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4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060"/>
      </w:tblGrid>
      <w:tr w:rsidR="00DF06D3" w14:paraId="119803F0" w14:textId="77777777" w:rsidTr="00360550">
        <w:trPr>
          <w:trHeight w:val="669"/>
          <w:jc w:val="center"/>
        </w:trPr>
        <w:tc>
          <w:tcPr>
            <w:tcW w:w="8250" w:type="dxa"/>
            <w:shd w:val="clear" w:color="auto" w:fill="auto"/>
            <w:vAlign w:val="center"/>
          </w:tcPr>
          <w:p w14:paraId="34CB1B52" w14:textId="2211DB7A" w:rsidR="002F6F82" w:rsidRPr="00BC3C20" w:rsidRDefault="00C464A7" w:rsidP="00C53CC0">
            <w:pPr>
              <w:rPr>
                <w:b/>
                <w:sz w:val="32"/>
              </w:rPr>
            </w:pPr>
            <w:r>
              <w:rPr>
                <w:b/>
                <w:sz w:val="32"/>
              </w:rPr>
              <w:t>8</w:t>
            </w:r>
            <w:r w:rsidR="00F43BEF">
              <w:rPr>
                <w:b/>
                <w:sz w:val="32"/>
              </w:rPr>
              <w:t xml:space="preserve">    </w:t>
            </w:r>
            <w:r w:rsidRPr="00BC3C20">
              <w:rPr>
                <w:b/>
                <w:sz w:val="32"/>
              </w:rPr>
              <w:t>T.C.</w:t>
            </w:r>
          </w:p>
          <w:p w14:paraId="6EE3E3CA" w14:textId="77777777" w:rsidR="002F6F82" w:rsidRPr="00BC3C20" w:rsidRDefault="00C464A7" w:rsidP="00BC3C20">
            <w:pPr>
              <w:jc w:val="center"/>
              <w:rPr>
                <w:b/>
                <w:sz w:val="32"/>
              </w:rPr>
            </w:pPr>
            <w:r w:rsidRPr="00BC3C20">
              <w:rPr>
                <w:b/>
                <w:sz w:val="32"/>
              </w:rPr>
              <w:t>ELAZIĞ VALİLİĞİ</w:t>
            </w:r>
          </w:p>
          <w:p w14:paraId="37A6B5C4" w14:textId="77777777" w:rsidR="002F6F82" w:rsidRPr="00BC3C20" w:rsidRDefault="00C464A7" w:rsidP="00BC3C20">
            <w:pPr>
              <w:jc w:val="center"/>
              <w:rPr>
                <w:b/>
                <w:sz w:val="32"/>
              </w:rPr>
            </w:pPr>
            <w:r>
              <w:rPr>
                <w:b/>
                <w:sz w:val="32"/>
              </w:rPr>
              <w:t>Cemal Gürsel</w:t>
            </w:r>
            <w:r w:rsidRPr="00BC3C20">
              <w:rPr>
                <w:b/>
                <w:sz w:val="32"/>
              </w:rPr>
              <w:t xml:space="preserve"> İlkokulu Müdürlüğü</w:t>
            </w:r>
          </w:p>
        </w:tc>
      </w:tr>
      <w:tr w:rsidR="00DF06D3" w14:paraId="7B459813" w14:textId="77777777" w:rsidTr="00360550">
        <w:trPr>
          <w:trHeight w:val="6450"/>
          <w:jc w:val="center"/>
        </w:trPr>
        <w:tc>
          <w:tcPr>
            <w:tcW w:w="8250" w:type="dxa"/>
            <w:shd w:val="clear" w:color="auto" w:fill="auto"/>
            <w:vAlign w:val="center"/>
          </w:tcPr>
          <w:p w14:paraId="0FDBB89A" w14:textId="77777777" w:rsidR="002F6F82" w:rsidRPr="00BC3C20" w:rsidRDefault="00C464A7" w:rsidP="00BC3C20">
            <w:pPr>
              <w:pStyle w:val="AralkYok"/>
              <w:jc w:val="center"/>
              <w:rPr>
                <w:b/>
                <w:color w:val="C00000"/>
                <w:sz w:val="60"/>
                <w:szCs w:val="60"/>
              </w:rPr>
            </w:pPr>
            <w:r w:rsidRPr="002D08C9">
              <w:rPr>
                <w:b/>
                <w:bCs/>
                <w:noProof/>
                <w:szCs w:val="24"/>
              </w:rPr>
              <w:drawing>
                <wp:inline distT="0" distB="0" distL="0" distR="0">
                  <wp:extent cx="5756910" cy="4317365"/>
                  <wp:effectExtent l="0" t="0" r="0" b="6985"/>
                  <wp:docPr id="3" name="Resim 3" descr="20191114_091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20191114_091330"/>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756910" cy="4317365"/>
                          </a:xfrm>
                          <a:prstGeom prst="rect">
                            <a:avLst/>
                          </a:prstGeom>
                          <a:noFill/>
                          <a:ln>
                            <a:noFill/>
                          </a:ln>
                        </pic:spPr>
                      </pic:pic>
                    </a:graphicData>
                  </a:graphic>
                </wp:inline>
              </w:drawing>
            </w:r>
          </w:p>
        </w:tc>
      </w:tr>
      <w:tr w:rsidR="00DF06D3" w14:paraId="2E263F29" w14:textId="77777777" w:rsidTr="00360550">
        <w:trPr>
          <w:trHeight w:val="3105"/>
          <w:jc w:val="center"/>
        </w:trPr>
        <w:tc>
          <w:tcPr>
            <w:tcW w:w="8250" w:type="dxa"/>
            <w:shd w:val="clear" w:color="auto" w:fill="auto"/>
            <w:vAlign w:val="center"/>
          </w:tcPr>
          <w:p w14:paraId="37E81095" w14:textId="77777777" w:rsidR="002F6F82" w:rsidRPr="00BC3C20" w:rsidRDefault="00C464A7" w:rsidP="00BC3C20">
            <w:pPr>
              <w:pStyle w:val="AralkYok"/>
              <w:jc w:val="center"/>
              <w:rPr>
                <w:b/>
                <w:color w:val="C00000"/>
                <w:sz w:val="60"/>
                <w:szCs w:val="60"/>
              </w:rPr>
            </w:pPr>
            <w:r>
              <w:rPr>
                <w:b/>
                <w:color w:val="C00000"/>
                <w:sz w:val="60"/>
                <w:szCs w:val="60"/>
              </w:rPr>
              <w:t>Cemal Gürsel</w:t>
            </w:r>
          </w:p>
          <w:p w14:paraId="5CD0EB62" w14:textId="77777777" w:rsidR="002F6F82" w:rsidRPr="00BC3C20" w:rsidRDefault="00C464A7" w:rsidP="00BC3C20">
            <w:pPr>
              <w:pStyle w:val="AralkYok"/>
              <w:jc w:val="center"/>
              <w:rPr>
                <w:b/>
                <w:color w:val="C00000"/>
                <w:sz w:val="60"/>
                <w:szCs w:val="60"/>
              </w:rPr>
            </w:pPr>
            <w:r w:rsidRPr="00BC3C20">
              <w:rPr>
                <w:b/>
                <w:color w:val="C00000"/>
                <w:sz w:val="60"/>
                <w:szCs w:val="60"/>
              </w:rPr>
              <w:t>İlkokulu Müdürlüğü</w:t>
            </w:r>
          </w:p>
          <w:p w14:paraId="55E304D6" w14:textId="77777777" w:rsidR="0017782E" w:rsidRDefault="00C464A7" w:rsidP="00BC3C20">
            <w:pPr>
              <w:pStyle w:val="AralkYok"/>
              <w:jc w:val="center"/>
              <w:rPr>
                <w:b/>
                <w:color w:val="C00000"/>
                <w:sz w:val="60"/>
                <w:szCs w:val="60"/>
              </w:rPr>
            </w:pPr>
            <w:r>
              <w:rPr>
                <w:b/>
                <w:color w:val="C00000"/>
                <w:sz w:val="60"/>
                <w:szCs w:val="60"/>
              </w:rPr>
              <w:t>2024-2028</w:t>
            </w:r>
          </w:p>
          <w:p w14:paraId="013D77B6" w14:textId="77777777" w:rsidR="002F6F82" w:rsidRPr="00BC3C20" w:rsidRDefault="00C464A7" w:rsidP="00BC3C20">
            <w:pPr>
              <w:pStyle w:val="AralkYok"/>
              <w:jc w:val="center"/>
              <w:rPr>
                <w:b/>
                <w:color w:val="C00000"/>
                <w:sz w:val="60"/>
                <w:szCs w:val="60"/>
              </w:rPr>
            </w:pPr>
            <w:r w:rsidRPr="00BC3C20">
              <w:rPr>
                <w:b/>
                <w:color w:val="C00000"/>
                <w:sz w:val="60"/>
                <w:szCs w:val="60"/>
              </w:rPr>
              <w:t xml:space="preserve"> Stratejik Planı</w:t>
            </w:r>
          </w:p>
        </w:tc>
      </w:tr>
    </w:tbl>
    <w:p w14:paraId="0C51CAA9" w14:textId="77777777" w:rsidR="00FB43DB" w:rsidRPr="00A47F2F" w:rsidRDefault="00FB43DB" w:rsidP="00673303">
      <w:pPr>
        <w:rPr>
          <w:b/>
          <w:bCs/>
          <w:noProof/>
          <w:szCs w:val="24"/>
        </w:rPr>
      </w:pPr>
    </w:p>
    <w:p w14:paraId="38D86E4E" w14:textId="77777777" w:rsidR="00FB43DB" w:rsidRPr="00A47F2F" w:rsidRDefault="00FB43DB" w:rsidP="00673303">
      <w:pPr>
        <w:rPr>
          <w:b/>
          <w:bCs/>
          <w:noProof/>
          <w:szCs w:val="24"/>
        </w:rPr>
      </w:pPr>
    </w:p>
    <w:p w14:paraId="620C6B4E" w14:textId="77777777" w:rsidR="009F5696" w:rsidRDefault="00C464A7" w:rsidP="009F5696">
      <w:pPr>
        <w:spacing w:after="200" w:line="276" w:lineRule="auto"/>
        <w:jc w:val="center"/>
        <w:rPr>
          <w:sz w:val="30"/>
          <w:szCs w:val="30"/>
        </w:rPr>
      </w:pPr>
      <w:r>
        <w:rPr>
          <w:noProof/>
        </w:rPr>
        <w:lastRenderedPageBreak/>
        <w:drawing>
          <wp:anchor distT="0" distB="0" distL="114300" distR="114300" simplePos="0" relativeHeight="251658240" behindDoc="0" locked="0" layoutInCell="1" allowOverlap="1">
            <wp:simplePos x="0" y="0"/>
            <wp:positionH relativeFrom="column">
              <wp:posOffset>2103755</wp:posOffset>
            </wp:positionH>
            <wp:positionV relativeFrom="paragraph">
              <wp:posOffset>85725</wp:posOffset>
            </wp:positionV>
            <wp:extent cx="1896110" cy="2914015"/>
            <wp:effectExtent l="0" t="0" r="0" b="0"/>
            <wp:wrapSquare wrapText="bothSides"/>
            <wp:docPr id="4" name="Resim 6" descr="kravat, adam, kişi, kıyafet içeren bir resim&#10;&#10;Çok yüksek güvenilirlikle oluşturulmuş açıkl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6" descr="kravat, adam, kişi, kıyafet içeren bir resim&#10;&#10;Çok yüksek güvenilirlikle oluşturulmuş açıklama"/>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l="14514" t="2130" r="2524" b="2011"/>
                    <a:stretch>
                      <a:fillRect/>
                    </a:stretch>
                  </pic:blipFill>
                  <pic:spPr bwMode="auto">
                    <a:xfrm>
                      <a:off x="0" y="0"/>
                      <a:ext cx="1896110" cy="2914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7D8414" w14:textId="77777777" w:rsidR="009F5696" w:rsidRDefault="009F5696" w:rsidP="009F5696">
      <w:pPr>
        <w:spacing w:after="200" w:line="276" w:lineRule="auto"/>
        <w:jc w:val="center"/>
        <w:rPr>
          <w:sz w:val="30"/>
          <w:szCs w:val="30"/>
        </w:rPr>
      </w:pPr>
    </w:p>
    <w:p w14:paraId="1740A698" w14:textId="77777777" w:rsidR="009F5696" w:rsidRDefault="009F5696" w:rsidP="009F5696">
      <w:pPr>
        <w:spacing w:after="200" w:line="276" w:lineRule="auto"/>
        <w:jc w:val="center"/>
        <w:rPr>
          <w:sz w:val="30"/>
          <w:szCs w:val="30"/>
        </w:rPr>
      </w:pPr>
    </w:p>
    <w:p w14:paraId="2643D8F5" w14:textId="77777777" w:rsidR="009F5696" w:rsidRDefault="009F5696" w:rsidP="009F5696">
      <w:pPr>
        <w:spacing w:after="200" w:line="276" w:lineRule="auto"/>
        <w:jc w:val="center"/>
        <w:rPr>
          <w:sz w:val="30"/>
          <w:szCs w:val="30"/>
        </w:rPr>
      </w:pPr>
    </w:p>
    <w:p w14:paraId="13E6EA46" w14:textId="77777777" w:rsidR="009F5696" w:rsidRDefault="009F5696" w:rsidP="009F5696">
      <w:pPr>
        <w:spacing w:after="200" w:line="276" w:lineRule="auto"/>
        <w:jc w:val="center"/>
        <w:rPr>
          <w:sz w:val="30"/>
          <w:szCs w:val="30"/>
        </w:rPr>
      </w:pPr>
    </w:p>
    <w:p w14:paraId="1CB64CE8" w14:textId="77777777" w:rsidR="009F5696" w:rsidRDefault="009F5696" w:rsidP="009F5696">
      <w:pPr>
        <w:spacing w:after="200" w:line="276" w:lineRule="auto"/>
        <w:jc w:val="center"/>
        <w:rPr>
          <w:sz w:val="30"/>
          <w:szCs w:val="30"/>
        </w:rPr>
      </w:pPr>
    </w:p>
    <w:p w14:paraId="18B13314" w14:textId="77777777" w:rsidR="00206D3F" w:rsidRDefault="00206D3F" w:rsidP="009F5696">
      <w:pPr>
        <w:spacing w:after="200" w:line="276" w:lineRule="auto"/>
        <w:jc w:val="center"/>
        <w:rPr>
          <w:sz w:val="30"/>
          <w:szCs w:val="30"/>
        </w:rPr>
      </w:pPr>
    </w:p>
    <w:p w14:paraId="61015517" w14:textId="77777777" w:rsidR="00206D3F" w:rsidRDefault="00206D3F" w:rsidP="009F5696">
      <w:pPr>
        <w:spacing w:after="200" w:line="276" w:lineRule="auto"/>
        <w:jc w:val="center"/>
        <w:rPr>
          <w:sz w:val="30"/>
          <w:szCs w:val="30"/>
        </w:rPr>
      </w:pPr>
    </w:p>
    <w:p w14:paraId="0B2A307F" w14:textId="77777777" w:rsidR="00206D3F" w:rsidRDefault="00206D3F" w:rsidP="009F5696">
      <w:pPr>
        <w:spacing w:after="200" w:line="276" w:lineRule="auto"/>
        <w:jc w:val="center"/>
        <w:rPr>
          <w:sz w:val="30"/>
          <w:szCs w:val="30"/>
        </w:rPr>
      </w:pPr>
    </w:p>
    <w:p w14:paraId="6C932325" w14:textId="77777777" w:rsidR="00206D3F" w:rsidRDefault="00206D3F" w:rsidP="009F5696">
      <w:pPr>
        <w:spacing w:after="200" w:line="276" w:lineRule="auto"/>
        <w:jc w:val="center"/>
        <w:rPr>
          <w:sz w:val="30"/>
          <w:szCs w:val="30"/>
        </w:rPr>
      </w:pPr>
    </w:p>
    <w:p w14:paraId="63B82652" w14:textId="77777777" w:rsidR="009F5696" w:rsidRPr="00660F67" w:rsidRDefault="00C464A7" w:rsidP="009F5696">
      <w:pPr>
        <w:spacing w:after="200" w:line="276" w:lineRule="auto"/>
        <w:jc w:val="center"/>
        <w:rPr>
          <w:sz w:val="30"/>
          <w:szCs w:val="30"/>
        </w:rPr>
      </w:pPr>
      <w:r w:rsidRPr="00660F67">
        <w:rPr>
          <w:sz w:val="30"/>
          <w:szCs w:val="30"/>
        </w:rPr>
        <w:t xml:space="preserve">“Milli Eğitim'in gayesi; memlekete ahlâklı, karakterli, cumhuriyetçi, inkılâpçı, olumlu, atılgan, başladığı işleri </w:t>
      </w:r>
      <w:r w:rsidRPr="00660F67">
        <w:rPr>
          <w:sz w:val="30"/>
          <w:szCs w:val="30"/>
        </w:rPr>
        <w:t>başarabilecek kabiliyette, dürüst, düşünceli, iradeli, hayatta rastlayacağı engelleri aşmaya kudretli, karakter sahibi genç yetiştirmektir. Bunun için de öğretim programları ve sistemleri ona göre düzenlenmelidir. (1923)”</w:t>
      </w:r>
    </w:p>
    <w:p w14:paraId="2AA2F693" w14:textId="77777777" w:rsidR="009F5696" w:rsidRPr="00660F67" w:rsidRDefault="009F5696" w:rsidP="009F5696">
      <w:pPr>
        <w:spacing w:after="200" w:line="276" w:lineRule="auto"/>
        <w:jc w:val="both"/>
        <w:rPr>
          <w:rFonts w:ascii="Cambria" w:hAnsi="Cambria"/>
          <w:b/>
          <w:sz w:val="30"/>
          <w:szCs w:val="30"/>
        </w:rPr>
      </w:pPr>
    </w:p>
    <w:tbl>
      <w:tblPr>
        <w:tblW w:w="0" w:type="auto"/>
        <w:tblInd w:w="4395" w:type="dxa"/>
        <w:tblLook w:val="04A0" w:firstRow="1" w:lastRow="0" w:firstColumn="1" w:lastColumn="0" w:noHBand="0" w:noVBand="1"/>
      </w:tblPr>
      <w:tblGrid>
        <w:gridCol w:w="4675"/>
      </w:tblGrid>
      <w:tr w:rsidR="00DF06D3" w14:paraId="05816922" w14:textId="77777777" w:rsidTr="00380779">
        <w:trPr>
          <w:trHeight w:val="794"/>
        </w:trPr>
        <w:tc>
          <w:tcPr>
            <w:tcW w:w="4816" w:type="dxa"/>
            <w:shd w:val="clear" w:color="auto" w:fill="auto"/>
          </w:tcPr>
          <w:p w14:paraId="48DA36A0" w14:textId="77777777" w:rsidR="009F5696" w:rsidRPr="00380779" w:rsidRDefault="00C464A7" w:rsidP="00380779">
            <w:pPr>
              <w:jc w:val="center"/>
              <w:rPr>
                <w:sz w:val="30"/>
                <w:szCs w:val="30"/>
              </w:rPr>
            </w:pPr>
            <w:r w:rsidRPr="00380779">
              <w:rPr>
                <w:sz w:val="30"/>
                <w:szCs w:val="30"/>
              </w:rPr>
              <w:t>Mustafa Kemal ATATÜRK</w:t>
            </w:r>
          </w:p>
          <w:p w14:paraId="766E6E11" w14:textId="77777777" w:rsidR="009F5696" w:rsidRPr="00380779" w:rsidRDefault="00C464A7" w:rsidP="00380779">
            <w:pPr>
              <w:jc w:val="center"/>
              <w:rPr>
                <w:b/>
                <w:sz w:val="30"/>
                <w:szCs w:val="30"/>
              </w:rPr>
            </w:pPr>
            <w:r>
              <w:rPr>
                <w:b/>
                <w:noProof/>
                <w:sz w:val="30"/>
                <w:szCs w:val="30"/>
              </w:rPr>
              <w:drawing>
                <wp:inline distT="0" distB="0" distL="0" distR="0">
                  <wp:extent cx="1876425" cy="609600"/>
                  <wp:effectExtent l="0" t="0" r="0" b="0"/>
                  <wp:docPr id="2" name="Resim 60" descr="http://www.msgsl.com/wp-content/uploads/2011/12/Atat%C3%BCrk-i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60" descr="http://www.msgsl.com/wp-content/uploads/2011/12/Atat%C3%BCrk-imza.jpg"/>
                          <pic:cNvPicPr>
                            <a:picLocks noChangeAspect="1" noChangeArrowheads="1"/>
                          </pic:cNvPicPr>
                        </pic:nvPicPr>
                        <pic:blipFill>
                          <a:blip r:embed="rId10">
                            <a:clrChange>
                              <a:clrFrom>
                                <a:srgbClr val="FFFFFF"/>
                              </a:clrFrom>
                              <a:clrTo>
                                <a:srgbClr val="FFFFFF">
                                  <a:alpha val="0"/>
                                </a:srgbClr>
                              </a:clrTo>
                            </a:clrChange>
                            <a:grayscl/>
                            <a:biLevel thresh="50000"/>
                            <a:extLst>
                              <a:ext uri="{28A0092B-C50C-407E-A947-70E740481C1C}">
                                <a14:useLocalDpi xmlns:a14="http://schemas.microsoft.com/office/drawing/2010/main" val="0"/>
                              </a:ext>
                            </a:extLst>
                          </a:blip>
                          <a:stretch>
                            <a:fillRect/>
                          </a:stretch>
                        </pic:blipFill>
                        <pic:spPr bwMode="auto">
                          <a:xfrm>
                            <a:off x="0" y="0"/>
                            <a:ext cx="1876425" cy="609600"/>
                          </a:xfrm>
                          <a:prstGeom prst="rect">
                            <a:avLst/>
                          </a:prstGeom>
                          <a:noFill/>
                          <a:ln>
                            <a:noFill/>
                          </a:ln>
                        </pic:spPr>
                      </pic:pic>
                    </a:graphicData>
                  </a:graphic>
                </wp:inline>
              </w:drawing>
            </w:r>
          </w:p>
        </w:tc>
      </w:tr>
    </w:tbl>
    <w:p w14:paraId="50AAE0A4" w14:textId="77777777" w:rsidR="00D737E8" w:rsidRDefault="00D737E8" w:rsidP="002F6F82">
      <w:pPr>
        <w:pStyle w:val="Balk1"/>
        <w:spacing w:after="240" w:line="240" w:lineRule="auto"/>
        <w:rPr>
          <w:rFonts w:ascii="Times New Roman" w:hAnsi="Times New Roman"/>
          <w:color w:val="FF0000"/>
          <w:sz w:val="32"/>
          <w:szCs w:val="32"/>
        </w:rPr>
      </w:pPr>
      <w:bookmarkStart w:id="0" w:name="_Toc531097531"/>
      <w:bookmarkStart w:id="1" w:name="_Toc534829210"/>
    </w:p>
    <w:p w14:paraId="4678E29F" w14:textId="77777777" w:rsidR="00D737E8" w:rsidRDefault="00D737E8" w:rsidP="002F6F82">
      <w:pPr>
        <w:pStyle w:val="Balk1"/>
        <w:spacing w:after="240" w:line="240" w:lineRule="auto"/>
        <w:rPr>
          <w:rFonts w:ascii="Times New Roman" w:hAnsi="Times New Roman"/>
          <w:color w:val="FF0000"/>
          <w:sz w:val="32"/>
          <w:szCs w:val="32"/>
        </w:rPr>
      </w:pPr>
    </w:p>
    <w:p w14:paraId="269ACEF2" w14:textId="77777777" w:rsidR="00FB4AD5" w:rsidRDefault="00FB4AD5" w:rsidP="00FB4AD5"/>
    <w:p w14:paraId="1C01E3F2" w14:textId="77777777" w:rsidR="00FB4AD5" w:rsidRPr="00FB4AD5" w:rsidRDefault="00FB4AD5" w:rsidP="00FB4AD5"/>
    <w:p w14:paraId="0F928013" w14:textId="77777777" w:rsidR="00D737E8" w:rsidRDefault="00D737E8" w:rsidP="00D737E8"/>
    <w:p w14:paraId="0248257C" w14:textId="77777777" w:rsidR="00EE4FEB" w:rsidRPr="00EE4FEB" w:rsidRDefault="00C464A7" w:rsidP="00EE4FEB">
      <w:pPr>
        <w:jc w:val="center"/>
        <w:rPr>
          <w:rFonts w:ascii="Times New Roman" w:hAnsi="Times New Roman"/>
          <w:b/>
          <w:sz w:val="32"/>
        </w:rPr>
      </w:pPr>
      <w:r w:rsidRPr="00EE4FEB">
        <w:rPr>
          <w:rFonts w:ascii="Times New Roman" w:hAnsi="Times New Roman"/>
          <w:b/>
          <w:sz w:val="32"/>
        </w:rPr>
        <w:lastRenderedPageBreak/>
        <w:t>Okul Bilgileri</w:t>
      </w:r>
    </w:p>
    <w:tbl>
      <w:tblPr>
        <w:tblStyle w:val="KlavuzuTablo4-Vurgu11"/>
        <w:tblW w:w="52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1"/>
        <w:gridCol w:w="3013"/>
        <w:gridCol w:w="2360"/>
        <w:gridCol w:w="3026"/>
      </w:tblGrid>
      <w:tr w:rsidR="00DF06D3" w14:paraId="3C114C6D" w14:textId="77777777" w:rsidTr="00DF06D3">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2177" w:type="pct"/>
            <w:gridSpan w:val="2"/>
            <w:tcBorders>
              <w:top w:val="none" w:sz="0" w:space="0" w:color="auto"/>
              <w:left w:val="none" w:sz="0" w:space="0" w:color="auto"/>
              <w:bottom w:val="none" w:sz="0" w:space="0" w:color="auto"/>
              <w:right w:val="none" w:sz="0" w:space="0" w:color="auto"/>
            </w:tcBorders>
            <w:noWrap/>
            <w:hideMark/>
          </w:tcPr>
          <w:p w14:paraId="24D2AB97" w14:textId="77777777" w:rsidR="00D737E8" w:rsidRPr="00380779" w:rsidRDefault="00C464A7" w:rsidP="00EE4FEB">
            <w:r w:rsidRPr="00380779">
              <w:t xml:space="preserve">İli: </w:t>
            </w:r>
            <w:r>
              <w:t>ELAZIĞ</w:t>
            </w:r>
          </w:p>
        </w:tc>
        <w:tc>
          <w:tcPr>
            <w:tcW w:w="2823" w:type="pct"/>
            <w:gridSpan w:val="2"/>
            <w:tcBorders>
              <w:top w:val="none" w:sz="0" w:space="0" w:color="auto"/>
              <w:left w:val="none" w:sz="0" w:space="0" w:color="auto"/>
              <w:bottom w:val="none" w:sz="0" w:space="0" w:color="auto"/>
              <w:right w:val="none" w:sz="0" w:space="0" w:color="auto"/>
            </w:tcBorders>
            <w:hideMark/>
          </w:tcPr>
          <w:p w14:paraId="410D7369" w14:textId="77777777" w:rsidR="00D737E8" w:rsidRPr="00380779" w:rsidRDefault="00C464A7" w:rsidP="00EE4FEB">
            <w:pPr>
              <w:cnfStyle w:val="100000000000" w:firstRow="1" w:lastRow="0" w:firstColumn="0" w:lastColumn="0" w:oddVBand="0" w:evenVBand="0" w:oddHBand="0" w:evenHBand="0" w:firstRowFirstColumn="0" w:firstRowLastColumn="0" w:lastRowFirstColumn="0" w:lastRowLastColumn="0"/>
            </w:pPr>
            <w:r w:rsidRPr="00380779">
              <w:t xml:space="preserve">İlçesi: </w:t>
            </w:r>
            <w:r>
              <w:t>MERKEZ</w:t>
            </w:r>
          </w:p>
        </w:tc>
      </w:tr>
      <w:tr w:rsidR="00DF06D3" w14:paraId="68B857FA" w14:textId="77777777" w:rsidTr="00DF06D3">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98" w:type="pct"/>
            <w:noWrap/>
            <w:hideMark/>
          </w:tcPr>
          <w:p w14:paraId="7EADBDCC" w14:textId="77777777" w:rsidR="00D737E8" w:rsidRPr="00380779" w:rsidRDefault="00C464A7" w:rsidP="00EE4FEB">
            <w:pPr>
              <w:rPr>
                <w:sz w:val="20"/>
              </w:rPr>
            </w:pPr>
            <w:r w:rsidRPr="00380779">
              <w:rPr>
                <w:b w:val="0"/>
                <w:sz w:val="20"/>
              </w:rPr>
              <w:t xml:space="preserve">Adres: </w:t>
            </w:r>
          </w:p>
        </w:tc>
        <w:tc>
          <w:tcPr>
            <w:tcW w:w="1579" w:type="pct"/>
          </w:tcPr>
          <w:p w14:paraId="6A5730E5" w14:textId="77777777" w:rsidR="00D737E8" w:rsidRPr="00EE4FEB" w:rsidRDefault="00C464A7" w:rsidP="00BC40E1">
            <w:pPr>
              <w:cnfStyle w:val="000000100000" w:firstRow="0" w:lastRow="0" w:firstColumn="0" w:lastColumn="0" w:oddVBand="0" w:evenVBand="0" w:oddHBand="1" w:evenHBand="0" w:firstRowFirstColumn="0" w:firstRowLastColumn="0" w:lastRowFirstColumn="0" w:lastRowLastColumn="0"/>
              <w:rPr>
                <w:rFonts w:ascii="Times New Roman" w:hAnsi="Times New Roman"/>
                <w:sz w:val="22"/>
              </w:rPr>
            </w:pPr>
            <w:r>
              <w:rPr>
                <w:rFonts w:ascii="Times New Roman" w:hAnsi="Times New Roman"/>
                <w:sz w:val="22"/>
              </w:rPr>
              <w:t>Yeni  Mahalle</w:t>
            </w:r>
            <w:r w:rsidR="0068754C">
              <w:rPr>
                <w:rFonts w:ascii="Times New Roman" w:hAnsi="Times New Roman"/>
                <w:sz w:val="22"/>
              </w:rPr>
              <w:t xml:space="preserve"> 8</w:t>
            </w:r>
            <w:r>
              <w:rPr>
                <w:rFonts w:ascii="Times New Roman" w:hAnsi="Times New Roman"/>
                <w:sz w:val="22"/>
              </w:rPr>
              <w:t xml:space="preserve">Ölçer </w:t>
            </w:r>
            <w:r w:rsidR="0068754C">
              <w:rPr>
                <w:rFonts w:ascii="Times New Roman" w:hAnsi="Times New Roman"/>
                <w:sz w:val="22"/>
              </w:rPr>
              <w:t>. Sokak No:</w:t>
            </w:r>
            <w:r>
              <w:rPr>
                <w:rFonts w:ascii="Times New Roman" w:hAnsi="Times New Roman"/>
                <w:sz w:val="22"/>
              </w:rPr>
              <w:t>3</w:t>
            </w:r>
          </w:p>
        </w:tc>
        <w:tc>
          <w:tcPr>
            <w:tcW w:w="1237" w:type="pct"/>
            <w:noWrap/>
            <w:hideMark/>
          </w:tcPr>
          <w:p w14:paraId="2DFBAFB6" w14:textId="77777777" w:rsidR="00D737E8" w:rsidRPr="00EE4FEB" w:rsidRDefault="00C464A7" w:rsidP="00EE4FEB">
            <w:pPr>
              <w:cnfStyle w:val="000000100000" w:firstRow="0" w:lastRow="0" w:firstColumn="0" w:lastColumn="0" w:oddVBand="0" w:evenVBand="0" w:oddHBand="1" w:evenHBand="0" w:firstRowFirstColumn="0" w:firstRowLastColumn="0" w:lastRowFirstColumn="0" w:lastRowLastColumn="0"/>
              <w:rPr>
                <w:rFonts w:ascii="Times New Roman" w:hAnsi="Times New Roman"/>
                <w:sz w:val="22"/>
              </w:rPr>
            </w:pPr>
            <w:r w:rsidRPr="00EE4FEB">
              <w:rPr>
                <w:rFonts w:ascii="Times New Roman" w:hAnsi="Times New Roman"/>
                <w:b/>
                <w:sz w:val="22"/>
              </w:rPr>
              <w:t>Coğrafi Konum (link)</w:t>
            </w:r>
            <w:r w:rsidRPr="00EE4FEB">
              <w:rPr>
                <w:rFonts w:ascii="Times New Roman" w:hAnsi="Times New Roman"/>
                <w:sz w:val="22"/>
              </w:rPr>
              <w:t xml:space="preserve"> </w:t>
            </w:r>
          </w:p>
        </w:tc>
        <w:tc>
          <w:tcPr>
            <w:tcW w:w="1584" w:type="pct"/>
          </w:tcPr>
          <w:p w14:paraId="2B90AFE3" w14:textId="77777777" w:rsidR="00D737E8" w:rsidRPr="00EE4FEB" w:rsidRDefault="00C464A7" w:rsidP="00EE4FEB">
            <w:pPr>
              <w:cnfStyle w:val="000000100000" w:firstRow="0" w:lastRow="0" w:firstColumn="0" w:lastColumn="0" w:oddVBand="0" w:evenVBand="0" w:oddHBand="1" w:evenHBand="0" w:firstRowFirstColumn="0" w:firstRowLastColumn="0" w:lastRowFirstColumn="0" w:lastRowLastColumn="0"/>
              <w:rPr>
                <w:rFonts w:ascii="Times New Roman" w:hAnsi="Times New Roman"/>
                <w:sz w:val="22"/>
              </w:rPr>
            </w:pPr>
            <w:r w:rsidRPr="00B01192">
              <w:rPr>
                <w:rFonts w:ascii="Times New Roman" w:hAnsi="Times New Roman"/>
                <w:sz w:val="22"/>
              </w:rPr>
              <w:t>https://maps.app.goo.gl/ZvH8Fegv5eVPojJ8A</w:t>
            </w:r>
          </w:p>
        </w:tc>
      </w:tr>
      <w:tr w:rsidR="00DF06D3" w14:paraId="00C44424" w14:textId="77777777" w:rsidTr="00DF06D3">
        <w:trPr>
          <w:trHeight w:val="452"/>
        </w:trPr>
        <w:tc>
          <w:tcPr>
            <w:cnfStyle w:val="001000000000" w:firstRow="0" w:lastRow="0" w:firstColumn="1" w:lastColumn="0" w:oddVBand="0" w:evenVBand="0" w:oddHBand="0" w:evenHBand="0" w:firstRowFirstColumn="0" w:firstRowLastColumn="0" w:lastRowFirstColumn="0" w:lastRowLastColumn="0"/>
            <w:tcW w:w="598" w:type="pct"/>
            <w:noWrap/>
          </w:tcPr>
          <w:p w14:paraId="0313FAB9" w14:textId="77777777" w:rsidR="00D737E8" w:rsidRPr="00380779" w:rsidRDefault="00C464A7" w:rsidP="00EE4FEB">
            <w:pPr>
              <w:rPr>
                <w:sz w:val="20"/>
              </w:rPr>
            </w:pPr>
            <w:r w:rsidRPr="00380779">
              <w:rPr>
                <w:b w:val="0"/>
                <w:sz w:val="20"/>
              </w:rPr>
              <w:t xml:space="preserve">Telefon Numarası: </w:t>
            </w:r>
          </w:p>
        </w:tc>
        <w:tc>
          <w:tcPr>
            <w:tcW w:w="1579" w:type="pct"/>
          </w:tcPr>
          <w:p w14:paraId="30864A13" w14:textId="77777777" w:rsidR="00D737E8" w:rsidRPr="00EE4FEB" w:rsidRDefault="00C464A7" w:rsidP="00692B2E">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r>
              <w:rPr>
                <w:rFonts w:ascii="Times New Roman" w:hAnsi="Times New Roman"/>
                <w:sz w:val="22"/>
              </w:rPr>
              <w:t>424  2</w:t>
            </w:r>
            <w:r w:rsidR="00692B2E">
              <w:rPr>
                <w:rFonts w:ascii="Times New Roman" w:hAnsi="Times New Roman"/>
                <w:sz w:val="22"/>
              </w:rPr>
              <w:t>182378</w:t>
            </w:r>
          </w:p>
        </w:tc>
        <w:tc>
          <w:tcPr>
            <w:tcW w:w="1237" w:type="pct"/>
            <w:noWrap/>
          </w:tcPr>
          <w:p w14:paraId="2AD47D98" w14:textId="77777777" w:rsidR="00D737E8" w:rsidRPr="00EE4FEB" w:rsidRDefault="00C464A7" w:rsidP="00EE4FEB">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2"/>
              </w:rPr>
            </w:pPr>
            <w:r w:rsidRPr="00EE4FEB">
              <w:rPr>
                <w:rFonts w:ascii="Times New Roman" w:hAnsi="Times New Roman"/>
                <w:b/>
                <w:sz w:val="22"/>
              </w:rPr>
              <w:t>Faks Numarası:</w:t>
            </w:r>
          </w:p>
        </w:tc>
        <w:tc>
          <w:tcPr>
            <w:tcW w:w="1584" w:type="pct"/>
          </w:tcPr>
          <w:p w14:paraId="34E2EDA9" w14:textId="77777777" w:rsidR="00D737E8" w:rsidRPr="00EE4FEB" w:rsidRDefault="00C464A7" w:rsidP="00EE4FEB">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r w:rsidRPr="00EE4FEB">
              <w:rPr>
                <w:rFonts w:ascii="Times New Roman" w:hAnsi="Times New Roman"/>
                <w:sz w:val="22"/>
              </w:rPr>
              <w:t>-</w:t>
            </w:r>
          </w:p>
        </w:tc>
      </w:tr>
      <w:tr w:rsidR="00DF06D3" w14:paraId="5C92B6BA" w14:textId="77777777" w:rsidTr="00DF06D3">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98" w:type="pct"/>
            <w:noWrap/>
          </w:tcPr>
          <w:p w14:paraId="0476C118" w14:textId="77777777" w:rsidR="00D737E8" w:rsidRPr="00380779" w:rsidRDefault="00C464A7" w:rsidP="00EE4FEB">
            <w:pPr>
              <w:rPr>
                <w:sz w:val="20"/>
              </w:rPr>
            </w:pPr>
            <w:r w:rsidRPr="00380779">
              <w:rPr>
                <w:b w:val="0"/>
                <w:sz w:val="20"/>
              </w:rPr>
              <w:t>e- Posta Adresi:</w:t>
            </w:r>
          </w:p>
        </w:tc>
        <w:tc>
          <w:tcPr>
            <w:tcW w:w="1579" w:type="pct"/>
          </w:tcPr>
          <w:p w14:paraId="5ADA690B" w14:textId="77777777" w:rsidR="00D737E8" w:rsidRPr="00EE4FEB" w:rsidRDefault="00C464A7" w:rsidP="00692B2E">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2"/>
              </w:rPr>
            </w:pPr>
            <w:r>
              <w:rPr>
                <w:rFonts w:ascii="Times New Roman" w:hAnsi="Times New Roman"/>
                <w:sz w:val="22"/>
              </w:rPr>
              <w:t>717161</w:t>
            </w:r>
            <w:r w:rsidRPr="00EE4FEB">
              <w:rPr>
                <w:rFonts w:ascii="Times New Roman" w:hAnsi="Times New Roman"/>
                <w:sz w:val="22"/>
              </w:rPr>
              <w:t>@meb.k12.tr</w:t>
            </w:r>
          </w:p>
        </w:tc>
        <w:tc>
          <w:tcPr>
            <w:tcW w:w="1237" w:type="pct"/>
            <w:noWrap/>
          </w:tcPr>
          <w:p w14:paraId="07FCC098" w14:textId="77777777" w:rsidR="00D737E8" w:rsidRPr="00EE4FEB" w:rsidRDefault="00C464A7" w:rsidP="00EE4FEB">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2"/>
              </w:rPr>
            </w:pPr>
            <w:r w:rsidRPr="00EE4FEB">
              <w:rPr>
                <w:rFonts w:ascii="Times New Roman" w:hAnsi="Times New Roman"/>
                <w:b/>
                <w:sz w:val="22"/>
              </w:rPr>
              <w:t>Web sayfası adresi:</w:t>
            </w:r>
          </w:p>
        </w:tc>
        <w:tc>
          <w:tcPr>
            <w:tcW w:w="1584" w:type="pct"/>
          </w:tcPr>
          <w:p w14:paraId="06754989" w14:textId="77777777" w:rsidR="00D737E8" w:rsidRPr="00EE4FEB" w:rsidRDefault="00C464A7" w:rsidP="00EE4FEB">
            <w:pPr>
              <w:cnfStyle w:val="000000100000" w:firstRow="0" w:lastRow="0" w:firstColumn="0" w:lastColumn="0" w:oddVBand="0" w:evenVBand="0" w:oddHBand="1" w:evenHBand="0" w:firstRowFirstColumn="0" w:firstRowLastColumn="0" w:lastRowFirstColumn="0" w:lastRowLastColumn="0"/>
              <w:rPr>
                <w:rFonts w:ascii="Times New Roman" w:hAnsi="Times New Roman"/>
                <w:sz w:val="22"/>
              </w:rPr>
            </w:pPr>
            <w:r>
              <w:rPr>
                <w:rFonts w:ascii="Times New Roman" w:hAnsi="Times New Roman"/>
                <w:sz w:val="22"/>
              </w:rPr>
              <w:t>Cemal Gürsel</w:t>
            </w:r>
            <w:r w:rsidR="00B52E11" w:rsidRPr="00B52E11">
              <w:rPr>
                <w:rFonts w:ascii="Times New Roman" w:hAnsi="Times New Roman"/>
                <w:sz w:val="22"/>
              </w:rPr>
              <w:t>ilkokulu.meb.k12.tr</w:t>
            </w:r>
          </w:p>
        </w:tc>
      </w:tr>
      <w:tr w:rsidR="00DF06D3" w14:paraId="157D0237" w14:textId="77777777" w:rsidTr="00DF06D3">
        <w:trPr>
          <w:trHeight w:val="452"/>
        </w:trPr>
        <w:tc>
          <w:tcPr>
            <w:cnfStyle w:val="001000000000" w:firstRow="0" w:lastRow="0" w:firstColumn="1" w:lastColumn="0" w:oddVBand="0" w:evenVBand="0" w:oddHBand="0" w:evenHBand="0" w:firstRowFirstColumn="0" w:firstRowLastColumn="0" w:lastRowFirstColumn="0" w:lastRowLastColumn="0"/>
            <w:tcW w:w="598" w:type="pct"/>
            <w:noWrap/>
          </w:tcPr>
          <w:p w14:paraId="0378F2FD" w14:textId="77777777" w:rsidR="00D737E8" w:rsidRPr="00380779" w:rsidRDefault="00C464A7" w:rsidP="00EE4FEB">
            <w:pPr>
              <w:rPr>
                <w:sz w:val="20"/>
              </w:rPr>
            </w:pPr>
            <w:r w:rsidRPr="00380779">
              <w:rPr>
                <w:b w:val="0"/>
                <w:sz w:val="20"/>
              </w:rPr>
              <w:t>Kurum Kodu:</w:t>
            </w:r>
          </w:p>
        </w:tc>
        <w:tc>
          <w:tcPr>
            <w:tcW w:w="1579" w:type="pct"/>
          </w:tcPr>
          <w:p w14:paraId="520E7939" w14:textId="77777777" w:rsidR="00D737E8" w:rsidRPr="00EE4FEB" w:rsidRDefault="00C464A7" w:rsidP="00EE4FEB">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2"/>
              </w:rPr>
            </w:pPr>
            <w:r>
              <w:rPr>
                <w:rFonts w:ascii="Times New Roman" w:hAnsi="Times New Roman"/>
                <w:b/>
                <w:sz w:val="22"/>
              </w:rPr>
              <w:t>717161</w:t>
            </w:r>
          </w:p>
        </w:tc>
        <w:tc>
          <w:tcPr>
            <w:tcW w:w="1237" w:type="pct"/>
            <w:noWrap/>
          </w:tcPr>
          <w:p w14:paraId="104D6B15" w14:textId="77777777" w:rsidR="00D737E8" w:rsidRPr="00EE4FEB" w:rsidRDefault="00C464A7" w:rsidP="00EE4FEB">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r w:rsidRPr="00EE4FEB">
              <w:rPr>
                <w:rFonts w:ascii="Times New Roman" w:hAnsi="Times New Roman"/>
                <w:b/>
                <w:sz w:val="22"/>
              </w:rPr>
              <w:t>Öğretim Şekli:</w:t>
            </w:r>
          </w:p>
        </w:tc>
        <w:tc>
          <w:tcPr>
            <w:tcW w:w="1584" w:type="pct"/>
          </w:tcPr>
          <w:p w14:paraId="0511C346" w14:textId="77777777" w:rsidR="00D737E8" w:rsidRPr="00EE4FEB" w:rsidRDefault="00C464A7" w:rsidP="00B52E1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r>
              <w:rPr>
                <w:rFonts w:ascii="Times New Roman" w:hAnsi="Times New Roman"/>
                <w:sz w:val="22"/>
              </w:rPr>
              <w:t>Tam Gün</w:t>
            </w:r>
          </w:p>
        </w:tc>
      </w:tr>
    </w:tbl>
    <w:p w14:paraId="77CAAAC7" w14:textId="77777777" w:rsidR="00D737E8" w:rsidRDefault="00D737E8" w:rsidP="00D737E8">
      <w:pPr>
        <w:pStyle w:val="Balk1"/>
        <w:spacing w:before="0" w:after="0"/>
      </w:pPr>
    </w:p>
    <w:p w14:paraId="35069A57" w14:textId="77777777" w:rsidR="00D737E8" w:rsidRDefault="00D737E8" w:rsidP="00D737E8"/>
    <w:p w14:paraId="595BD3CB" w14:textId="77777777" w:rsidR="00D737E8" w:rsidRDefault="00D737E8" w:rsidP="00D737E8"/>
    <w:p w14:paraId="32D90AEF" w14:textId="77777777" w:rsidR="00EE4FEB" w:rsidRDefault="00EE4FEB" w:rsidP="00D737E8"/>
    <w:p w14:paraId="4B8533C9" w14:textId="77777777" w:rsidR="00EE4FEB" w:rsidRDefault="00EE4FEB" w:rsidP="00D737E8"/>
    <w:p w14:paraId="5020925D" w14:textId="399547C5" w:rsidR="00D737E8" w:rsidRDefault="00C464A7" w:rsidP="00D737E8">
      <w:r>
        <w:rPr>
          <w:bCs/>
          <w:noProof/>
          <w:szCs w:val="24"/>
        </w:rPr>
        <w:drawing>
          <wp:inline distT="0" distB="0" distL="0" distR="0">
            <wp:extent cx="5759450" cy="2465094"/>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759450" cy="2465094"/>
                    </a:xfrm>
                    <a:prstGeom prst="rect">
                      <a:avLst/>
                    </a:prstGeom>
                    <a:noFill/>
                  </pic:spPr>
                </pic:pic>
              </a:graphicData>
            </a:graphic>
          </wp:inline>
        </w:drawing>
      </w:r>
    </w:p>
    <w:p w14:paraId="0C9BECA7" w14:textId="77777777" w:rsidR="00FB4AD5" w:rsidRDefault="00FB4AD5" w:rsidP="00D737E8"/>
    <w:p w14:paraId="54D2879A" w14:textId="77777777" w:rsidR="00D737E8" w:rsidRDefault="00D737E8" w:rsidP="00D737E8"/>
    <w:p w14:paraId="4F67D934" w14:textId="77777777" w:rsidR="00891C98" w:rsidRDefault="00891C98" w:rsidP="00B52E11">
      <w:pPr>
        <w:pStyle w:val="Balk1"/>
        <w:spacing w:after="240" w:line="240" w:lineRule="auto"/>
        <w:jc w:val="center"/>
        <w:rPr>
          <w:rFonts w:ascii="Times New Roman" w:hAnsi="Times New Roman"/>
          <w:color w:val="FF0000"/>
          <w:sz w:val="32"/>
          <w:szCs w:val="32"/>
        </w:rPr>
      </w:pPr>
    </w:p>
    <w:p w14:paraId="5009CE13" w14:textId="77777777" w:rsidR="00891C98" w:rsidRDefault="00891C98" w:rsidP="00B52E11">
      <w:pPr>
        <w:pStyle w:val="Balk1"/>
        <w:spacing w:after="240" w:line="240" w:lineRule="auto"/>
        <w:jc w:val="center"/>
        <w:rPr>
          <w:rFonts w:ascii="Times New Roman" w:hAnsi="Times New Roman"/>
          <w:color w:val="FF0000"/>
          <w:sz w:val="32"/>
          <w:szCs w:val="32"/>
        </w:rPr>
      </w:pPr>
    </w:p>
    <w:p w14:paraId="2BA8FCFB" w14:textId="10EF868F" w:rsidR="002F6F82" w:rsidRDefault="00C464A7" w:rsidP="00B52E11">
      <w:pPr>
        <w:pStyle w:val="Balk1"/>
        <w:spacing w:after="240" w:line="240" w:lineRule="auto"/>
        <w:jc w:val="center"/>
        <w:rPr>
          <w:rFonts w:ascii="Times New Roman" w:hAnsi="Times New Roman"/>
          <w:color w:val="FF0000"/>
          <w:sz w:val="32"/>
          <w:szCs w:val="32"/>
        </w:rPr>
      </w:pPr>
      <w:r>
        <w:rPr>
          <w:rFonts w:ascii="Times New Roman" w:hAnsi="Times New Roman"/>
          <w:color w:val="FF0000"/>
          <w:sz w:val="32"/>
          <w:szCs w:val="32"/>
        </w:rPr>
        <w:t>OKUL MÜDÜRÜNÜN SUNUŞU</w:t>
      </w:r>
    </w:p>
    <w:p w14:paraId="0CFE0174" w14:textId="3D1DC323" w:rsidR="002F6F82" w:rsidRPr="002F6F82" w:rsidRDefault="00C464A7" w:rsidP="008B0810">
      <w:pPr>
        <w:tabs>
          <w:tab w:val="left" w:pos="3840"/>
        </w:tabs>
        <w:spacing w:line="360" w:lineRule="auto"/>
        <w:jc w:val="center"/>
        <w:rPr>
          <w:b/>
          <w:sz w:val="28"/>
          <w:szCs w:val="20"/>
        </w:rPr>
      </w:pPr>
      <w:commentRangeStart w:id="2"/>
      <w:r>
        <w:rPr>
          <w:rStyle w:val="AklamaBavurusu"/>
          <w:lang w:val="x-none" w:eastAsia="x-none"/>
        </w:rPr>
        <w:commentReference w:id="3"/>
      </w:r>
      <w:commentRangeEnd w:id="2"/>
      <w:r>
        <w:rPr>
          <w:rStyle w:val="AklamaBavurusu"/>
          <w:lang w:val="x-none" w:eastAsia="x-none"/>
        </w:rPr>
        <w:commentReference w:id="2"/>
      </w:r>
    </w:p>
    <w:p w14:paraId="3F4EB190" w14:textId="77777777" w:rsidR="004F5AB2" w:rsidRPr="00D60D88" w:rsidRDefault="00C464A7" w:rsidP="004F5AB2">
      <w:pPr>
        <w:spacing w:after="0" w:line="264" w:lineRule="auto"/>
        <w:ind w:firstLine="708"/>
        <w:jc w:val="both"/>
        <w:rPr>
          <w:sz w:val="22"/>
          <w:szCs w:val="22"/>
        </w:rPr>
      </w:pPr>
      <w:r w:rsidRPr="00D60D88">
        <w:rPr>
          <w:sz w:val="22"/>
          <w:szCs w:val="22"/>
        </w:rPr>
        <w:t>Okullar yaşayan kurumlardır. Tıpkı bir canlının gelişim sürecinde ihtiyaç duyduğu unsurlar gibi okullarda hem eğitimsel hem de yönetimsel birçok yeni ihtiyaçlar hissetmektedirler. Bu açıdan kurumların oluşturacağı stratejik planlar sürdürülebilir bir kurum</w:t>
      </w:r>
      <w:r w:rsidRPr="00D60D88">
        <w:rPr>
          <w:sz w:val="22"/>
          <w:szCs w:val="22"/>
        </w:rPr>
        <w:t>sal modelin ortaya çıkmasında bir zorunluluk olarak karşımıza çıkmaktadır. Bu da kurumun yaşayan sürecinde dinamik bir yapı ve kalıcı bir kültürün oluşmasına katkı sağlayacaktır. Kuruma yeni gelen müdür, öğretmen veya diğer personeller, kurumun stratejik p</w:t>
      </w:r>
      <w:r w:rsidRPr="00D60D88">
        <w:rPr>
          <w:sz w:val="22"/>
          <w:szCs w:val="22"/>
        </w:rPr>
        <w:t>lanını bilirse daha verimli olacaklardır,  kurumu tanıma; misyonunu, zayıf ve güçlü yanlarını bilmiş olacaktır. Bütün bu unsurlar kurumun bireye dayalı yönetim tarzından kurtulup kurumsal hedeflere göre yönetim tarzının oturmasını sağlayacaktır.</w:t>
      </w:r>
    </w:p>
    <w:p w14:paraId="48FEB41C" w14:textId="77777777" w:rsidR="004F5AB2" w:rsidRPr="00D60D88" w:rsidRDefault="00C464A7" w:rsidP="004F5AB2">
      <w:pPr>
        <w:spacing w:after="0" w:line="264" w:lineRule="auto"/>
        <w:ind w:firstLine="708"/>
        <w:jc w:val="both"/>
        <w:rPr>
          <w:sz w:val="22"/>
          <w:szCs w:val="22"/>
        </w:rPr>
      </w:pPr>
      <w:r w:rsidRPr="00D60D88">
        <w:rPr>
          <w:sz w:val="22"/>
          <w:szCs w:val="22"/>
        </w:rPr>
        <w:t>Kurumsalla</w:t>
      </w:r>
      <w:r w:rsidRPr="00D60D88">
        <w:rPr>
          <w:sz w:val="22"/>
          <w:szCs w:val="22"/>
        </w:rPr>
        <w:t>şma, her işin amacı, aracı ve zamanının olduğunun bilinmesi yani bu işi ben şu araçla şu amaç için şu zamanda şu hedefe ulaşmak için yapmalıyım demektir. Örneğin öğrenme güçlüğü çeken bir öğrenci çeşitli tanıma sorularıyla tanınmalı, bu tanımadaki amacın ö</w:t>
      </w:r>
      <w:r w:rsidRPr="00D60D88">
        <w:rPr>
          <w:sz w:val="22"/>
          <w:szCs w:val="22"/>
        </w:rPr>
        <w:t>ğrencinin öğrenmesindeki belli güçlükleri tanımak ve öğrencinin kendisine, ailesine, devletine yararlı bir birey haline getirmek olduğu işin başında belirlenmelidir.</w:t>
      </w:r>
    </w:p>
    <w:p w14:paraId="6E5064FE" w14:textId="05C2E954" w:rsidR="004F5AB2" w:rsidRPr="00D60D88" w:rsidRDefault="00C464A7" w:rsidP="004F5AB2">
      <w:pPr>
        <w:spacing w:after="0" w:line="264" w:lineRule="auto"/>
        <w:ind w:firstLine="708"/>
        <w:jc w:val="both"/>
        <w:rPr>
          <w:sz w:val="22"/>
          <w:szCs w:val="22"/>
        </w:rPr>
      </w:pPr>
      <w:r w:rsidRPr="00D60D88">
        <w:rPr>
          <w:sz w:val="22"/>
          <w:szCs w:val="22"/>
        </w:rPr>
        <w:t>Atılacak her adımda olduğu gibi eğitim öğretimde de hedeflere ulaşmanın en önemli öğ</w:t>
      </w:r>
      <w:r>
        <w:rPr>
          <w:sz w:val="22"/>
          <w:szCs w:val="22"/>
        </w:rPr>
        <w:t>esi sa</w:t>
      </w:r>
      <w:r>
        <w:rPr>
          <w:sz w:val="22"/>
          <w:szCs w:val="22"/>
        </w:rPr>
        <w:t>ğlam bir planlamadır. 2024</w:t>
      </w:r>
      <w:r w:rsidRPr="00D60D88">
        <w:rPr>
          <w:sz w:val="22"/>
          <w:szCs w:val="22"/>
        </w:rPr>
        <w:t xml:space="preserve"> – 202</w:t>
      </w:r>
      <w:r w:rsidR="00C53CC0">
        <w:rPr>
          <w:sz w:val="22"/>
          <w:szCs w:val="22"/>
        </w:rPr>
        <w:t>8</w:t>
      </w:r>
      <w:r w:rsidRPr="00D60D88">
        <w:rPr>
          <w:sz w:val="22"/>
          <w:szCs w:val="22"/>
        </w:rPr>
        <w:t xml:space="preserve"> yıllarını kapsayacak olan “Stratejik Plan” bu yönde atılan en ciddi adımdır. Eminim ki yapılan bu planlama bize ışık tutarak önümüzü daha iyi görmemizi sağlayarak; sağlam adımlarla hedeflerimize yürümemizi sağlayacaktır.</w:t>
      </w:r>
    </w:p>
    <w:p w14:paraId="1D3F67C6" w14:textId="4E4CDB7F" w:rsidR="004F5AB2" w:rsidRPr="00D60D88" w:rsidRDefault="00C464A7" w:rsidP="004F5AB2">
      <w:pPr>
        <w:spacing w:after="0" w:line="264" w:lineRule="auto"/>
        <w:ind w:firstLine="708"/>
        <w:jc w:val="both"/>
        <w:rPr>
          <w:sz w:val="22"/>
          <w:szCs w:val="22"/>
        </w:rPr>
      </w:pPr>
      <w:r>
        <w:rPr>
          <w:sz w:val="22"/>
          <w:szCs w:val="22"/>
        </w:rPr>
        <w:t>2</w:t>
      </w:r>
      <w:r>
        <w:rPr>
          <w:sz w:val="22"/>
          <w:szCs w:val="22"/>
        </w:rPr>
        <w:t>024</w:t>
      </w:r>
      <w:r w:rsidRPr="00D60D88">
        <w:rPr>
          <w:sz w:val="22"/>
          <w:szCs w:val="22"/>
        </w:rPr>
        <w:t xml:space="preserve">  –  202</w:t>
      </w:r>
      <w:r>
        <w:rPr>
          <w:sz w:val="22"/>
          <w:szCs w:val="22"/>
        </w:rPr>
        <w:t>9</w:t>
      </w:r>
      <w:r w:rsidRPr="00D60D88">
        <w:rPr>
          <w:sz w:val="22"/>
          <w:szCs w:val="22"/>
        </w:rPr>
        <w:t xml:space="preserve">  yılları  arasını  kapsayan  “Stratejik  Plan”ın  hazırlanmasında  emeği    geçen Stratejik Planlama Ekibine teşekkür eder; çalışmalarında başarılar dilerim.</w:t>
      </w:r>
    </w:p>
    <w:p w14:paraId="14807097" w14:textId="77777777" w:rsidR="00B52E11" w:rsidRPr="00B52E11" w:rsidRDefault="00B52E11" w:rsidP="00B52E11">
      <w:pPr>
        <w:spacing w:after="0" w:line="240" w:lineRule="auto"/>
        <w:jc w:val="center"/>
        <w:rPr>
          <w:rFonts w:ascii="Calibri" w:hAnsi="Calibri"/>
          <w:sz w:val="21"/>
        </w:rPr>
      </w:pPr>
    </w:p>
    <w:p w14:paraId="1E6C1784" w14:textId="77777777" w:rsidR="00B52E11" w:rsidRPr="00B52E11" w:rsidRDefault="00B52E11" w:rsidP="00B52E11">
      <w:pPr>
        <w:spacing w:after="0" w:line="240" w:lineRule="auto"/>
        <w:jc w:val="center"/>
        <w:rPr>
          <w:rFonts w:ascii="Calibri" w:hAnsi="Calibri"/>
          <w:sz w:val="21"/>
        </w:rPr>
      </w:pPr>
    </w:p>
    <w:p w14:paraId="33CEE172" w14:textId="77777777" w:rsidR="00B52E11" w:rsidRPr="00B52E11" w:rsidRDefault="00B52E11" w:rsidP="00B52E11">
      <w:pPr>
        <w:spacing w:after="0" w:line="240" w:lineRule="auto"/>
        <w:jc w:val="center"/>
        <w:rPr>
          <w:rFonts w:ascii="Calibri" w:hAnsi="Calibri"/>
          <w:sz w:val="21"/>
        </w:rPr>
      </w:pPr>
    </w:p>
    <w:p w14:paraId="22AB98A0" w14:textId="77777777" w:rsidR="00B52E11" w:rsidRPr="00B52E11" w:rsidRDefault="00C464A7" w:rsidP="00B52E11">
      <w:pPr>
        <w:spacing w:after="0" w:line="240" w:lineRule="auto"/>
        <w:jc w:val="center"/>
        <w:rPr>
          <w:rFonts w:ascii="Calibri" w:hAnsi="Calibri"/>
          <w:szCs w:val="24"/>
        </w:rPr>
      </w:pPr>
      <w:r>
        <w:rPr>
          <w:rFonts w:ascii="Calibri" w:hAnsi="Calibri"/>
          <w:szCs w:val="24"/>
        </w:rPr>
        <w:t>Sedat ŞEFLEK</w:t>
      </w:r>
    </w:p>
    <w:p w14:paraId="2C0AED2C" w14:textId="77777777" w:rsidR="00B52E11" w:rsidRPr="00B52E11" w:rsidRDefault="00C464A7" w:rsidP="00B52E11">
      <w:pPr>
        <w:spacing w:after="0" w:line="240" w:lineRule="auto"/>
        <w:jc w:val="center"/>
        <w:rPr>
          <w:rFonts w:ascii="Calibri" w:hAnsi="Calibri"/>
          <w:szCs w:val="24"/>
        </w:rPr>
      </w:pPr>
      <w:r w:rsidRPr="00B52E11">
        <w:rPr>
          <w:rFonts w:ascii="Calibri" w:hAnsi="Calibri"/>
          <w:szCs w:val="24"/>
        </w:rPr>
        <w:t>Okul Müdürü</w:t>
      </w:r>
    </w:p>
    <w:p w14:paraId="3A39698E" w14:textId="77777777" w:rsidR="00B52E11" w:rsidRPr="00B52E11" w:rsidRDefault="00B52E11" w:rsidP="00B52E11">
      <w:pPr>
        <w:spacing w:after="0" w:line="240" w:lineRule="auto"/>
        <w:jc w:val="center"/>
        <w:rPr>
          <w:rFonts w:ascii="Calibri" w:hAnsi="Calibri"/>
          <w:sz w:val="21"/>
        </w:rPr>
      </w:pPr>
    </w:p>
    <w:p w14:paraId="47934BBF" w14:textId="77777777" w:rsidR="00B52E11" w:rsidRDefault="00B52E11" w:rsidP="00B52E11">
      <w:pPr>
        <w:spacing w:before="120" w:after="120" w:line="340" w:lineRule="atLeast"/>
        <w:jc w:val="both"/>
        <w:rPr>
          <w:b/>
        </w:rPr>
      </w:pPr>
    </w:p>
    <w:p w14:paraId="78CDAC16" w14:textId="77777777" w:rsidR="00B52E11" w:rsidRDefault="00B52E11" w:rsidP="00B52E11">
      <w:pPr>
        <w:spacing w:before="120" w:after="120" w:line="340" w:lineRule="atLeast"/>
        <w:jc w:val="both"/>
        <w:rPr>
          <w:b/>
        </w:rPr>
      </w:pPr>
    </w:p>
    <w:p w14:paraId="054FAFB2" w14:textId="77777777" w:rsidR="00B52E11" w:rsidRDefault="00B52E11" w:rsidP="00B52E11">
      <w:pPr>
        <w:spacing w:before="120" w:after="120" w:line="340" w:lineRule="atLeast"/>
        <w:jc w:val="both"/>
        <w:rPr>
          <w:b/>
        </w:rPr>
      </w:pPr>
    </w:p>
    <w:p w14:paraId="5D140220" w14:textId="77777777" w:rsidR="00B52E11" w:rsidRDefault="00B52E11" w:rsidP="00B52E11">
      <w:pPr>
        <w:spacing w:before="120" w:after="120" w:line="340" w:lineRule="atLeast"/>
        <w:jc w:val="both"/>
        <w:rPr>
          <w:b/>
        </w:rPr>
      </w:pPr>
    </w:p>
    <w:p w14:paraId="63A263E2" w14:textId="77777777" w:rsidR="00B52E11" w:rsidRDefault="00B52E11" w:rsidP="00B52E11">
      <w:pPr>
        <w:spacing w:before="120" w:after="120" w:line="340" w:lineRule="atLeast"/>
        <w:jc w:val="both"/>
        <w:rPr>
          <w:b/>
        </w:rPr>
      </w:pPr>
    </w:p>
    <w:p w14:paraId="121FB412" w14:textId="77777777" w:rsidR="00891C98" w:rsidRDefault="00891C98" w:rsidP="00B52E11">
      <w:pPr>
        <w:spacing w:before="120" w:after="120" w:line="340" w:lineRule="atLeast"/>
        <w:jc w:val="both"/>
        <w:rPr>
          <w:b/>
        </w:rPr>
      </w:pPr>
    </w:p>
    <w:p w14:paraId="4755DEBC" w14:textId="77777777" w:rsidR="00891C98" w:rsidRDefault="00891C98" w:rsidP="00B52E11">
      <w:pPr>
        <w:spacing w:before="120" w:after="120" w:line="340" w:lineRule="atLeast"/>
        <w:jc w:val="both"/>
        <w:rPr>
          <w:b/>
        </w:rPr>
      </w:pPr>
    </w:p>
    <w:p w14:paraId="0BE3EEBC" w14:textId="77777777" w:rsidR="00891C98" w:rsidRDefault="00891C98" w:rsidP="00B52E11">
      <w:pPr>
        <w:spacing w:before="120" w:after="120" w:line="340" w:lineRule="atLeast"/>
        <w:jc w:val="both"/>
        <w:rPr>
          <w:b/>
        </w:rPr>
      </w:pPr>
    </w:p>
    <w:p w14:paraId="2E7DD7F6" w14:textId="77777777" w:rsidR="00891C98" w:rsidRDefault="00891C98" w:rsidP="00B52E11">
      <w:pPr>
        <w:spacing w:before="120" w:after="120" w:line="340" w:lineRule="atLeast"/>
        <w:jc w:val="both"/>
        <w:rPr>
          <w:b/>
        </w:rPr>
      </w:pPr>
    </w:p>
    <w:p w14:paraId="67DEC245" w14:textId="3F90BBB5" w:rsidR="00B871B1" w:rsidRPr="00B56A32" w:rsidRDefault="00C464A7" w:rsidP="00B52E11">
      <w:pPr>
        <w:spacing w:before="120" w:after="120" w:line="340" w:lineRule="atLeast"/>
        <w:jc w:val="both"/>
        <w:rPr>
          <w:b/>
        </w:rPr>
      </w:pPr>
      <w:r w:rsidRPr="00B56A32">
        <w:rPr>
          <w:b/>
        </w:rPr>
        <w:lastRenderedPageBreak/>
        <w:t>İÇİNDEKİLER</w:t>
      </w:r>
    </w:p>
    <w:p w14:paraId="67CFC3DB" w14:textId="77777777" w:rsidR="00B871B1" w:rsidRDefault="00C464A7" w:rsidP="00B871B1">
      <w:pPr>
        <w:pStyle w:val="Balk1"/>
        <w:spacing w:before="0" w:after="0" w:line="240" w:lineRule="auto"/>
        <w:rPr>
          <w:b w:val="0"/>
          <w:color w:val="auto"/>
          <w:sz w:val="24"/>
          <w:szCs w:val="24"/>
        </w:rPr>
      </w:pPr>
      <w:r>
        <w:rPr>
          <w:b w:val="0"/>
          <w:color w:val="auto"/>
          <w:sz w:val="24"/>
          <w:szCs w:val="24"/>
        </w:rPr>
        <w:t>Müdür Sunuşu</w:t>
      </w:r>
      <w:r>
        <w:rPr>
          <w:b w:val="0"/>
          <w:color w:val="auto"/>
          <w:sz w:val="24"/>
          <w:szCs w:val="24"/>
        </w:rPr>
        <w:tab/>
      </w:r>
      <w:r w:rsidR="00F32D16">
        <w:rPr>
          <w:b w:val="0"/>
          <w:color w:val="auto"/>
          <w:sz w:val="24"/>
          <w:szCs w:val="24"/>
        </w:rPr>
        <w:tab/>
      </w:r>
      <w:r w:rsidR="00675DF4">
        <w:rPr>
          <w:b w:val="0"/>
          <w:color w:val="auto"/>
          <w:sz w:val="24"/>
          <w:szCs w:val="24"/>
        </w:rPr>
        <w:t>------------------------------------------------</w:t>
      </w:r>
      <w:r w:rsidR="000E357C">
        <w:rPr>
          <w:b w:val="0"/>
          <w:color w:val="auto"/>
          <w:sz w:val="24"/>
          <w:szCs w:val="24"/>
        </w:rPr>
        <w:t>------------</w:t>
      </w:r>
      <w:r w:rsidR="000E357C">
        <w:rPr>
          <w:b w:val="0"/>
          <w:color w:val="auto"/>
          <w:sz w:val="24"/>
          <w:szCs w:val="24"/>
        </w:rPr>
        <w:tab/>
      </w:r>
      <w:r w:rsidR="000E357C">
        <w:rPr>
          <w:b w:val="0"/>
          <w:color w:val="auto"/>
          <w:sz w:val="24"/>
          <w:szCs w:val="24"/>
        </w:rPr>
        <w:tab/>
      </w:r>
      <w:r>
        <w:rPr>
          <w:b w:val="0"/>
          <w:color w:val="auto"/>
          <w:sz w:val="24"/>
          <w:szCs w:val="24"/>
        </w:rPr>
        <w:t>4</w:t>
      </w:r>
    </w:p>
    <w:p w14:paraId="28998CE4" w14:textId="77777777" w:rsidR="00B871B1" w:rsidRDefault="00C464A7" w:rsidP="00AD6196">
      <w:pPr>
        <w:pStyle w:val="Balk1"/>
        <w:spacing w:before="0" w:after="0" w:line="240" w:lineRule="auto"/>
        <w:ind w:left="720"/>
        <w:rPr>
          <w:b w:val="0"/>
          <w:color w:val="auto"/>
          <w:sz w:val="24"/>
          <w:szCs w:val="24"/>
        </w:rPr>
      </w:pPr>
      <w:r>
        <w:rPr>
          <w:b w:val="0"/>
          <w:color w:val="auto"/>
          <w:sz w:val="24"/>
          <w:szCs w:val="24"/>
        </w:rPr>
        <w:t xml:space="preserve">BÖLÜM I.    </w:t>
      </w:r>
      <w:r w:rsidRPr="00B871B1">
        <w:rPr>
          <w:b w:val="0"/>
          <w:color w:val="auto"/>
          <w:sz w:val="24"/>
          <w:szCs w:val="24"/>
        </w:rPr>
        <w:t xml:space="preserve"> </w:t>
      </w:r>
      <w:r w:rsidR="00F32D16">
        <w:rPr>
          <w:b w:val="0"/>
          <w:color w:val="auto"/>
          <w:sz w:val="24"/>
          <w:szCs w:val="24"/>
        </w:rPr>
        <w:tab/>
      </w:r>
      <w:r w:rsidR="00F32D16">
        <w:rPr>
          <w:b w:val="0"/>
          <w:color w:val="auto"/>
          <w:sz w:val="24"/>
          <w:szCs w:val="24"/>
        </w:rPr>
        <w:tab/>
      </w:r>
      <w:r w:rsidR="00675DF4">
        <w:rPr>
          <w:b w:val="0"/>
          <w:color w:val="auto"/>
          <w:sz w:val="24"/>
          <w:szCs w:val="24"/>
        </w:rPr>
        <w:t>--------------------------------------------------</w:t>
      </w:r>
      <w:r w:rsidR="000E357C">
        <w:rPr>
          <w:b w:val="0"/>
          <w:color w:val="auto"/>
          <w:sz w:val="24"/>
          <w:szCs w:val="24"/>
        </w:rPr>
        <w:t>----------</w:t>
      </w:r>
      <w:r w:rsidR="000E357C">
        <w:rPr>
          <w:b w:val="0"/>
          <w:color w:val="auto"/>
          <w:sz w:val="24"/>
          <w:szCs w:val="24"/>
        </w:rPr>
        <w:tab/>
      </w:r>
      <w:r w:rsidR="000E357C">
        <w:rPr>
          <w:b w:val="0"/>
          <w:color w:val="auto"/>
          <w:sz w:val="24"/>
          <w:szCs w:val="24"/>
        </w:rPr>
        <w:tab/>
      </w:r>
      <w:r w:rsidR="00954124">
        <w:rPr>
          <w:b w:val="0"/>
          <w:color w:val="auto"/>
          <w:sz w:val="24"/>
          <w:szCs w:val="24"/>
        </w:rPr>
        <w:t>7</w:t>
      </w:r>
    </w:p>
    <w:p w14:paraId="25BEC29F" w14:textId="77777777" w:rsidR="00B871B1" w:rsidRPr="00B56A32" w:rsidRDefault="00C464A7" w:rsidP="00B871B1">
      <w:pPr>
        <w:pStyle w:val="Balk1"/>
        <w:spacing w:before="0" w:after="0" w:line="240" w:lineRule="auto"/>
        <w:ind w:left="720"/>
        <w:rPr>
          <w:b w:val="0"/>
          <w:color w:val="auto"/>
          <w:sz w:val="24"/>
          <w:szCs w:val="24"/>
        </w:rPr>
      </w:pPr>
      <w:r>
        <w:rPr>
          <w:b w:val="0"/>
          <w:color w:val="auto"/>
          <w:sz w:val="24"/>
          <w:szCs w:val="24"/>
        </w:rPr>
        <w:t>1.</w:t>
      </w:r>
      <w:r w:rsidRPr="00B56A32">
        <w:rPr>
          <w:b w:val="0"/>
          <w:color w:val="auto"/>
          <w:sz w:val="24"/>
          <w:szCs w:val="24"/>
        </w:rPr>
        <w:t>GİRİŞ VE STRATEJİK PLANIN HAZIRLIK SÜRECİ</w:t>
      </w:r>
      <w:r w:rsidR="00F32D16">
        <w:rPr>
          <w:b w:val="0"/>
          <w:color w:val="auto"/>
          <w:sz w:val="24"/>
          <w:szCs w:val="24"/>
        </w:rPr>
        <w:tab/>
      </w:r>
      <w:r w:rsidR="000E357C">
        <w:rPr>
          <w:b w:val="0"/>
          <w:color w:val="auto"/>
          <w:sz w:val="24"/>
          <w:szCs w:val="24"/>
        </w:rPr>
        <w:t>------</w:t>
      </w:r>
      <w:r w:rsidR="000E357C">
        <w:rPr>
          <w:b w:val="0"/>
          <w:color w:val="auto"/>
          <w:sz w:val="24"/>
          <w:szCs w:val="24"/>
        </w:rPr>
        <w:tab/>
      </w:r>
      <w:r w:rsidR="000E357C">
        <w:rPr>
          <w:b w:val="0"/>
          <w:color w:val="auto"/>
          <w:sz w:val="24"/>
          <w:szCs w:val="24"/>
        </w:rPr>
        <w:tab/>
      </w:r>
      <w:r w:rsidR="00954124">
        <w:rPr>
          <w:b w:val="0"/>
          <w:color w:val="auto"/>
          <w:sz w:val="24"/>
          <w:szCs w:val="24"/>
        </w:rPr>
        <w:t>8</w:t>
      </w:r>
    </w:p>
    <w:p w14:paraId="223D25A8" w14:textId="77777777" w:rsidR="00B871B1" w:rsidRPr="00B56A32" w:rsidRDefault="00C464A7" w:rsidP="00B871B1">
      <w:pPr>
        <w:pStyle w:val="Balk1"/>
        <w:spacing w:before="0" w:after="0" w:line="240" w:lineRule="auto"/>
        <w:rPr>
          <w:b w:val="0"/>
          <w:color w:val="auto"/>
          <w:sz w:val="24"/>
          <w:szCs w:val="24"/>
        </w:rPr>
      </w:pPr>
      <w:r>
        <w:rPr>
          <w:b w:val="0"/>
          <w:color w:val="auto"/>
          <w:sz w:val="24"/>
          <w:szCs w:val="24"/>
        </w:rPr>
        <w:t xml:space="preserve">         </w:t>
      </w:r>
      <w:r w:rsidRPr="00B56A32">
        <w:rPr>
          <w:b w:val="0"/>
          <w:color w:val="auto"/>
          <w:sz w:val="24"/>
          <w:szCs w:val="24"/>
        </w:rPr>
        <w:t xml:space="preserve">1.1. Strateji Geliştirme Kurulu ve Stratejik Plan </w:t>
      </w:r>
      <w:r w:rsidRPr="00B56A32">
        <w:rPr>
          <w:b w:val="0"/>
          <w:color w:val="auto"/>
          <w:sz w:val="24"/>
          <w:szCs w:val="24"/>
        </w:rPr>
        <w:t>Ekibi</w:t>
      </w:r>
      <w:r w:rsidR="008A42CA">
        <w:rPr>
          <w:b w:val="0"/>
          <w:color w:val="auto"/>
          <w:sz w:val="24"/>
          <w:szCs w:val="24"/>
        </w:rPr>
        <w:t xml:space="preserve"> </w:t>
      </w:r>
      <w:r w:rsidR="00AF7EEC">
        <w:rPr>
          <w:b w:val="0"/>
          <w:color w:val="auto"/>
          <w:sz w:val="24"/>
          <w:szCs w:val="24"/>
        </w:rPr>
        <w:tab/>
      </w:r>
      <w:r w:rsidR="008C69B8">
        <w:rPr>
          <w:b w:val="0"/>
          <w:color w:val="auto"/>
          <w:sz w:val="24"/>
          <w:szCs w:val="24"/>
        </w:rPr>
        <w:t>--------</w:t>
      </w:r>
      <w:r w:rsidR="00AF7EEC">
        <w:rPr>
          <w:b w:val="0"/>
          <w:color w:val="auto"/>
          <w:sz w:val="24"/>
          <w:szCs w:val="24"/>
        </w:rPr>
        <w:t>------</w:t>
      </w:r>
      <w:r w:rsidR="008C69B8">
        <w:rPr>
          <w:b w:val="0"/>
          <w:color w:val="auto"/>
          <w:sz w:val="24"/>
          <w:szCs w:val="24"/>
        </w:rPr>
        <w:t>-</w:t>
      </w:r>
      <w:r w:rsidR="008C69B8">
        <w:rPr>
          <w:b w:val="0"/>
          <w:color w:val="auto"/>
          <w:sz w:val="24"/>
          <w:szCs w:val="24"/>
        </w:rPr>
        <w:tab/>
      </w:r>
      <w:r w:rsidR="008C69B8">
        <w:rPr>
          <w:b w:val="0"/>
          <w:color w:val="auto"/>
          <w:sz w:val="24"/>
          <w:szCs w:val="24"/>
        </w:rPr>
        <w:tab/>
      </w:r>
      <w:r w:rsidR="00954124">
        <w:rPr>
          <w:b w:val="0"/>
          <w:color w:val="auto"/>
          <w:sz w:val="24"/>
          <w:szCs w:val="24"/>
        </w:rPr>
        <w:t>8</w:t>
      </w:r>
    </w:p>
    <w:p w14:paraId="1EDA53FB" w14:textId="77777777" w:rsidR="00B871B1" w:rsidRPr="00B56A32" w:rsidRDefault="00C464A7" w:rsidP="00B871B1">
      <w:pPr>
        <w:pStyle w:val="Balk1"/>
        <w:spacing w:before="0" w:after="0" w:line="240" w:lineRule="auto"/>
        <w:rPr>
          <w:b w:val="0"/>
          <w:color w:val="auto"/>
          <w:sz w:val="24"/>
          <w:szCs w:val="24"/>
        </w:rPr>
      </w:pPr>
      <w:r>
        <w:rPr>
          <w:b w:val="0"/>
          <w:color w:val="auto"/>
          <w:sz w:val="24"/>
          <w:szCs w:val="24"/>
        </w:rPr>
        <w:t xml:space="preserve">         </w:t>
      </w:r>
      <w:r w:rsidRPr="00B56A32">
        <w:rPr>
          <w:b w:val="0"/>
          <w:color w:val="auto"/>
          <w:sz w:val="24"/>
          <w:szCs w:val="24"/>
        </w:rPr>
        <w:t>1.2. Planlama Süreci</w:t>
      </w:r>
      <w:r w:rsidR="008A42CA">
        <w:rPr>
          <w:b w:val="0"/>
          <w:color w:val="auto"/>
          <w:sz w:val="24"/>
          <w:szCs w:val="24"/>
        </w:rPr>
        <w:t xml:space="preserve"> </w:t>
      </w:r>
      <w:r w:rsidR="00AF7EEC">
        <w:rPr>
          <w:b w:val="0"/>
          <w:color w:val="auto"/>
          <w:sz w:val="24"/>
          <w:szCs w:val="24"/>
        </w:rPr>
        <w:tab/>
      </w:r>
      <w:r w:rsidR="00AF7EEC">
        <w:rPr>
          <w:b w:val="0"/>
          <w:color w:val="auto"/>
          <w:sz w:val="24"/>
          <w:szCs w:val="24"/>
        </w:rPr>
        <w:tab/>
      </w:r>
      <w:r w:rsidR="008A42CA">
        <w:rPr>
          <w:b w:val="0"/>
          <w:color w:val="auto"/>
          <w:sz w:val="24"/>
          <w:szCs w:val="24"/>
        </w:rPr>
        <w:t>-------------------------------------------</w:t>
      </w:r>
      <w:r w:rsidR="00AF7EEC">
        <w:rPr>
          <w:b w:val="0"/>
          <w:color w:val="auto"/>
          <w:sz w:val="24"/>
          <w:szCs w:val="24"/>
        </w:rPr>
        <w:t>-----</w:t>
      </w:r>
      <w:r w:rsidR="008C69B8">
        <w:rPr>
          <w:b w:val="0"/>
          <w:color w:val="auto"/>
          <w:sz w:val="24"/>
          <w:szCs w:val="24"/>
        </w:rPr>
        <w:t>---</w:t>
      </w:r>
      <w:r w:rsidR="008C69B8">
        <w:rPr>
          <w:b w:val="0"/>
          <w:color w:val="auto"/>
          <w:sz w:val="24"/>
          <w:szCs w:val="24"/>
        </w:rPr>
        <w:tab/>
      </w:r>
      <w:r w:rsidR="008C69B8">
        <w:rPr>
          <w:b w:val="0"/>
          <w:color w:val="auto"/>
          <w:sz w:val="24"/>
          <w:szCs w:val="24"/>
        </w:rPr>
        <w:tab/>
      </w:r>
      <w:r w:rsidR="00954124">
        <w:rPr>
          <w:b w:val="0"/>
          <w:color w:val="auto"/>
          <w:sz w:val="24"/>
          <w:szCs w:val="24"/>
        </w:rPr>
        <w:t>8</w:t>
      </w:r>
    </w:p>
    <w:p w14:paraId="38D495A2" w14:textId="77777777" w:rsidR="00757014" w:rsidRDefault="00C464A7" w:rsidP="00757014">
      <w:pPr>
        <w:pStyle w:val="Balk1"/>
        <w:spacing w:before="0" w:after="0" w:line="240" w:lineRule="auto"/>
        <w:ind w:left="426"/>
        <w:rPr>
          <w:b w:val="0"/>
          <w:color w:val="auto"/>
          <w:sz w:val="24"/>
          <w:szCs w:val="24"/>
        </w:rPr>
      </w:pPr>
      <w:r>
        <w:rPr>
          <w:b w:val="0"/>
          <w:color w:val="auto"/>
          <w:sz w:val="24"/>
          <w:szCs w:val="24"/>
        </w:rPr>
        <w:t xml:space="preserve">     BÖLÜM II. </w:t>
      </w:r>
      <w:r w:rsidR="00AF7EEC">
        <w:rPr>
          <w:b w:val="0"/>
          <w:color w:val="auto"/>
          <w:sz w:val="24"/>
          <w:szCs w:val="24"/>
        </w:rPr>
        <w:tab/>
      </w:r>
      <w:r w:rsidR="00AF7EEC">
        <w:rPr>
          <w:b w:val="0"/>
          <w:color w:val="auto"/>
          <w:sz w:val="24"/>
          <w:szCs w:val="24"/>
        </w:rPr>
        <w:tab/>
      </w:r>
      <w:r>
        <w:rPr>
          <w:b w:val="0"/>
          <w:color w:val="auto"/>
          <w:sz w:val="24"/>
          <w:szCs w:val="24"/>
        </w:rPr>
        <w:t>---------------------------------------------------</w:t>
      </w:r>
      <w:r w:rsidR="00AF7EEC">
        <w:rPr>
          <w:b w:val="0"/>
          <w:color w:val="auto"/>
          <w:sz w:val="24"/>
          <w:szCs w:val="24"/>
        </w:rPr>
        <w:t>---------</w:t>
      </w:r>
      <w:r w:rsidR="00AF7EEC">
        <w:rPr>
          <w:b w:val="0"/>
          <w:color w:val="auto"/>
          <w:sz w:val="24"/>
          <w:szCs w:val="24"/>
        </w:rPr>
        <w:tab/>
      </w:r>
      <w:r w:rsidR="008C69B8">
        <w:rPr>
          <w:b w:val="0"/>
          <w:color w:val="auto"/>
          <w:sz w:val="24"/>
          <w:szCs w:val="24"/>
        </w:rPr>
        <w:tab/>
      </w:r>
      <w:r w:rsidR="00954124">
        <w:rPr>
          <w:b w:val="0"/>
          <w:color w:val="auto"/>
          <w:sz w:val="24"/>
          <w:szCs w:val="24"/>
        </w:rPr>
        <w:t>10</w:t>
      </w:r>
    </w:p>
    <w:p w14:paraId="4E7D2C56" w14:textId="77777777" w:rsidR="00B871B1" w:rsidRPr="00B56A32" w:rsidRDefault="00C464A7" w:rsidP="00757014">
      <w:pPr>
        <w:pStyle w:val="Balk1"/>
        <w:spacing w:before="0" w:after="0" w:line="240" w:lineRule="auto"/>
        <w:ind w:firstLine="708"/>
        <w:rPr>
          <w:b w:val="0"/>
          <w:color w:val="auto"/>
          <w:sz w:val="24"/>
          <w:szCs w:val="24"/>
        </w:rPr>
      </w:pPr>
      <w:r>
        <w:rPr>
          <w:b w:val="0"/>
          <w:color w:val="auto"/>
          <w:sz w:val="24"/>
          <w:szCs w:val="24"/>
        </w:rPr>
        <w:t>2.</w:t>
      </w:r>
      <w:r w:rsidRPr="00B56A32">
        <w:rPr>
          <w:b w:val="0"/>
          <w:color w:val="auto"/>
          <w:sz w:val="24"/>
          <w:szCs w:val="24"/>
        </w:rPr>
        <w:t>DURUM ANALİZİ</w:t>
      </w:r>
      <w:r w:rsidR="00AF7EEC">
        <w:rPr>
          <w:b w:val="0"/>
          <w:color w:val="auto"/>
          <w:sz w:val="24"/>
          <w:szCs w:val="24"/>
        </w:rPr>
        <w:tab/>
      </w:r>
      <w:r>
        <w:rPr>
          <w:b w:val="0"/>
          <w:color w:val="auto"/>
          <w:sz w:val="24"/>
          <w:szCs w:val="24"/>
        </w:rPr>
        <w:t>---------------------------------------</w:t>
      </w:r>
      <w:r w:rsidR="008C69B8">
        <w:rPr>
          <w:b w:val="0"/>
          <w:color w:val="auto"/>
          <w:sz w:val="24"/>
          <w:szCs w:val="24"/>
        </w:rPr>
        <w:t>-----------</w:t>
      </w:r>
      <w:r w:rsidR="008C69B8">
        <w:rPr>
          <w:b w:val="0"/>
          <w:color w:val="auto"/>
          <w:sz w:val="24"/>
          <w:szCs w:val="24"/>
        </w:rPr>
        <w:tab/>
      </w:r>
      <w:r w:rsidR="008C69B8">
        <w:rPr>
          <w:b w:val="0"/>
          <w:color w:val="auto"/>
          <w:sz w:val="24"/>
          <w:szCs w:val="24"/>
        </w:rPr>
        <w:tab/>
      </w:r>
      <w:r w:rsidR="00D718C2">
        <w:rPr>
          <w:b w:val="0"/>
          <w:color w:val="auto"/>
          <w:sz w:val="24"/>
          <w:szCs w:val="24"/>
        </w:rPr>
        <w:t>1</w:t>
      </w:r>
      <w:r w:rsidR="00954124">
        <w:rPr>
          <w:b w:val="0"/>
          <w:color w:val="auto"/>
          <w:sz w:val="24"/>
          <w:szCs w:val="24"/>
        </w:rPr>
        <w:t>1</w:t>
      </w:r>
    </w:p>
    <w:p w14:paraId="331AB9D5" w14:textId="77777777" w:rsidR="00B871B1" w:rsidRPr="00B56A32" w:rsidRDefault="00C464A7" w:rsidP="00B871B1">
      <w:pPr>
        <w:pStyle w:val="Balk1"/>
        <w:spacing w:before="0" w:after="0" w:line="240" w:lineRule="auto"/>
        <w:rPr>
          <w:b w:val="0"/>
          <w:color w:val="auto"/>
          <w:sz w:val="24"/>
          <w:szCs w:val="24"/>
        </w:rPr>
      </w:pPr>
      <w:r>
        <w:rPr>
          <w:b w:val="0"/>
          <w:color w:val="auto"/>
          <w:sz w:val="24"/>
          <w:szCs w:val="24"/>
        </w:rPr>
        <w:t xml:space="preserve">         </w:t>
      </w:r>
      <w:r w:rsidRPr="00B56A32">
        <w:rPr>
          <w:b w:val="0"/>
          <w:color w:val="auto"/>
          <w:sz w:val="24"/>
          <w:szCs w:val="24"/>
        </w:rPr>
        <w:t>2.1. Kurumsal Tarihçe</w:t>
      </w:r>
      <w:r w:rsidR="00D718C2">
        <w:rPr>
          <w:b w:val="0"/>
          <w:color w:val="auto"/>
          <w:sz w:val="24"/>
          <w:szCs w:val="24"/>
        </w:rPr>
        <w:t xml:space="preserve"> </w:t>
      </w:r>
      <w:r w:rsidR="00AF7EEC">
        <w:rPr>
          <w:b w:val="0"/>
          <w:color w:val="auto"/>
          <w:sz w:val="24"/>
          <w:szCs w:val="24"/>
        </w:rPr>
        <w:tab/>
      </w:r>
      <w:r w:rsidR="00D718C2">
        <w:rPr>
          <w:b w:val="0"/>
          <w:color w:val="auto"/>
          <w:sz w:val="24"/>
          <w:szCs w:val="24"/>
        </w:rPr>
        <w:t>----------------------------------------</w:t>
      </w:r>
      <w:r w:rsidR="00BB4A15">
        <w:rPr>
          <w:b w:val="0"/>
          <w:color w:val="auto"/>
          <w:sz w:val="24"/>
          <w:szCs w:val="24"/>
        </w:rPr>
        <w:t>----------</w:t>
      </w:r>
      <w:r w:rsidR="00BB4A15">
        <w:rPr>
          <w:b w:val="0"/>
          <w:color w:val="auto"/>
          <w:sz w:val="24"/>
          <w:szCs w:val="24"/>
        </w:rPr>
        <w:tab/>
      </w:r>
      <w:r w:rsidR="00BB4A15">
        <w:rPr>
          <w:b w:val="0"/>
          <w:color w:val="auto"/>
          <w:sz w:val="24"/>
          <w:szCs w:val="24"/>
        </w:rPr>
        <w:tab/>
      </w:r>
      <w:r w:rsidR="00F3377A">
        <w:rPr>
          <w:b w:val="0"/>
          <w:color w:val="auto"/>
          <w:sz w:val="24"/>
          <w:szCs w:val="24"/>
        </w:rPr>
        <w:t>11</w:t>
      </w:r>
    </w:p>
    <w:p w14:paraId="2357EB02" w14:textId="77777777" w:rsidR="00B871B1" w:rsidRPr="00B56A32" w:rsidRDefault="00C464A7" w:rsidP="00B871B1">
      <w:pPr>
        <w:pStyle w:val="Balk1"/>
        <w:spacing w:before="0" w:after="0" w:line="240" w:lineRule="auto"/>
        <w:rPr>
          <w:b w:val="0"/>
          <w:color w:val="auto"/>
          <w:sz w:val="24"/>
          <w:szCs w:val="24"/>
        </w:rPr>
      </w:pPr>
      <w:r>
        <w:rPr>
          <w:b w:val="0"/>
          <w:color w:val="auto"/>
          <w:sz w:val="24"/>
          <w:szCs w:val="24"/>
        </w:rPr>
        <w:t xml:space="preserve">         </w:t>
      </w:r>
      <w:r w:rsidRPr="00B56A32">
        <w:rPr>
          <w:b w:val="0"/>
          <w:color w:val="auto"/>
          <w:sz w:val="24"/>
          <w:szCs w:val="24"/>
        </w:rPr>
        <w:t>2.2. Uygulanmakt</w:t>
      </w:r>
      <w:r w:rsidR="00D718C2">
        <w:rPr>
          <w:b w:val="0"/>
          <w:color w:val="auto"/>
          <w:sz w:val="24"/>
          <w:szCs w:val="24"/>
        </w:rPr>
        <w:t>a Olan Planın Değerlendirilmesi</w:t>
      </w:r>
      <w:r w:rsidR="00AF7EEC">
        <w:rPr>
          <w:b w:val="0"/>
          <w:color w:val="auto"/>
          <w:sz w:val="24"/>
          <w:szCs w:val="24"/>
        </w:rPr>
        <w:tab/>
      </w:r>
      <w:r w:rsidR="00D718C2">
        <w:rPr>
          <w:b w:val="0"/>
          <w:color w:val="auto"/>
          <w:sz w:val="24"/>
          <w:szCs w:val="24"/>
        </w:rPr>
        <w:t xml:space="preserve"> ---</w:t>
      </w:r>
      <w:r w:rsidR="00BB4A15">
        <w:rPr>
          <w:b w:val="0"/>
          <w:color w:val="auto"/>
          <w:sz w:val="24"/>
          <w:szCs w:val="24"/>
        </w:rPr>
        <w:t>----------</w:t>
      </w:r>
      <w:r w:rsidR="00BB4A15">
        <w:rPr>
          <w:b w:val="0"/>
          <w:color w:val="auto"/>
          <w:sz w:val="24"/>
          <w:szCs w:val="24"/>
        </w:rPr>
        <w:tab/>
      </w:r>
      <w:r w:rsidR="00BB4A15">
        <w:rPr>
          <w:b w:val="0"/>
          <w:color w:val="auto"/>
          <w:sz w:val="24"/>
          <w:szCs w:val="24"/>
        </w:rPr>
        <w:tab/>
      </w:r>
      <w:r w:rsidR="00F3377A">
        <w:rPr>
          <w:b w:val="0"/>
          <w:color w:val="auto"/>
          <w:sz w:val="24"/>
          <w:szCs w:val="24"/>
        </w:rPr>
        <w:t>12</w:t>
      </w:r>
    </w:p>
    <w:p w14:paraId="7EDF8244" w14:textId="77777777" w:rsidR="00B871B1" w:rsidRPr="00B56A32" w:rsidRDefault="00C464A7" w:rsidP="00B871B1">
      <w:pPr>
        <w:pStyle w:val="Balk1"/>
        <w:spacing w:before="0" w:after="0" w:line="240" w:lineRule="auto"/>
        <w:rPr>
          <w:b w:val="0"/>
          <w:color w:val="auto"/>
          <w:sz w:val="24"/>
          <w:szCs w:val="24"/>
        </w:rPr>
      </w:pPr>
      <w:r>
        <w:rPr>
          <w:b w:val="0"/>
          <w:color w:val="auto"/>
          <w:sz w:val="24"/>
          <w:szCs w:val="24"/>
        </w:rPr>
        <w:t xml:space="preserve">         </w:t>
      </w:r>
      <w:r w:rsidRPr="00B56A32">
        <w:rPr>
          <w:b w:val="0"/>
          <w:color w:val="auto"/>
          <w:sz w:val="24"/>
          <w:szCs w:val="24"/>
        </w:rPr>
        <w:t>2.3. Mevzuat Analizi</w:t>
      </w:r>
      <w:r w:rsidR="00D718C2">
        <w:rPr>
          <w:b w:val="0"/>
          <w:color w:val="auto"/>
          <w:sz w:val="24"/>
          <w:szCs w:val="24"/>
        </w:rPr>
        <w:t xml:space="preserve"> </w:t>
      </w:r>
      <w:r w:rsidR="00AF7EEC">
        <w:rPr>
          <w:b w:val="0"/>
          <w:color w:val="auto"/>
          <w:sz w:val="24"/>
          <w:szCs w:val="24"/>
        </w:rPr>
        <w:tab/>
      </w:r>
      <w:r w:rsidR="00AF7EEC">
        <w:rPr>
          <w:b w:val="0"/>
          <w:color w:val="auto"/>
          <w:sz w:val="24"/>
          <w:szCs w:val="24"/>
        </w:rPr>
        <w:tab/>
      </w:r>
      <w:r w:rsidR="00D718C2">
        <w:rPr>
          <w:b w:val="0"/>
          <w:color w:val="auto"/>
          <w:sz w:val="24"/>
          <w:szCs w:val="24"/>
        </w:rPr>
        <w:t>--------------------------------------------</w:t>
      </w:r>
      <w:r w:rsidR="00C878B6">
        <w:rPr>
          <w:b w:val="0"/>
          <w:color w:val="auto"/>
          <w:sz w:val="24"/>
          <w:szCs w:val="24"/>
        </w:rPr>
        <w:t>--</w:t>
      </w:r>
      <w:r w:rsidR="00AF7EEC">
        <w:rPr>
          <w:b w:val="0"/>
          <w:color w:val="auto"/>
          <w:sz w:val="24"/>
          <w:szCs w:val="24"/>
        </w:rPr>
        <w:t>----</w:t>
      </w:r>
      <w:r w:rsidR="00C878B6">
        <w:rPr>
          <w:b w:val="0"/>
          <w:color w:val="auto"/>
          <w:sz w:val="24"/>
          <w:szCs w:val="24"/>
        </w:rPr>
        <w:tab/>
      </w:r>
      <w:r w:rsidR="00C878B6">
        <w:rPr>
          <w:b w:val="0"/>
          <w:color w:val="auto"/>
          <w:sz w:val="24"/>
          <w:szCs w:val="24"/>
        </w:rPr>
        <w:tab/>
      </w:r>
      <w:r w:rsidR="00F3377A">
        <w:rPr>
          <w:b w:val="0"/>
          <w:color w:val="auto"/>
          <w:sz w:val="24"/>
          <w:szCs w:val="24"/>
        </w:rPr>
        <w:t>12</w:t>
      </w:r>
    </w:p>
    <w:p w14:paraId="5F956309" w14:textId="77777777" w:rsidR="00B871B1" w:rsidRPr="00B56A32" w:rsidRDefault="00C464A7" w:rsidP="00B871B1">
      <w:pPr>
        <w:pStyle w:val="Balk1"/>
        <w:spacing w:before="0" w:after="0" w:line="240" w:lineRule="auto"/>
        <w:rPr>
          <w:b w:val="0"/>
          <w:color w:val="auto"/>
          <w:sz w:val="24"/>
          <w:szCs w:val="24"/>
        </w:rPr>
      </w:pPr>
      <w:r>
        <w:rPr>
          <w:b w:val="0"/>
          <w:color w:val="auto"/>
          <w:sz w:val="24"/>
          <w:szCs w:val="24"/>
        </w:rPr>
        <w:t xml:space="preserve">         </w:t>
      </w:r>
      <w:r w:rsidRPr="00B56A32">
        <w:rPr>
          <w:b w:val="0"/>
          <w:color w:val="auto"/>
          <w:sz w:val="24"/>
          <w:szCs w:val="24"/>
        </w:rPr>
        <w:t>2.4. Üst Politika Belgelerinin Analizi</w:t>
      </w:r>
      <w:r w:rsidR="00D718C2">
        <w:rPr>
          <w:b w:val="0"/>
          <w:color w:val="auto"/>
          <w:sz w:val="24"/>
          <w:szCs w:val="24"/>
        </w:rPr>
        <w:t xml:space="preserve"> </w:t>
      </w:r>
      <w:r w:rsidR="00AF7EEC">
        <w:rPr>
          <w:b w:val="0"/>
          <w:color w:val="auto"/>
          <w:sz w:val="24"/>
          <w:szCs w:val="24"/>
        </w:rPr>
        <w:tab/>
      </w:r>
      <w:r w:rsidR="00D718C2">
        <w:rPr>
          <w:b w:val="0"/>
          <w:color w:val="auto"/>
          <w:sz w:val="24"/>
          <w:szCs w:val="24"/>
        </w:rPr>
        <w:t>---------------------</w:t>
      </w:r>
      <w:r w:rsidR="00C878B6">
        <w:rPr>
          <w:b w:val="0"/>
          <w:color w:val="auto"/>
          <w:sz w:val="24"/>
          <w:szCs w:val="24"/>
        </w:rPr>
        <w:t>-----------</w:t>
      </w:r>
      <w:r w:rsidR="00C878B6">
        <w:rPr>
          <w:b w:val="0"/>
          <w:color w:val="auto"/>
          <w:sz w:val="24"/>
          <w:szCs w:val="24"/>
        </w:rPr>
        <w:tab/>
      </w:r>
      <w:r w:rsidR="00C878B6">
        <w:rPr>
          <w:b w:val="0"/>
          <w:color w:val="auto"/>
          <w:sz w:val="24"/>
          <w:szCs w:val="24"/>
        </w:rPr>
        <w:tab/>
      </w:r>
      <w:r w:rsidR="00F3377A">
        <w:rPr>
          <w:b w:val="0"/>
          <w:color w:val="auto"/>
          <w:sz w:val="24"/>
          <w:szCs w:val="24"/>
        </w:rPr>
        <w:t>26</w:t>
      </w:r>
    </w:p>
    <w:p w14:paraId="010545B0" w14:textId="77777777" w:rsidR="00B871B1" w:rsidRPr="00B56A32" w:rsidRDefault="00C464A7" w:rsidP="00B871B1">
      <w:pPr>
        <w:pStyle w:val="Balk1"/>
        <w:spacing w:before="0" w:after="0" w:line="240" w:lineRule="auto"/>
        <w:rPr>
          <w:b w:val="0"/>
          <w:color w:val="auto"/>
          <w:sz w:val="24"/>
          <w:szCs w:val="24"/>
        </w:rPr>
      </w:pPr>
      <w:r>
        <w:rPr>
          <w:b w:val="0"/>
          <w:color w:val="auto"/>
          <w:sz w:val="24"/>
          <w:szCs w:val="24"/>
        </w:rPr>
        <w:t xml:space="preserve">         2.5. Faaliyet Alanları İ</w:t>
      </w:r>
      <w:r w:rsidRPr="00B56A32">
        <w:rPr>
          <w:b w:val="0"/>
          <w:color w:val="auto"/>
          <w:sz w:val="24"/>
          <w:szCs w:val="24"/>
        </w:rPr>
        <w:t>le Ürün ve Hizmetlerin Belirlenmesi</w:t>
      </w:r>
      <w:r w:rsidR="0079208B">
        <w:rPr>
          <w:b w:val="0"/>
          <w:color w:val="auto"/>
          <w:sz w:val="24"/>
          <w:szCs w:val="24"/>
        </w:rPr>
        <w:t xml:space="preserve"> </w:t>
      </w:r>
      <w:r w:rsidR="00AF7EEC">
        <w:rPr>
          <w:b w:val="0"/>
          <w:color w:val="auto"/>
          <w:sz w:val="24"/>
          <w:szCs w:val="24"/>
        </w:rPr>
        <w:tab/>
      </w:r>
      <w:r w:rsidR="0079208B">
        <w:rPr>
          <w:b w:val="0"/>
          <w:color w:val="auto"/>
          <w:sz w:val="24"/>
          <w:szCs w:val="24"/>
        </w:rPr>
        <w:t>---</w:t>
      </w:r>
      <w:r w:rsidR="0079208B">
        <w:rPr>
          <w:b w:val="0"/>
          <w:color w:val="auto"/>
          <w:sz w:val="24"/>
          <w:szCs w:val="24"/>
        </w:rPr>
        <w:tab/>
      </w:r>
      <w:r w:rsidR="0079208B">
        <w:rPr>
          <w:b w:val="0"/>
          <w:color w:val="auto"/>
          <w:sz w:val="24"/>
          <w:szCs w:val="24"/>
        </w:rPr>
        <w:tab/>
      </w:r>
      <w:r w:rsidR="00F3377A">
        <w:rPr>
          <w:b w:val="0"/>
          <w:color w:val="auto"/>
          <w:sz w:val="24"/>
          <w:szCs w:val="24"/>
        </w:rPr>
        <w:t>26</w:t>
      </w:r>
    </w:p>
    <w:p w14:paraId="424F1641" w14:textId="77777777" w:rsidR="00B871B1" w:rsidRPr="00B56A32" w:rsidRDefault="00C464A7" w:rsidP="00B871B1">
      <w:pPr>
        <w:pStyle w:val="Balk1"/>
        <w:spacing w:before="0" w:after="0" w:line="240" w:lineRule="auto"/>
        <w:rPr>
          <w:b w:val="0"/>
          <w:color w:val="auto"/>
          <w:sz w:val="24"/>
          <w:szCs w:val="24"/>
        </w:rPr>
      </w:pPr>
      <w:r>
        <w:rPr>
          <w:b w:val="0"/>
          <w:color w:val="auto"/>
          <w:sz w:val="24"/>
          <w:szCs w:val="24"/>
        </w:rPr>
        <w:t xml:space="preserve">         </w:t>
      </w:r>
      <w:r w:rsidRPr="00B56A32">
        <w:rPr>
          <w:b w:val="0"/>
          <w:color w:val="auto"/>
          <w:sz w:val="24"/>
          <w:szCs w:val="24"/>
        </w:rPr>
        <w:t>2.6. Paydaş Analizi</w:t>
      </w:r>
      <w:r w:rsidR="00D718C2">
        <w:rPr>
          <w:b w:val="0"/>
          <w:color w:val="auto"/>
          <w:sz w:val="24"/>
          <w:szCs w:val="24"/>
        </w:rPr>
        <w:t xml:space="preserve"> </w:t>
      </w:r>
      <w:r w:rsidR="00AF7EEC">
        <w:rPr>
          <w:b w:val="0"/>
          <w:color w:val="auto"/>
          <w:sz w:val="24"/>
          <w:szCs w:val="24"/>
        </w:rPr>
        <w:tab/>
      </w:r>
      <w:r w:rsidR="00D718C2">
        <w:rPr>
          <w:b w:val="0"/>
          <w:color w:val="auto"/>
          <w:sz w:val="24"/>
          <w:szCs w:val="24"/>
        </w:rPr>
        <w:t>----------------------------------</w:t>
      </w:r>
      <w:r w:rsidR="0079208B">
        <w:rPr>
          <w:b w:val="0"/>
          <w:color w:val="auto"/>
          <w:sz w:val="24"/>
          <w:szCs w:val="24"/>
        </w:rPr>
        <w:t>---------------------</w:t>
      </w:r>
      <w:r w:rsidR="00AF7EEC">
        <w:rPr>
          <w:b w:val="0"/>
          <w:color w:val="auto"/>
          <w:sz w:val="24"/>
          <w:szCs w:val="24"/>
        </w:rPr>
        <w:t>----</w:t>
      </w:r>
      <w:r w:rsidR="0079208B">
        <w:rPr>
          <w:b w:val="0"/>
          <w:color w:val="auto"/>
          <w:sz w:val="24"/>
          <w:szCs w:val="24"/>
        </w:rPr>
        <w:tab/>
      </w:r>
      <w:r w:rsidR="0079208B">
        <w:rPr>
          <w:b w:val="0"/>
          <w:color w:val="auto"/>
          <w:sz w:val="24"/>
          <w:szCs w:val="24"/>
        </w:rPr>
        <w:tab/>
      </w:r>
      <w:r w:rsidR="00F3377A">
        <w:rPr>
          <w:b w:val="0"/>
          <w:color w:val="auto"/>
          <w:sz w:val="24"/>
          <w:szCs w:val="24"/>
        </w:rPr>
        <w:t>27</w:t>
      </w:r>
    </w:p>
    <w:p w14:paraId="6F15809F" w14:textId="77777777" w:rsidR="00B871B1" w:rsidRPr="00B56A32" w:rsidRDefault="00C464A7" w:rsidP="00B871B1">
      <w:pPr>
        <w:pStyle w:val="Balk1"/>
        <w:spacing w:before="0" w:after="0" w:line="240" w:lineRule="auto"/>
        <w:rPr>
          <w:b w:val="0"/>
          <w:color w:val="auto"/>
          <w:sz w:val="24"/>
          <w:szCs w:val="24"/>
        </w:rPr>
      </w:pPr>
      <w:r>
        <w:rPr>
          <w:b w:val="0"/>
          <w:color w:val="auto"/>
          <w:sz w:val="24"/>
          <w:szCs w:val="24"/>
        </w:rPr>
        <w:t xml:space="preserve">         </w:t>
      </w:r>
      <w:r w:rsidRPr="00B56A32">
        <w:rPr>
          <w:b w:val="0"/>
          <w:color w:val="auto"/>
          <w:sz w:val="24"/>
          <w:szCs w:val="24"/>
        </w:rPr>
        <w:t>2.7. Kuruluş İçi Analiz</w:t>
      </w:r>
      <w:r w:rsidR="00D718C2">
        <w:rPr>
          <w:b w:val="0"/>
          <w:color w:val="auto"/>
          <w:sz w:val="24"/>
          <w:szCs w:val="24"/>
        </w:rPr>
        <w:t xml:space="preserve"> </w:t>
      </w:r>
      <w:r w:rsidR="00AF7EEC">
        <w:rPr>
          <w:b w:val="0"/>
          <w:color w:val="auto"/>
          <w:sz w:val="24"/>
          <w:szCs w:val="24"/>
        </w:rPr>
        <w:tab/>
      </w:r>
      <w:r w:rsidR="00D718C2">
        <w:rPr>
          <w:b w:val="0"/>
          <w:color w:val="auto"/>
          <w:sz w:val="24"/>
          <w:szCs w:val="24"/>
        </w:rPr>
        <w:t>----------------------------</w:t>
      </w:r>
      <w:r w:rsidR="0079208B">
        <w:rPr>
          <w:b w:val="0"/>
          <w:color w:val="auto"/>
          <w:sz w:val="24"/>
          <w:szCs w:val="24"/>
        </w:rPr>
        <w:t>-----------------------</w:t>
      </w:r>
      <w:r w:rsidR="0079208B">
        <w:rPr>
          <w:b w:val="0"/>
          <w:color w:val="auto"/>
          <w:sz w:val="24"/>
          <w:szCs w:val="24"/>
        </w:rPr>
        <w:tab/>
      </w:r>
      <w:r w:rsidR="0079208B">
        <w:rPr>
          <w:b w:val="0"/>
          <w:color w:val="auto"/>
          <w:sz w:val="24"/>
          <w:szCs w:val="24"/>
        </w:rPr>
        <w:tab/>
      </w:r>
      <w:r w:rsidR="00F3377A">
        <w:rPr>
          <w:b w:val="0"/>
          <w:color w:val="auto"/>
          <w:sz w:val="24"/>
          <w:szCs w:val="24"/>
        </w:rPr>
        <w:t>29</w:t>
      </w:r>
    </w:p>
    <w:p w14:paraId="26F4443B" w14:textId="77777777" w:rsidR="00B871B1" w:rsidRPr="00B56A32" w:rsidRDefault="00C464A7" w:rsidP="00B871B1">
      <w:pPr>
        <w:pStyle w:val="Balk1"/>
        <w:spacing w:before="0" w:after="0" w:line="240" w:lineRule="auto"/>
        <w:rPr>
          <w:b w:val="0"/>
          <w:color w:val="auto"/>
          <w:sz w:val="24"/>
          <w:szCs w:val="24"/>
        </w:rPr>
      </w:pPr>
      <w:r>
        <w:rPr>
          <w:b w:val="0"/>
          <w:color w:val="auto"/>
          <w:sz w:val="24"/>
          <w:szCs w:val="24"/>
        </w:rPr>
        <w:t xml:space="preserve">                </w:t>
      </w:r>
      <w:r w:rsidRPr="00B56A32">
        <w:rPr>
          <w:b w:val="0"/>
          <w:color w:val="auto"/>
          <w:sz w:val="24"/>
          <w:szCs w:val="24"/>
        </w:rPr>
        <w:t>2.7.1.Teşkilat Yapısı</w:t>
      </w:r>
      <w:r w:rsidR="00AF7EEC">
        <w:rPr>
          <w:b w:val="0"/>
          <w:color w:val="auto"/>
          <w:sz w:val="24"/>
          <w:szCs w:val="24"/>
        </w:rPr>
        <w:tab/>
      </w:r>
      <w:r w:rsidR="00D718C2">
        <w:rPr>
          <w:b w:val="0"/>
          <w:color w:val="auto"/>
          <w:sz w:val="24"/>
          <w:szCs w:val="24"/>
        </w:rPr>
        <w:t>-----------------------------</w:t>
      </w:r>
      <w:r w:rsidR="0079208B">
        <w:rPr>
          <w:b w:val="0"/>
          <w:color w:val="auto"/>
          <w:sz w:val="24"/>
          <w:szCs w:val="24"/>
        </w:rPr>
        <w:t>---------------------</w:t>
      </w:r>
      <w:r w:rsidR="0079208B">
        <w:rPr>
          <w:b w:val="0"/>
          <w:color w:val="auto"/>
          <w:sz w:val="24"/>
          <w:szCs w:val="24"/>
        </w:rPr>
        <w:tab/>
      </w:r>
      <w:r w:rsidR="0079208B">
        <w:rPr>
          <w:b w:val="0"/>
          <w:color w:val="auto"/>
          <w:sz w:val="24"/>
          <w:szCs w:val="24"/>
        </w:rPr>
        <w:tab/>
      </w:r>
      <w:r w:rsidR="00F3377A">
        <w:rPr>
          <w:b w:val="0"/>
          <w:color w:val="auto"/>
          <w:sz w:val="24"/>
          <w:szCs w:val="24"/>
        </w:rPr>
        <w:t>29</w:t>
      </w:r>
    </w:p>
    <w:p w14:paraId="03EA57A4" w14:textId="77777777" w:rsidR="00B871B1" w:rsidRPr="00B56A32" w:rsidRDefault="00C464A7" w:rsidP="00B871B1">
      <w:pPr>
        <w:pStyle w:val="Balk1"/>
        <w:spacing w:before="0" w:after="0" w:line="240" w:lineRule="auto"/>
        <w:rPr>
          <w:b w:val="0"/>
          <w:color w:val="auto"/>
          <w:sz w:val="24"/>
          <w:szCs w:val="24"/>
        </w:rPr>
      </w:pPr>
      <w:r>
        <w:rPr>
          <w:b w:val="0"/>
          <w:color w:val="auto"/>
          <w:sz w:val="24"/>
          <w:szCs w:val="24"/>
        </w:rPr>
        <w:t xml:space="preserve">                </w:t>
      </w:r>
      <w:r w:rsidRPr="00B56A32">
        <w:rPr>
          <w:b w:val="0"/>
          <w:color w:val="auto"/>
          <w:sz w:val="24"/>
          <w:szCs w:val="24"/>
        </w:rPr>
        <w:t>2.7.2.İnsan Kaynakları</w:t>
      </w:r>
      <w:r w:rsidR="00AF7EEC">
        <w:rPr>
          <w:b w:val="0"/>
          <w:color w:val="auto"/>
          <w:sz w:val="24"/>
          <w:szCs w:val="24"/>
        </w:rPr>
        <w:tab/>
      </w:r>
      <w:r w:rsidR="00D718C2">
        <w:rPr>
          <w:b w:val="0"/>
          <w:color w:val="auto"/>
          <w:sz w:val="24"/>
          <w:szCs w:val="24"/>
        </w:rPr>
        <w:t xml:space="preserve"> -----------------------------------</w:t>
      </w:r>
      <w:r w:rsidR="0079208B">
        <w:rPr>
          <w:b w:val="0"/>
          <w:color w:val="auto"/>
          <w:sz w:val="24"/>
          <w:szCs w:val="24"/>
        </w:rPr>
        <w:t>------</w:t>
      </w:r>
      <w:r w:rsidR="00AF7EEC">
        <w:rPr>
          <w:b w:val="0"/>
          <w:color w:val="auto"/>
          <w:sz w:val="24"/>
          <w:szCs w:val="24"/>
        </w:rPr>
        <w:t>---</w:t>
      </w:r>
      <w:r w:rsidR="0079208B">
        <w:rPr>
          <w:b w:val="0"/>
          <w:color w:val="auto"/>
          <w:sz w:val="24"/>
          <w:szCs w:val="24"/>
        </w:rPr>
        <w:t>-----</w:t>
      </w:r>
      <w:r w:rsidR="0079208B">
        <w:rPr>
          <w:b w:val="0"/>
          <w:color w:val="auto"/>
          <w:sz w:val="24"/>
          <w:szCs w:val="24"/>
        </w:rPr>
        <w:tab/>
      </w:r>
      <w:r w:rsidR="0079208B">
        <w:rPr>
          <w:b w:val="0"/>
          <w:color w:val="auto"/>
          <w:sz w:val="24"/>
          <w:szCs w:val="24"/>
        </w:rPr>
        <w:tab/>
      </w:r>
      <w:r w:rsidR="00F3377A">
        <w:rPr>
          <w:b w:val="0"/>
          <w:color w:val="auto"/>
          <w:sz w:val="24"/>
          <w:szCs w:val="24"/>
        </w:rPr>
        <w:t>30</w:t>
      </w:r>
    </w:p>
    <w:p w14:paraId="5030D7A3" w14:textId="77777777" w:rsidR="00B871B1" w:rsidRPr="00B56A32" w:rsidRDefault="00C464A7" w:rsidP="00B871B1">
      <w:pPr>
        <w:pStyle w:val="Balk1"/>
        <w:spacing w:before="0" w:after="0" w:line="240" w:lineRule="auto"/>
        <w:rPr>
          <w:b w:val="0"/>
          <w:color w:val="auto"/>
          <w:sz w:val="24"/>
          <w:szCs w:val="24"/>
        </w:rPr>
      </w:pPr>
      <w:r>
        <w:rPr>
          <w:b w:val="0"/>
          <w:color w:val="auto"/>
          <w:sz w:val="24"/>
          <w:szCs w:val="24"/>
        </w:rPr>
        <w:t xml:space="preserve">                </w:t>
      </w:r>
      <w:r w:rsidRPr="00B56A32">
        <w:rPr>
          <w:b w:val="0"/>
          <w:color w:val="auto"/>
          <w:sz w:val="24"/>
          <w:szCs w:val="24"/>
        </w:rPr>
        <w:t>2.7.3.Teknolojik Düzey</w:t>
      </w:r>
      <w:r w:rsidR="00D718C2">
        <w:rPr>
          <w:b w:val="0"/>
          <w:color w:val="auto"/>
          <w:sz w:val="24"/>
          <w:szCs w:val="24"/>
        </w:rPr>
        <w:t xml:space="preserve"> </w:t>
      </w:r>
      <w:r w:rsidR="00AF7EEC">
        <w:rPr>
          <w:b w:val="0"/>
          <w:color w:val="auto"/>
          <w:sz w:val="24"/>
          <w:szCs w:val="24"/>
        </w:rPr>
        <w:tab/>
      </w:r>
      <w:r w:rsidR="00D718C2">
        <w:rPr>
          <w:b w:val="0"/>
          <w:color w:val="auto"/>
          <w:sz w:val="24"/>
          <w:szCs w:val="24"/>
        </w:rPr>
        <w:t>----------------------------------------</w:t>
      </w:r>
      <w:r w:rsidR="0079208B">
        <w:rPr>
          <w:b w:val="0"/>
          <w:color w:val="auto"/>
          <w:sz w:val="24"/>
          <w:szCs w:val="24"/>
        </w:rPr>
        <w:t>----</w:t>
      </w:r>
      <w:r w:rsidR="00AF7EEC">
        <w:rPr>
          <w:b w:val="0"/>
          <w:color w:val="auto"/>
          <w:sz w:val="24"/>
          <w:szCs w:val="24"/>
        </w:rPr>
        <w:t>-----</w:t>
      </w:r>
      <w:r w:rsidR="0079208B">
        <w:rPr>
          <w:b w:val="0"/>
          <w:color w:val="auto"/>
          <w:sz w:val="24"/>
          <w:szCs w:val="24"/>
        </w:rPr>
        <w:t>-</w:t>
      </w:r>
      <w:r w:rsidR="0079208B">
        <w:rPr>
          <w:b w:val="0"/>
          <w:color w:val="auto"/>
          <w:sz w:val="24"/>
          <w:szCs w:val="24"/>
        </w:rPr>
        <w:tab/>
      </w:r>
      <w:r w:rsidR="0079208B">
        <w:rPr>
          <w:b w:val="0"/>
          <w:color w:val="auto"/>
          <w:sz w:val="24"/>
          <w:szCs w:val="24"/>
        </w:rPr>
        <w:tab/>
      </w:r>
      <w:r w:rsidR="009A40A1">
        <w:rPr>
          <w:b w:val="0"/>
          <w:color w:val="auto"/>
          <w:sz w:val="24"/>
          <w:szCs w:val="24"/>
        </w:rPr>
        <w:t>33</w:t>
      </w:r>
    </w:p>
    <w:p w14:paraId="7CCD76BB" w14:textId="77777777" w:rsidR="00B871B1" w:rsidRPr="00B56A32" w:rsidRDefault="00C464A7" w:rsidP="00B871B1">
      <w:pPr>
        <w:pStyle w:val="Balk1"/>
        <w:spacing w:before="0" w:after="0" w:line="240" w:lineRule="auto"/>
        <w:rPr>
          <w:b w:val="0"/>
          <w:color w:val="auto"/>
          <w:sz w:val="24"/>
          <w:szCs w:val="24"/>
        </w:rPr>
      </w:pPr>
      <w:r>
        <w:rPr>
          <w:b w:val="0"/>
          <w:color w:val="auto"/>
          <w:sz w:val="24"/>
          <w:szCs w:val="24"/>
        </w:rPr>
        <w:t xml:space="preserve">                </w:t>
      </w:r>
      <w:r w:rsidRPr="00B56A32">
        <w:rPr>
          <w:b w:val="0"/>
          <w:color w:val="auto"/>
          <w:sz w:val="24"/>
          <w:szCs w:val="24"/>
        </w:rPr>
        <w:t>2.7.4.Mali Kaynaklar</w:t>
      </w:r>
      <w:r w:rsidR="00D718C2">
        <w:rPr>
          <w:b w:val="0"/>
          <w:color w:val="auto"/>
          <w:sz w:val="24"/>
          <w:szCs w:val="24"/>
        </w:rPr>
        <w:t xml:space="preserve"> </w:t>
      </w:r>
      <w:r w:rsidR="00AF7EEC">
        <w:rPr>
          <w:b w:val="0"/>
          <w:color w:val="auto"/>
          <w:sz w:val="24"/>
          <w:szCs w:val="24"/>
        </w:rPr>
        <w:tab/>
      </w:r>
      <w:r w:rsidR="00D718C2">
        <w:rPr>
          <w:b w:val="0"/>
          <w:color w:val="auto"/>
          <w:sz w:val="24"/>
          <w:szCs w:val="24"/>
        </w:rPr>
        <w:t>---------------------------------------</w:t>
      </w:r>
      <w:r w:rsidR="0079208B">
        <w:rPr>
          <w:b w:val="0"/>
          <w:color w:val="auto"/>
          <w:sz w:val="24"/>
          <w:szCs w:val="24"/>
        </w:rPr>
        <w:t>-----</w:t>
      </w:r>
      <w:r w:rsidR="00AF7EEC">
        <w:rPr>
          <w:b w:val="0"/>
          <w:color w:val="auto"/>
          <w:sz w:val="24"/>
          <w:szCs w:val="24"/>
        </w:rPr>
        <w:t>-</w:t>
      </w:r>
      <w:r w:rsidR="0079208B">
        <w:rPr>
          <w:b w:val="0"/>
          <w:color w:val="auto"/>
          <w:sz w:val="24"/>
          <w:szCs w:val="24"/>
        </w:rPr>
        <w:t>----</w:t>
      </w:r>
      <w:r w:rsidR="0079208B">
        <w:rPr>
          <w:b w:val="0"/>
          <w:color w:val="auto"/>
          <w:sz w:val="24"/>
          <w:szCs w:val="24"/>
        </w:rPr>
        <w:tab/>
      </w:r>
      <w:r w:rsidR="0079208B">
        <w:rPr>
          <w:b w:val="0"/>
          <w:color w:val="auto"/>
          <w:sz w:val="24"/>
          <w:szCs w:val="24"/>
        </w:rPr>
        <w:tab/>
      </w:r>
      <w:r w:rsidR="009A40A1">
        <w:rPr>
          <w:b w:val="0"/>
          <w:color w:val="auto"/>
          <w:sz w:val="24"/>
          <w:szCs w:val="24"/>
        </w:rPr>
        <w:t>34</w:t>
      </w:r>
    </w:p>
    <w:p w14:paraId="7150E110" w14:textId="77777777" w:rsidR="00B871B1" w:rsidRPr="00B56A32" w:rsidRDefault="00C464A7" w:rsidP="00B871B1">
      <w:pPr>
        <w:pStyle w:val="Balk1"/>
        <w:spacing w:before="0" w:after="0" w:line="240" w:lineRule="auto"/>
        <w:rPr>
          <w:b w:val="0"/>
          <w:color w:val="auto"/>
          <w:sz w:val="24"/>
          <w:szCs w:val="24"/>
        </w:rPr>
      </w:pPr>
      <w:r>
        <w:rPr>
          <w:b w:val="0"/>
          <w:color w:val="auto"/>
          <w:sz w:val="24"/>
          <w:szCs w:val="24"/>
        </w:rPr>
        <w:t xml:space="preserve">                </w:t>
      </w:r>
      <w:r w:rsidRPr="00B56A32">
        <w:rPr>
          <w:b w:val="0"/>
          <w:color w:val="auto"/>
          <w:sz w:val="24"/>
          <w:szCs w:val="24"/>
        </w:rPr>
        <w:t>2.7.5.İstatistiki Veriler</w:t>
      </w:r>
      <w:r w:rsidR="00D718C2">
        <w:rPr>
          <w:b w:val="0"/>
          <w:color w:val="auto"/>
          <w:sz w:val="24"/>
          <w:szCs w:val="24"/>
        </w:rPr>
        <w:t xml:space="preserve"> </w:t>
      </w:r>
      <w:r w:rsidR="00AF7EEC">
        <w:rPr>
          <w:b w:val="0"/>
          <w:color w:val="auto"/>
          <w:sz w:val="24"/>
          <w:szCs w:val="24"/>
        </w:rPr>
        <w:tab/>
      </w:r>
      <w:r w:rsidR="00D718C2">
        <w:rPr>
          <w:b w:val="0"/>
          <w:color w:val="auto"/>
          <w:sz w:val="24"/>
          <w:szCs w:val="24"/>
        </w:rPr>
        <w:t>--------------------------------------</w:t>
      </w:r>
      <w:r w:rsidR="009A40A1">
        <w:rPr>
          <w:b w:val="0"/>
          <w:color w:val="auto"/>
          <w:sz w:val="24"/>
          <w:szCs w:val="24"/>
        </w:rPr>
        <w:t>-</w:t>
      </w:r>
      <w:r w:rsidR="0079208B">
        <w:rPr>
          <w:b w:val="0"/>
          <w:color w:val="auto"/>
          <w:sz w:val="24"/>
          <w:szCs w:val="24"/>
        </w:rPr>
        <w:t>--</w:t>
      </w:r>
      <w:r w:rsidR="00AF7EEC">
        <w:rPr>
          <w:b w:val="0"/>
          <w:color w:val="auto"/>
          <w:sz w:val="24"/>
          <w:szCs w:val="24"/>
        </w:rPr>
        <w:t>---</w:t>
      </w:r>
      <w:r w:rsidR="0079208B">
        <w:rPr>
          <w:b w:val="0"/>
          <w:color w:val="auto"/>
          <w:sz w:val="24"/>
          <w:szCs w:val="24"/>
        </w:rPr>
        <w:t>-----</w:t>
      </w:r>
      <w:r w:rsidR="0079208B">
        <w:rPr>
          <w:b w:val="0"/>
          <w:color w:val="auto"/>
          <w:sz w:val="24"/>
          <w:szCs w:val="24"/>
        </w:rPr>
        <w:tab/>
      </w:r>
      <w:r w:rsidR="0079208B">
        <w:rPr>
          <w:b w:val="0"/>
          <w:color w:val="auto"/>
          <w:sz w:val="24"/>
          <w:szCs w:val="24"/>
        </w:rPr>
        <w:tab/>
      </w:r>
      <w:r w:rsidR="009A40A1">
        <w:rPr>
          <w:b w:val="0"/>
          <w:color w:val="auto"/>
          <w:sz w:val="24"/>
          <w:szCs w:val="24"/>
        </w:rPr>
        <w:t>35</w:t>
      </w:r>
    </w:p>
    <w:p w14:paraId="46D709D7" w14:textId="77777777" w:rsidR="00B871B1" w:rsidRPr="00B56A32" w:rsidRDefault="00C464A7" w:rsidP="00B871B1">
      <w:pPr>
        <w:pStyle w:val="Balk1"/>
        <w:spacing w:before="0" w:after="0" w:line="240" w:lineRule="auto"/>
        <w:jc w:val="both"/>
        <w:rPr>
          <w:b w:val="0"/>
          <w:color w:val="auto"/>
          <w:sz w:val="24"/>
          <w:szCs w:val="24"/>
        </w:rPr>
      </w:pPr>
      <w:r w:rsidRPr="00B56A32">
        <w:rPr>
          <w:b w:val="0"/>
          <w:color w:val="auto"/>
          <w:sz w:val="24"/>
          <w:szCs w:val="24"/>
        </w:rPr>
        <w:t xml:space="preserve"> </w:t>
      </w:r>
      <w:r>
        <w:rPr>
          <w:b w:val="0"/>
          <w:color w:val="auto"/>
          <w:sz w:val="24"/>
          <w:szCs w:val="24"/>
        </w:rPr>
        <w:t xml:space="preserve">    </w:t>
      </w:r>
      <w:r w:rsidRPr="00B56A32">
        <w:rPr>
          <w:b w:val="0"/>
          <w:color w:val="auto"/>
          <w:sz w:val="24"/>
          <w:szCs w:val="24"/>
        </w:rPr>
        <w:t xml:space="preserve">2.8. Dış Çevre Analizi (Politik, Ekonomik, Sosyal, Teknolojik, Yasal ve Çevresel </w:t>
      </w:r>
    </w:p>
    <w:p w14:paraId="42A14DA7" w14:textId="77777777" w:rsidR="00B871B1" w:rsidRPr="00B56A32" w:rsidRDefault="00C464A7" w:rsidP="00B871B1">
      <w:pPr>
        <w:pStyle w:val="Balk1"/>
        <w:spacing w:before="0" w:after="0" w:line="240" w:lineRule="auto"/>
        <w:jc w:val="both"/>
        <w:rPr>
          <w:b w:val="0"/>
          <w:color w:val="auto"/>
          <w:sz w:val="24"/>
          <w:szCs w:val="24"/>
        </w:rPr>
      </w:pPr>
      <w:r w:rsidRPr="00B56A32">
        <w:rPr>
          <w:b w:val="0"/>
          <w:color w:val="auto"/>
          <w:sz w:val="24"/>
          <w:szCs w:val="24"/>
        </w:rPr>
        <w:t>Çevre Analizi -PESTLE)</w:t>
      </w:r>
      <w:r w:rsidR="00D718C2" w:rsidRPr="00D718C2">
        <w:rPr>
          <w:b w:val="0"/>
          <w:color w:val="auto"/>
          <w:sz w:val="24"/>
          <w:szCs w:val="24"/>
        </w:rPr>
        <w:t xml:space="preserve"> </w:t>
      </w:r>
      <w:r w:rsidR="00AF7EEC">
        <w:rPr>
          <w:b w:val="0"/>
          <w:color w:val="auto"/>
          <w:sz w:val="24"/>
          <w:szCs w:val="24"/>
        </w:rPr>
        <w:tab/>
      </w:r>
      <w:r w:rsidR="00D718C2">
        <w:rPr>
          <w:b w:val="0"/>
          <w:color w:val="auto"/>
          <w:sz w:val="24"/>
          <w:szCs w:val="24"/>
        </w:rPr>
        <w:t>--------------------------------------------</w:t>
      </w:r>
      <w:r w:rsidR="00F32D16">
        <w:rPr>
          <w:b w:val="0"/>
          <w:color w:val="auto"/>
          <w:sz w:val="24"/>
          <w:szCs w:val="24"/>
        </w:rPr>
        <w:t>----------</w:t>
      </w:r>
      <w:r w:rsidR="00AF7EEC">
        <w:rPr>
          <w:b w:val="0"/>
          <w:color w:val="auto"/>
          <w:sz w:val="24"/>
          <w:szCs w:val="24"/>
        </w:rPr>
        <w:t>-</w:t>
      </w:r>
      <w:r w:rsidR="00F32D16">
        <w:rPr>
          <w:b w:val="0"/>
          <w:color w:val="auto"/>
          <w:sz w:val="24"/>
          <w:szCs w:val="24"/>
        </w:rPr>
        <w:t>--</w:t>
      </w:r>
      <w:r w:rsidR="00F32D16">
        <w:rPr>
          <w:b w:val="0"/>
          <w:color w:val="auto"/>
          <w:sz w:val="24"/>
          <w:szCs w:val="24"/>
        </w:rPr>
        <w:tab/>
      </w:r>
      <w:r w:rsidR="00F32D16">
        <w:rPr>
          <w:b w:val="0"/>
          <w:color w:val="auto"/>
          <w:sz w:val="24"/>
          <w:szCs w:val="24"/>
        </w:rPr>
        <w:tab/>
      </w:r>
      <w:r w:rsidR="009A40A1">
        <w:rPr>
          <w:b w:val="0"/>
          <w:color w:val="auto"/>
          <w:sz w:val="24"/>
          <w:szCs w:val="24"/>
        </w:rPr>
        <w:t>41</w:t>
      </w:r>
    </w:p>
    <w:p w14:paraId="412CE39F" w14:textId="77777777" w:rsidR="00B871B1" w:rsidRPr="00B56A32" w:rsidRDefault="00C464A7" w:rsidP="00B871B1">
      <w:pPr>
        <w:pStyle w:val="Balk1"/>
        <w:spacing w:before="0" w:after="0" w:line="240" w:lineRule="auto"/>
        <w:rPr>
          <w:b w:val="0"/>
          <w:color w:val="auto"/>
          <w:sz w:val="24"/>
          <w:szCs w:val="24"/>
        </w:rPr>
      </w:pPr>
      <w:r>
        <w:rPr>
          <w:b w:val="0"/>
          <w:color w:val="auto"/>
          <w:sz w:val="24"/>
          <w:szCs w:val="24"/>
        </w:rPr>
        <w:t xml:space="preserve">  </w:t>
      </w:r>
      <w:r>
        <w:rPr>
          <w:b w:val="0"/>
          <w:color w:val="auto"/>
          <w:sz w:val="24"/>
          <w:szCs w:val="24"/>
        </w:rPr>
        <w:t xml:space="preserve">       </w:t>
      </w:r>
      <w:r w:rsidRPr="00B56A32">
        <w:rPr>
          <w:b w:val="0"/>
          <w:color w:val="auto"/>
          <w:sz w:val="24"/>
          <w:szCs w:val="24"/>
        </w:rPr>
        <w:t>2.9. Güçlü ve Zayıf Yönler ile Fırsatlar ve Tehditler (GZFT) Analizi</w:t>
      </w:r>
      <w:r w:rsidR="00F32D16">
        <w:rPr>
          <w:b w:val="0"/>
          <w:color w:val="auto"/>
          <w:sz w:val="24"/>
          <w:szCs w:val="24"/>
        </w:rPr>
        <w:t xml:space="preserve"> --</w:t>
      </w:r>
      <w:r w:rsidR="00F32D16">
        <w:rPr>
          <w:b w:val="0"/>
          <w:color w:val="auto"/>
          <w:sz w:val="24"/>
          <w:szCs w:val="24"/>
        </w:rPr>
        <w:tab/>
      </w:r>
      <w:r w:rsidR="009A40A1">
        <w:rPr>
          <w:b w:val="0"/>
          <w:color w:val="auto"/>
          <w:sz w:val="24"/>
          <w:szCs w:val="24"/>
        </w:rPr>
        <w:t>42</w:t>
      </w:r>
    </w:p>
    <w:p w14:paraId="72253070" w14:textId="77777777" w:rsidR="00B871B1" w:rsidRPr="00B56A32" w:rsidRDefault="00C464A7" w:rsidP="00B871B1">
      <w:pPr>
        <w:pStyle w:val="Balk1"/>
        <w:spacing w:before="0" w:after="0" w:line="240" w:lineRule="auto"/>
        <w:rPr>
          <w:b w:val="0"/>
          <w:color w:val="auto"/>
          <w:sz w:val="24"/>
          <w:szCs w:val="24"/>
        </w:rPr>
      </w:pPr>
      <w:r>
        <w:rPr>
          <w:b w:val="0"/>
          <w:color w:val="auto"/>
          <w:sz w:val="24"/>
          <w:szCs w:val="24"/>
        </w:rPr>
        <w:t xml:space="preserve">         </w:t>
      </w:r>
      <w:r w:rsidRPr="00B56A32">
        <w:rPr>
          <w:b w:val="0"/>
          <w:color w:val="auto"/>
          <w:sz w:val="24"/>
          <w:szCs w:val="24"/>
        </w:rPr>
        <w:t>2.10.Tespit ve İhtiyaçların Belirlenmesi</w:t>
      </w:r>
      <w:r w:rsidR="00D718C2">
        <w:rPr>
          <w:b w:val="0"/>
          <w:color w:val="auto"/>
          <w:sz w:val="24"/>
          <w:szCs w:val="24"/>
        </w:rPr>
        <w:t xml:space="preserve"> </w:t>
      </w:r>
      <w:r w:rsidR="00AF7EEC">
        <w:rPr>
          <w:b w:val="0"/>
          <w:color w:val="auto"/>
          <w:sz w:val="24"/>
          <w:szCs w:val="24"/>
        </w:rPr>
        <w:tab/>
      </w:r>
      <w:r w:rsidR="00AF7EEC">
        <w:rPr>
          <w:b w:val="0"/>
          <w:color w:val="auto"/>
          <w:sz w:val="24"/>
          <w:szCs w:val="24"/>
        </w:rPr>
        <w:tab/>
      </w:r>
      <w:r w:rsidR="00D718C2">
        <w:rPr>
          <w:b w:val="0"/>
          <w:color w:val="auto"/>
          <w:sz w:val="24"/>
          <w:szCs w:val="24"/>
        </w:rPr>
        <w:t>---------------------</w:t>
      </w:r>
      <w:r w:rsidR="00AF7EEC">
        <w:rPr>
          <w:b w:val="0"/>
          <w:color w:val="auto"/>
          <w:sz w:val="24"/>
          <w:szCs w:val="24"/>
        </w:rPr>
        <w:t>-----</w:t>
      </w:r>
      <w:r w:rsidR="00AF7EEC">
        <w:rPr>
          <w:b w:val="0"/>
          <w:color w:val="auto"/>
          <w:sz w:val="24"/>
          <w:szCs w:val="24"/>
        </w:rPr>
        <w:tab/>
      </w:r>
      <w:r w:rsidR="00F32D16">
        <w:rPr>
          <w:b w:val="0"/>
          <w:color w:val="auto"/>
          <w:sz w:val="24"/>
          <w:szCs w:val="24"/>
        </w:rPr>
        <w:tab/>
      </w:r>
      <w:r w:rsidR="009A40A1">
        <w:rPr>
          <w:b w:val="0"/>
          <w:color w:val="auto"/>
          <w:sz w:val="24"/>
          <w:szCs w:val="24"/>
        </w:rPr>
        <w:t>45</w:t>
      </w:r>
    </w:p>
    <w:p w14:paraId="17C02530" w14:textId="77777777" w:rsidR="00B871B1" w:rsidRPr="00B56A32" w:rsidRDefault="00C464A7" w:rsidP="00D718C2">
      <w:pPr>
        <w:pStyle w:val="Balk1"/>
        <w:spacing w:before="0" w:after="0" w:line="240" w:lineRule="auto"/>
        <w:ind w:firstLine="709"/>
        <w:rPr>
          <w:b w:val="0"/>
          <w:color w:val="auto"/>
          <w:sz w:val="24"/>
          <w:szCs w:val="24"/>
        </w:rPr>
      </w:pPr>
      <w:r>
        <w:rPr>
          <w:b w:val="0"/>
          <w:color w:val="auto"/>
          <w:sz w:val="24"/>
          <w:szCs w:val="24"/>
        </w:rPr>
        <w:t>BÖLÜM III.</w:t>
      </w:r>
      <w:r w:rsidRPr="00B56A32">
        <w:rPr>
          <w:b w:val="0"/>
          <w:color w:val="auto"/>
          <w:sz w:val="24"/>
          <w:szCs w:val="24"/>
        </w:rPr>
        <w:t>. GELECEĞE BAKIŞ</w:t>
      </w:r>
      <w:r>
        <w:rPr>
          <w:b w:val="0"/>
          <w:color w:val="auto"/>
          <w:sz w:val="24"/>
          <w:szCs w:val="24"/>
        </w:rPr>
        <w:t xml:space="preserve"> </w:t>
      </w:r>
      <w:r w:rsidR="00AF7EEC">
        <w:rPr>
          <w:b w:val="0"/>
          <w:color w:val="auto"/>
          <w:sz w:val="24"/>
          <w:szCs w:val="24"/>
        </w:rPr>
        <w:tab/>
      </w:r>
      <w:r w:rsidR="00AF7EEC">
        <w:rPr>
          <w:b w:val="0"/>
          <w:color w:val="auto"/>
          <w:sz w:val="24"/>
          <w:szCs w:val="24"/>
        </w:rPr>
        <w:tab/>
      </w:r>
      <w:r>
        <w:rPr>
          <w:b w:val="0"/>
          <w:color w:val="auto"/>
          <w:sz w:val="24"/>
          <w:szCs w:val="24"/>
        </w:rPr>
        <w:t>---------------------------</w:t>
      </w:r>
      <w:r w:rsidR="00AF7EEC">
        <w:rPr>
          <w:b w:val="0"/>
          <w:color w:val="auto"/>
          <w:sz w:val="24"/>
          <w:szCs w:val="24"/>
        </w:rPr>
        <w:t>--------</w:t>
      </w:r>
      <w:r w:rsidR="00F32D16">
        <w:rPr>
          <w:b w:val="0"/>
          <w:color w:val="auto"/>
          <w:sz w:val="24"/>
          <w:szCs w:val="24"/>
        </w:rPr>
        <w:tab/>
      </w:r>
      <w:r w:rsidR="00AF7EEC">
        <w:rPr>
          <w:b w:val="0"/>
          <w:color w:val="auto"/>
          <w:sz w:val="24"/>
          <w:szCs w:val="24"/>
        </w:rPr>
        <w:tab/>
      </w:r>
      <w:r w:rsidR="009A40A1">
        <w:rPr>
          <w:b w:val="0"/>
          <w:color w:val="auto"/>
          <w:sz w:val="24"/>
          <w:szCs w:val="24"/>
        </w:rPr>
        <w:t>46</w:t>
      </w:r>
    </w:p>
    <w:p w14:paraId="415F5683" w14:textId="77777777" w:rsidR="00B871B1" w:rsidRPr="00B56A32" w:rsidRDefault="00C464A7" w:rsidP="00B871B1">
      <w:pPr>
        <w:pStyle w:val="Balk1"/>
        <w:spacing w:before="0" w:after="0" w:line="240" w:lineRule="auto"/>
        <w:rPr>
          <w:b w:val="0"/>
          <w:color w:val="auto"/>
          <w:sz w:val="24"/>
          <w:szCs w:val="24"/>
        </w:rPr>
      </w:pPr>
      <w:r>
        <w:rPr>
          <w:b w:val="0"/>
          <w:color w:val="auto"/>
          <w:sz w:val="24"/>
          <w:szCs w:val="24"/>
        </w:rPr>
        <w:t xml:space="preserve">         </w:t>
      </w:r>
      <w:r w:rsidRPr="00B56A32">
        <w:rPr>
          <w:b w:val="0"/>
          <w:color w:val="auto"/>
          <w:sz w:val="24"/>
          <w:szCs w:val="24"/>
        </w:rPr>
        <w:t>3.1.Misyon</w:t>
      </w:r>
      <w:r w:rsidR="00D718C2">
        <w:rPr>
          <w:b w:val="0"/>
          <w:color w:val="auto"/>
          <w:sz w:val="24"/>
          <w:szCs w:val="24"/>
        </w:rPr>
        <w:t xml:space="preserve"> </w:t>
      </w:r>
      <w:r w:rsidR="00AF7EEC">
        <w:rPr>
          <w:b w:val="0"/>
          <w:color w:val="auto"/>
          <w:sz w:val="24"/>
          <w:szCs w:val="24"/>
        </w:rPr>
        <w:tab/>
      </w:r>
      <w:r w:rsidR="00AF7EEC">
        <w:rPr>
          <w:b w:val="0"/>
          <w:color w:val="auto"/>
          <w:sz w:val="24"/>
          <w:szCs w:val="24"/>
        </w:rPr>
        <w:tab/>
      </w:r>
      <w:r w:rsidR="00D718C2">
        <w:rPr>
          <w:b w:val="0"/>
          <w:color w:val="auto"/>
          <w:sz w:val="24"/>
          <w:szCs w:val="24"/>
        </w:rPr>
        <w:t>-----------------------------------------</w:t>
      </w:r>
      <w:r w:rsidR="00AF7EEC">
        <w:rPr>
          <w:b w:val="0"/>
          <w:color w:val="auto"/>
          <w:sz w:val="24"/>
          <w:szCs w:val="24"/>
        </w:rPr>
        <w:t>---------------------</w:t>
      </w:r>
      <w:r w:rsidR="00AF7EEC">
        <w:rPr>
          <w:b w:val="0"/>
          <w:color w:val="auto"/>
          <w:sz w:val="24"/>
          <w:szCs w:val="24"/>
        </w:rPr>
        <w:tab/>
      </w:r>
      <w:r w:rsidR="00AF7EEC">
        <w:rPr>
          <w:b w:val="0"/>
          <w:color w:val="auto"/>
          <w:sz w:val="24"/>
          <w:szCs w:val="24"/>
        </w:rPr>
        <w:tab/>
      </w:r>
      <w:r w:rsidR="009A40A1">
        <w:rPr>
          <w:b w:val="0"/>
          <w:color w:val="auto"/>
          <w:sz w:val="24"/>
          <w:szCs w:val="24"/>
        </w:rPr>
        <w:t>47</w:t>
      </w:r>
    </w:p>
    <w:p w14:paraId="0186C2A6" w14:textId="77777777" w:rsidR="00B871B1" w:rsidRPr="00B56A32" w:rsidRDefault="00C464A7" w:rsidP="00B871B1">
      <w:pPr>
        <w:pStyle w:val="Balk1"/>
        <w:spacing w:before="0" w:after="0" w:line="240" w:lineRule="auto"/>
        <w:rPr>
          <w:b w:val="0"/>
          <w:color w:val="auto"/>
          <w:sz w:val="24"/>
          <w:szCs w:val="24"/>
        </w:rPr>
      </w:pPr>
      <w:r>
        <w:rPr>
          <w:b w:val="0"/>
          <w:color w:val="auto"/>
          <w:sz w:val="24"/>
          <w:szCs w:val="24"/>
        </w:rPr>
        <w:t xml:space="preserve">         </w:t>
      </w:r>
      <w:r w:rsidRPr="00B56A32">
        <w:rPr>
          <w:b w:val="0"/>
          <w:color w:val="auto"/>
          <w:sz w:val="24"/>
          <w:szCs w:val="24"/>
        </w:rPr>
        <w:t>3.2.Vizyon</w:t>
      </w:r>
      <w:r w:rsidR="00D718C2">
        <w:rPr>
          <w:b w:val="0"/>
          <w:color w:val="auto"/>
          <w:sz w:val="24"/>
          <w:szCs w:val="24"/>
        </w:rPr>
        <w:t xml:space="preserve"> </w:t>
      </w:r>
      <w:r w:rsidR="00AF7EEC">
        <w:rPr>
          <w:b w:val="0"/>
          <w:color w:val="auto"/>
          <w:sz w:val="24"/>
          <w:szCs w:val="24"/>
        </w:rPr>
        <w:tab/>
      </w:r>
      <w:r w:rsidR="00D718C2">
        <w:rPr>
          <w:b w:val="0"/>
          <w:color w:val="auto"/>
          <w:sz w:val="24"/>
          <w:szCs w:val="24"/>
        </w:rPr>
        <w:t>-------------------------------------------------------------------</w:t>
      </w:r>
      <w:r w:rsidR="00AF7EEC">
        <w:rPr>
          <w:b w:val="0"/>
          <w:color w:val="auto"/>
          <w:sz w:val="24"/>
          <w:szCs w:val="24"/>
        </w:rPr>
        <w:t>-------</w:t>
      </w:r>
      <w:r w:rsidR="00AF7EEC">
        <w:rPr>
          <w:b w:val="0"/>
          <w:color w:val="auto"/>
          <w:sz w:val="24"/>
          <w:szCs w:val="24"/>
        </w:rPr>
        <w:tab/>
      </w:r>
      <w:r w:rsidR="009A40A1">
        <w:rPr>
          <w:b w:val="0"/>
          <w:color w:val="auto"/>
          <w:sz w:val="24"/>
          <w:szCs w:val="24"/>
        </w:rPr>
        <w:t>47</w:t>
      </w:r>
    </w:p>
    <w:p w14:paraId="29E612BA" w14:textId="77777777" w:rsidR="00B871B1" w:rsidRDefault="00C464A7" w:rsidP="00B871B1">
      <w:pPr>
        <w:pStyle w:val="Balk1"/>
        <w:spacing w:before="0" w:after="0" w:line="240" w:lineRule="auto"/>
        <w:rPr>
          <w:b w:val="0"/>
          <w:color w:val="auto"/>
          <w:sz w:val="24"/>
          <w:szCs w:val="24"/>
        </w:rPr>
      </w:pPr>
      <w:r>
        <w:rPr>
          <w:b w:val="0"/>
          <w:color w:val="auto"/>
          <w:sz w:val="24"/>
          <w:szCs w:val="24"/>
        </w:rPr>
        <w:t xml:space="preserve">         </w:t>
      </w:r>
      <w:r w:rsidRPr="00B56A32">
        <w:rPr>
          <w:b w:val="0"/>
          <w:color w:val="auto"/>
          <w:sz w:val="24"/>
          <w:szCs w:val="24"/>
        </w:rPr>
        <w:t>3.3.Temel Değerler</w:t>
      </w:r>
      <w:r w:rsidR="00D718C2">
        <w:rPr>
          <w:b w:val="0"/>
          <w:color w:val="auto"/>
          <w:sz w:val="24"/>
          <w:szCs w:val="24"/>
        </w:rPr>
        <w:t xml:space="preserve"> </w:t>
      </w:r>
      <w:r w:rsidR="00AF7EEC">
        <w:rPr>
          <w:b w:val="0"/>
          <w:color w:val="auto"/>
          <w:sz w:val="24"/>
          <w:szCs w:val="24"/>
        </w:rPr>
        <w:tab/>
      </w:r>
      <w:r w:rsidR="00D718C2">
        <w:rPr>
          <w:b w:val="0"/>
          <w:color w:val="auto"/>
          <w:sz w:val="24"/>
          <w:szCs w:val="24"/>
        </w:rPr>
        <w:t>---------------------------------------------</w:t>
      </w:r>
      <w:r w:rsidR="00AF7EEC">
        <w:rPr>
          <w:b w:val="0"/>
          <w:color w:val="auto"/>
          <w:sz w:val="24"/>
          <w:szCs w:val="24"/>
        </w:rPr>
        <w:t>--------------------</w:t>
      </w:r>
      <w:r w:rsidR="00AF7EEC">
        <w:rPr>
          <w:b w:val="0"/>
          <w:color w:val="auto"/>
          <w:sz w:val="24"/>
          <w:szCs w:val="24"/>
        </w:rPr>
        <w:tab/>
      </w:r>
      <w:r w:rsidR="009A40A1">
        <w:rPr>
          <w:b w:val="0"/>
          <w:color w:val="auto"/>
          <w:sz w:val="24"/>
          <w:szCs w:val="24"/>
        </w:rPr>
        <w:t>47</w:t>
      </w:r>
    </w:p>
    <w:p w14:paraId="7A693ACA" w14:textId="77777777" w:rsidR="00D718C2" w:rsidRPr="00D718C2" w:rsidRDefault="00C464A7" w:rsidP="00D718C2">
      <w:r>
        <w:t xml:space="preserve">         3.4.</w:t>
      </w:r>
      <w:r w:rsidR="009A40A1">
        <w:t xml:space="preserve">Kurumsal </w:t>
      </w:r>
      <w:r>
        <w:t xml:space="preserve">Değerler </w:t>
      </w:r>
      <w:r w:rsidRPr="009A40A1">
        <w:rPr>
          <w:szCs w:val="24"/>
        </w:rPr>
        <w:t>------------------------------</w:t>
      </w:r>
      <w:r w:rsidR="00AF7EEC">
        <w:rPr>
          <w:szCs w:val="24"/>
        </w:rPr>
        <w:t>-------------------------------</w:t>
      </w:r>
      <w:r w:rsidRPr="009A40A1">
        <w:rPr>
          <w:szCs w:val="24"/>
        </w:rPr>
        <w:t>-</w:t>
      </w:r>
      <w:r w:rsidR="00AF7EEC">
        <w:rPr>
          <w:szCs w:val="24"/>
        </w:rPr>
        <w:t>-</w:t>
      </w:r>
      <w:r w:rsidR="00AF7EEC">
        <w:rPr>
          <w:szCs w:val="24"/>
        </w:rPr>
        <w:tab/>
      </w:r>
      <w:r w:rsidR="00A053AE" w:rsidRPr="009A40A1">
        <w:rPr>
          <w:szCs w:val="24"/>
        </w:rPr>
        <w:t>4</w:t>
      </w:r>
      <w:r w:rsidRPr="009A40A1">
        <w:rPr>
          <w:szCs w:val="24"/>
        </w:rPr>
        <w:t>7</w:t>
      </w:r>
    </w:p>
    <w:p w14:paraId="32015F31" w14:textId="77777777" w:rsidR="00E87EBF" w:rsidRDefault="00C464A7" w:rsidP="00E87EBF">
      <w:pPr>
        <w:pStyle w:val="Balk1"/>
        <w:spacing w:before="0" w:after="0" w:line="240" w:lineRule="auto"/>
        <w:ind w:firstLine="709"/>
        <w:rPr>
          <w:b w:val="0"/>
          <w:color w:val="auto"/>
          <w:sz w:val="24"/>
          <w:szCs w:val="24"/>
        </w:rPr>
      </w:pPr>
      <w:r>
        <w:rPr>
          <w:b w:val="0"/>
          <w:color w:val="auto"/>
          <w:sz w:val="24"/>
          <w:szCs w:val="24"/>
        </w:rPr>
        <w:t xml:space="preserve">BÖLÜM IV. </w:t>
      </w:r>
      <w:r w:rsidR="00AF7EEC">
        <w:rPr>
          <w:b w:val="0"/>
          <w:color w:val="auto"/>
          <w:sz w:val="24"/>
          <w:szCs w:val="24"/>
        </w:rPr>
        <w:tab/>
      </w:r>
      <w:r w:rsidR="00AF7EEC">
        <w:rPr>
          <w:b w:val="0"/>
          <w:color w:val="auto"/>
          <w:sz w:val="24"/>
          <w:szCs w:val="24"/>
        </w:rPr>
        <w:tab/>
      </w:r>
      <w:r>
        <w:rPr>
          <w:b w:val="0"/>
          <w:color w:val="auto"/>
          <w:sz w:val="24"/>
          <w:szCs w:val="24"/>
        </w:rPr>
        <w:t>-----------------------------------------------</w:t>
      </w:r>
      <w:r w:rsidR="00AF7EEC">
        <w:rPr>
          <w:b w:val="0"/>
          <w:color w:val="auto"/>
          <w:sz w:val="24"/>
          <w:szCs w:val="24"/>
        </w:rPr>
        <w:t>------------------</w:t>
      </w:r>
      <w:r w:rsidR="00AF7EEC">
        <w:rPr>
          <w:b w:val="0"/>
          <w:color w:val="auto"/>
          <w:sz w:val="24"/>
          <w:szCs w:val="24"/>
        </w:rPr>
        <w:tab/>
      </w:r>
      <w:r>
        <w:rPr>
          <w:b w:val="0"/>
          <w:color w:val="auto"/>
          <w:sz w:val="24"/>
          <w:szCs w:val="24"/>
        </w:rPr>
        <w:t>48</w:t>
      </w:r>
    </w:p>
    <w:p w14:paraId="79ADAA26" w14:textId="77777777" w:rsidR="00B871B1" w:rsidRPr="00B56A32" w:rsidRDefault="00C464A7" w:rsidP="00E87EBF">
      <w:pPr>
        <w:pStyle w:val="Balk1"/>
        <w:spacing w:before="0" w:after="0" w:line="240" w:lineRule="auto"/>
        <w:ind w:firstLine="851"/>
        <w:rPr>
          <w:b w:val="0"/>
          <w:color w:val="auto"/>
          <w:sz w:val="24"/>
          <w:szCs w:val="24"/>
        </w:rPr>
      </w:pPr>
      <w:r w:rsidRPr="00B56A32">
        <w:rPr>
          <w:b w:val="0"/>
          <w:color w:val="auto"/>
          <w:sz w:val="24"/>
          <w:szCs w:val="24"/>
        </w:rPr>
        <w:t>4. AMAÇ, HEDEF VE STRATEJİLERİN BELİRLENMESİ</w:t>
      </w:r>
      <w:r w:rsidR="00AF7EEC">
        <w:rPr>
          <w:b w:val="0"/>
          <w:color w:val="auto"/>
          <w:sz w:val="24"/>
          <w:szCs w:val="24"/>
        </w:rPr>
        <w:t xml:space="preserve"> ----------------</w:t>
      </w:r>
      <w:r w:rsidR="00AF7EEC">
        <w:rPr>
          <w:b w:val="0"/>
          <w:color w:val="auto"/>
          <w:sz w:val="24"/>
          <w:szCs w:val="24"/>
        </w:rPr>
        <w:tab/>
      </w:r>
      <w:r w:rsidR="00E87EBF">
        <w:rPr>
          <w:b w:val="0"/>
          <w:color w:val="auto"/>
          <w:sz w:val="24"/>
          <w:szCs w:val="24"/>
        </w:rPr>
        <w:t>50</w:t>
      </w:r>
    </w:p>
    <w:p w14:paraId="16655B5C" w14:textId="77777777" w:rsidR="00B871B1" w:rsidRPr="00B56A32" w:rsidRDefault="00C464A7" w:rsidP="00B871B1">
      <w:pPr>
        <w:pStyle w:val="Balk1"/>
        <w:spacing w:before="0" w:after="0" w:line="240" w:lineRule="auto"/>
        <w:rPr>
          <w:b w:val="0"/>
          <w:color w:val="auto"/>
          <w:sz w:val="24"/>
          <w:szCs w:val="24"/>
        </w:rPr>
      </w:pPr>
      <w:r>
        <w:rPr>
          <w:b w:val="0"/>
          <w:color w:val="auto"/>
          <w:sz w:val="24"/>
          <w:szCs w:val="24"/>
        </w:rPr>
        <w:t xml:space="preserve">         </w:t>
      </w:r>
      <w:r w:rsidRPr="00B56A32">
        <w:rPr>
          <w:b w:val="0"/>
          <w:color w:val="auto"/>
          <w:sz w:val="24"/>
          <w:szCs w:val="24"/>
        </w:rPr>
        <w:t>4.1. Amaçlar</w:t>
      </w:r>
      <w:r w:rsidR="00E87EBF">
        <w:rPr>
          <w:b w:val="0"/>
          <w:color w:val="auto"/>
          <w:sz w:val="24"/>
          <w:szCs w:val="24"/>
        </w:rPr>
        <w:t xml:space="preserve"> -------------------------------------------------------------------------</w:t>
      </w:r>
      <w:r w:rsidR="00D401A7">
        <w:rPr>
          <w:b w:val="0"/>
          <w:color w:val="auto"/>
          <w:sz w:val="24"/>
          <w:szCs w:val="24"/>
        </w:rPr>
        <w:t>----</w:t>
      </w:r>
      <w:r w:rsidR="00344383">
        <w:rPr>
          <w:b w:val="0"/>
          <w:color w:val="auto"/>
          <w:sz w:val="24"/>
          <w:szCs w:val="24"/>
        </w:rPr>
        <w:t>-</w:t>
      </w:r>
      <w:r w:rsidR="00AF7EEC">
        <w:rPr>
          <w:b w:val="0"/>
          <w:color w:val="auto"/>
          <w:sz w:val="24"/>
          <w:szCs w:val="24"/>
        </w:rPr>
        <w:t>-</w:t>
      </w:r>
      <w:r w:rsidR="00AF7EEC">
        <w:rPr>
          <w:b w:val="0"/>
          <w:color w:val="auto"/>
          <w:sz w:val="24"/>
          <w:szCs w:val="24"/>
        </w:rPr>
        <w:tab/>
      </w:r>
      <w:r w:rsidR="004D1AD6">
        <w:rPr>
          <w:b w:val="0"/>
          <w:color w:val="auto"/>
          <w:sz w:val="24"/>
          <w:szCs w:val="24"/>
        </w:rPr>
        <w:t>50</w:t>
      </w:r>
    </w:p>
    <w:p w14:paraId="496E8D19" w14:textId="77777777" w:rsidR="00B871B1" w:rsidRPr="00B56A32" w:rsidRDefault="00C464A7" w:rsidP="00B871B1">
      <w:pPr>
        <w:pStyle w:val="Balk1"/>
        <w:spacing w:before="0" w:after="0" w:line="240" w:lineRule="auto"/>
        <w:rPr>
          <w:b w:val="0"/>
          <w:color w:val="auto"/>
          <w:sz w:val="24"/>
          <w:szCs w:val="24"/>
        </w:rPr>
      </w:pPr>
      <w:r>
        <w:rPr>
          <w:b w:val="0"/>
          <w:color w:val="auto"/>
          <w:sz w:val="24"/>
          <w:szCs w:val="24"/>
        </w:rPr>
        <w:t xml:space="preserve">         </w:t>
      </w:r>
      <w:r w:rsidRPr="00B56A32">
        <w:rPr>
          <w:b w:val="0"/>
          <w:color w:val="auto"/>
          <w:sz w:val="24"/>
          <w:szCs w:val="24"/>
        </w:rPr>
        <w:t>4.2. Hedefler</w:t>
      </w:r>
      <w:r w:rsidR="00E87EBF">
        <w:rPr>
          <w:b w:val="0"/>
          <w:color w:val="auto"/>
          <w:sz w:val="24"/>
          <w:szCs w:val="24"/>
        </w:rPr>
        <w:t xml:space="preserve"> ---------------------------------------------</w:t>
      </w:r>
      <w:r w:rsidR="004D1AD6">
        <w:rPr>
          <w:b w:val="0"/>
          <w:color w:val="auto"/>
          <w:sz w:val="24"/>
          <w:szCs w:val="24"/>
        </w:rPr>
        <w:t>---------------------------</w:t>
      </w:r>
      <w:r w:rsidR="00344383">
        <w:rPr>
          <w:b w:val="0"/>
          <w:color w:val="auto"/>
          <w:sz w:val="24"/>
          <w:szCs w:val="24"/>
        </w:rPr>
        <w:t>-----</w:t>
      </w:r>
      <w:r w:rsidR="00AF7EEC">
        <w:rPr>
          <w:b w:val="0"/>
          <w:color w:val="auto"/>
          <w:sz w:val="24"/>
          <w:szCs w:val="24"/>
        </w:rPr>
        <w:t>-</w:t>
      </w:r>
      <w:r w:rsidR="00AF7EEC">
        <w:rPr>
          <w:b w:val="0"/>
          <w:color w:val="auto"/>
          <w:sz w:val="24"/>
          <w:szCs w:val="24"/>
        </w:rPr>
        <w:tab/>
      </w:r>
      <w:r w:rsidR="004D1AD6">
        <w:rPr>
          <w:b w:val="0"/>
          <w:color w:val="auto"/>
          <w:sz w:val="24"/>
          <w:szCs w:val="24"/>
        </w:rPr>
        <w:t>50</w:t>
      </w:r>
    </w:p>
    <w:p w14:paraId="3127C629" w14:textId="77777777" w:rsidR="00B871B1" w:rsidRPr="00B56A32" w:rsidRDefault="00C464A7" w:rsidP="00B871B1">
      <w:pPr>
        <w:pStyle w:val="Balk1"/>
        <w:spacing w:before="0" w:after="0" w:line="240" w:lineRule="auto"/>
        <w:rPr>
          <w:b w:val="0"/>
          <w:color w:val="auto"/>
          <w:sz w:val="24"/>
          <w:szCs w:val="24"/>
        </w:rPr>
      </w:pPr>
      <w:r>
        <w:rPr>
          <w:b w:val="0"/>
          <w:color w:val="auto"/>
          <w:sz w:val="24"/>
          <w:szCs w:val="24"/>
        </w:rPr>
        <w:t xml:space="preserve">         </w:t>
      </w:r>
      <w:r w:rsidRPr="00B56A32">
        <w:rPr>
          <w:b w:val="0"/>
          <w:color w:val="auto"/>
          <w:sz w:val="24"/>
          <w:szCs w:val="24"/>
        </w:rPr>
        <w:t>4.3. Performans Göstergeleri</w:t>
      </w:r>
      <w:r w:rsidR="00E87EBF">
        <w:rPr>
          <w:b w:val="0"/>
          <w:color w:val="auto"/>
          <w:sz w:val="24"/>
          <w:szCs w:val="24"/>
        </w:rPr>
        <w:t xml:space="preserve"> ---------------------------------</w:t>
      </w:r>
      <w:r w:rsidR="00AF7EEC">
        <w:rPr>
          <w:b w:val="0"/>
          <w:color w:val="auto"/>
          <w:sz w:val="24"/>
          <w:szCs w:val="24"/>
        </w:rPr>
        <w:t>------------------------</w:t>
      </w:r>
      <w:r w:rsidR="00AF7EEC">
        <w:rPr>
          <w:b w:val="0"/>
          <w:color w:val="auto"/>
          <w:sz w:val="24"/>
          <w:szCs w:val="24"/>
        </w:rPr>
        <w:tab/>
      </w:r>
      <w:r w:rsidR="004D1AD6">
        <w:rPr>
          <w:b w:val="0"/>
          <w:color w:val="auto"/>
          <w:sz w:val="24"/>
          <w:szCs w:val="24"/>
        </w:rPr>
        <w:t>50</w:t>
      </w:r>
    </w:p>
    <w:p w14:paraId="5DE9D0B5" w14:textId="77777777" w:rsidR="00B871B1" w:rsidRPr="00B56A32" w:rsidRDefault="00C464A7" w:rsidP="00B871B1">
      <w:pPr>
        <w:pStyle w:val="Balk1"/>
        <w:spacing w:before="0" w:after="0" w:line="240" w:lineRule="auto"/>
        <w:rPr>
          <w:b w:val="0"/>
          <w:color w:val="auto"/>
          <w:sz w:val="24"/>
          <w:szCs w:val="24"/>
        </w:rPr>
      </w:pPr>
      <w:r>
        <w:rPr>
          <w:b w:val="0"/>
          <w:color w:val="auto"/>
          <w:sz w:val="24"/>
          <w:szCs w:val="24"/>
        </w:rPr>
        <w:t xml:space="preserve">         </w:t>
      </w:r>
      <w:r w:rsidRPr="00B56A32">
        <w:rPr>
          <w:b w:val="0"/>
          <w:color w:val="auto"/>
          <w:sz w:val="24"/>
          <w:szCs w:val="24"/>
        </w:rPr>
        <w:t>4.4. Stratejilerin Belirlenmesi</w:t>
      </w:r>
      <w:r w:rsidR="00E87EBF">
        <w:rPr>
          <w:b w:val="0"/>
          <w:color w:val="auto"/>
          <w:sz w:val="24"/>
          <w:szCs w:val="24"/>
        </w:rPr>
        <w:t xml:space="preserve"> ---------------------------------</w:t>
      </w:r>
      <w:r w:rsidR="00AF7EEC">
        <w:rPr>
          <w:b w:val="0"/>
          <w:color w:val="auto"/>
          <w:sz w:val="24"/>
          <w:szCs w:val="24"/>
        </w:rPr>
        <w:t>------------------------</w:t>
      </w:r>
      <w:r w:rsidR="00AF7EEC">
        <w:rPr>
          <w:b w:val="0"/>
          <w:color w:val="auto"/>
          <w:sz w:val="24"/>
          <w:szCs w:val="24"/>
        </w:rPr>
        <w:tab/>
      </w:r>
      <w:r w:rsidR="004D1AD6">
        <w:rPr>
          <w:b w:val="0"/>
          <w:color w:val="auto"/>
          <w:sz w:val="24"/>
          <w:szCs w:val="24"/>
        </w:rPr>
        <w:t>50</w:t>
      </w:r>
    </w:p>
    <w:p w14:paraId="6DF8AA56" w14:textId="77777777" w:rsidR="00B871B1" w:rsidRPr="00B56A32" w:rsidRDefault="00C464A7" w:rsidP="00B871B1">
      <w:pPr>
        <w:pStyle w:val="Balk1"/>
        <w:spacing w:before="0" w:after="0" w:line="240" w:lineRule="auto"/>
        <w:rPr>
          <w:b w:val="0"/>
          <w:color w:val="auto"/>
          <w:sz w:val="24"/>
          <w:szCs w:val="24"/>
        </w:rPr>
      </w:pPr>
      <w:r>
        <w:rPr>
          <w:b w:val="0"/>
          <w:color w:val="auto"/>
          <w:sz w:val="24"/>
          <w:szCs w:val="24"/>
        </w:rPr>
        <w:t xml:space="preserve">         </w:t>
      </w:r>
      <w:r w:rsidRPr="00B56A32">
        <w:rPr>
          <w:b w:val="0"/>
          <w:color w:val="auto"/>
          <w:sz w:val="24"/>
          <w:szCs w:val="24"/>
        </w:rPr>
        <w:t>4.5. Maliyetlendirme</w:t>
      </w:r>
      <w:r w:rsidR="00E87EBF">
        <w:rPr>
          <w:b w:val="0"/>
          <w:color w:val="auto"/>
          <w:sz w:val="24"/>
          <w:szCs w:val="24"/>
        </w:rPr>
        <w:t xml:space="preserve"> ---------------------------------------------------------</w:t>
      </w:r>
      <w:r w:rsidR="00AF7EEC">
        <w:rPr>
          <w:b w:val="0"/>
          <w:color w:val="auto"/>
          <w:sz w:val="24"/>
          <w:szCs w:val="24"/>
        </w:rPr>
        <w:t>-----------</w:t>
      </w:r>
      <w:r w:rsidR="00AF7EEC">
        <w:rPr>
          <w:b w:val="0"/>
          <w:color w:val="auto"/>
          <w:sz w:val="24"/>
          <w:szCs w:val="24"/>
        </w:rPr>
        <w:tab/>
      </w:r>
      <w:r w:rsidR="004D1AD6">
        <w:rPr>
          <w:b w:val="0"/>
          <w:color w:val="auto"/>
          <w:sz w:val="24"/>
          <w:szCs w:val="24"/>
        </w:rPr>
        <w:t>53</w:t>
      </w:r>
    </w:p>
    <w:p w14:paraId="77AB855F" w14:textId="77777777" w:rsidR="00E87EBF" w:rsidRDefault="00C464A7" w:rsidP="00E87EBF">
      <w:pPr>
        <w:pStyle w:val="Balk1"/>
        <w:spacing w:before="0" w:after="0" w:line="240" w:lineRule="auto"/>
        <w:ind w:firstLine="851"/>
        <w:rPr>
          <w:b w:val="0"/>
          <w:color w:val="auto"/>
          <w:sz w:val="24"/>
          <w:szCs w:val="24"/>
        </w:rPr>
      </w:pPr>
      <w:r>
        <w:rPr>
          <w:b w:val="0"/>
          <w:color w:val="auto"/>
          <w:sz w:val="24"/>
          <w:szCs w:val="24"/>
        </w:rPr>
        <w:t>BÖLÜM V. -----------------------------------------------------------------------</w:t>
      </w:r>
      <w:r w:rsidR="00344383">
        <w:rPr>
          <w:b w:val="0"/>
          <w:color w:val="auto"/>
          <w:sz w:val="24"/>
          <w:szCs w:val="24"/>
        </w:rPr>
        <w:t>--</w:t>
      </w:r>
      <w:r w:rsidR="00AF7EEC">
        <w:rPr>
          <w:b w:val="0"/>
          <w:color w:val="auto"/>
          <w:sz w:val="24"/>
          <w:szCs w:val="24"/>
        </w:rPr>
        <w:t>----</w:t>
      </w:r>
      <w:r w:rsidR="00AF7EEC">
        <w:rPr>
          <w:b w:val="0"/>
          <w:color w:val="auto"/>
          <w:sz w:val="24"/>
          <w:szCs w:val="24"/>
        </w:rPr>
        <w:tab/>
      </w:r>
      <w:r>
        <w:rPr>
          <w:b w:val="0"/>
          <w:color w:val="auto"/>
          <w:sz w:val="24"/>
          <w:szCs w:val="24"/>
        </w:rPr>
        <w:t>5</w:t>
      </w:r>
      <w:r w:rsidR="009B7A36">
        <w:rPr>
          <w:b w:val="0"/>
          <w:color w:val="auto"/>
          <w:sz w:val="24"/>
          <w:szCs w:val="24"/>
        </w:rPr>
        <w:t>4</w:t>
      </w:r>
    </w:p>
    <w:p w14:paraId="0A288F84" w14:textId="77777777" w:rsidR="00B871B1" w:rsidRPr="00B56A32" w:rsidRDefault="00C464A7" w:rsidP="00E87EBF">
      <w:pPr>
        <w:pStyle w:val="Balk1"/>
        <w:spacing w:before="0" w:after="0" w:line="240" w:lineRule="auto"/>
        <w:ind w:firstLine="851"/>
        <w:rPr>
          <w:b w:val="0"/>
          <w:color w:val="auto"/>
          <w:sz w:val="24"/>
          <w:szCs w:val="24"/>
        </w:rPr>
      </w:pPr>
      <w:r w:rsidRPr="00B56A32">
        <w:rPr>
          <w:b w:val="0"/>
          <w:color w:val="auto"/>
          <w:sz w:val="24"/>
          <w:szCs w:val="24"/>
        </w:rPr>
        <w:t>5. İZLEME VE DEĞERLENDİRME</w:t>
      </w:r>
      <w:r w:rsidR="00E87EBF">
        <w:rPr>
          <w:b w:val="0"/>
          <w:color w:val="auto"/>
          <w:sz w:val="24"/>
          <w:szCs w:val="24"/>
        </w:rPr>
        <w:t xml:space="preserve"> --------------------</w:t>
      </w:r>
      <w:r w:rsidR="00AF7EEC">
        <w:rPr>
          <w:b w:val="0"/>
          <w:color w:val="auto"/>
          <w:sz w:val="24"/>
          <w:szCs w:val="24"/>
        </w:rPr>
        <w:t>--------------------------</w:t>
      </w:r>
      <w:r w:rsidR="00AF7EEC">
        <w:rPr>
          <w:b w:val="0"/>
          <w:color w:val="auto"/>
          <w:sz w:val="24"/>
          <w:szCs w:val="24"/>
        </w:rPr>
        <w:tab/>
      </w:r>
      <w:r w:rsidR="00E87EBF">
        <w:rPr>
          <w:b w:val="0"/>
          <w:color w:val="auto"/>
          <w:sz w:val="24"/>
          <w:szCs w:val="24"/>
        </w:rPr>
        <w:t>5</w:t>
      </w:r>
      <w:r w:rsidR="009B7A36">
        <w:rPr>
          <w:b w:val="0"/>
          <w:color w:val="auto"/>
          <w:sz w:val="24"/>
          <w:szCs w:val="24"/>
        </w:rPr>
        <w:t>5</w:t>
      </w:r>
    </w:p>
    <w:p w14:paraId="5116741F" w14:textId="77777777" w:rsidR="00B871B1" w:rsidRDefault="00C464A7" w:rsidP="00E87EBF">
      <w:pPr>
        <w:pStyle w:val="Balk1"/>
        <w:spacing w:before="0" w:after="0" w:line="240" w:lineRule="auto"/>
        <w:ind w:firstLine="851"/>
        <w:rPr>
          <w:b w:val="0"/>
          <w:color w:val="auto"/>
          <w:sz w:val="24"/>
          <w:szCs w:val="24"/>
        </w:rPr>
      </w:pPr>
      <w:r w:rsidRPr="00B56A32">
        <w:rPr>
          <w:b w:val="0"/>
          <w:color w:val="auto"/>
          <w:sz w:val="24"/>
          <w:szCs w:val="24"/>
        </w:rPr>
        <w:t>6. Tablo/Şekil/Grafikler/Ekler</w:t>
      </w:r>
    </w:p>
    <w:p w14:paraId="6571B9CD" w14:textId="77777777" w:rsidR="00991571" w:rsidRPr="006A5F89" w:rsidRDefault="00C464A7" w:rsidP="006A5F89">
      <w:pPr>
        <w:pStyle w:val="AralkYok"/>
      </w:pPr>
      <w:r w:rsidRPr="006A5F89">
        <w:t xml:space="preserve">Tablo 1: Stratejik Plan Üst </w:t>
      </w:r>
      <w:r w:rsidR="00220E6B" w:rsidRPr="006A5F89">
        <w:t>Kurulu</w:t>
      </w:r>
      <w:r w:rsidR="00E552C8">
        <w:t xml:space="preserve"> </w:t>
      </w:r>
      <w:r w:rsidR="00E552C8">
        <w:rPr>
          <w:sz w:val="24"/>
          <w:szCs w:val="24"/>
        </w:rPr>
        <w:t>--------------------------------------</w:t>
      </w:r>
      <w:r w:rsidR="00344383">
        <w:rPr>
          <w:sz w:val="24"/>
          <w:szCs w:val="24"/>
        </w:rPr>
        <w:t>---------------------------</w:t>
      </w:r>
      <w:r w:rsidR="00344383">
        <w:rPr>
          <w:sz w:val="24"/>
          <w:szCs w:val="24"/>
        </w:rPr>
        <w:tab/>
      </w:r>
      <w:r w:rsidR="00344383">
        <w:rPr>
          <w:sz w:val="24"/>
          <w:szCs w:val="24"/>
        </w:rPr>
        <w:tab/>
      </w:r>
      <w:r w:rsidR="00217F13">
        <w:rPr>
          <w:sz w:val="24"/>
          <w:szCs w:val="24"/>
        </w:rPr>
        <w:t>8</w:t>
      </w:r>
    </w:p>
    <w:p w14:paraId="56F1E6EE" w14:textId="77777777" w:rsidR="000B2597" w:rsidRPr="006A5F89" w:rsidRDefault="00C464A7" w:rsidP="006A5F89">
      <w:pPr>
        <w:pStyle w:val="AralkYok"/>
        <w:rPr>
          <w:lang w:eastAsia="x-none"/>
        </w:rPr>
      </w:pPr>
      <w:r w:rsidRPr="006A5F89">
        <w:rPr>
          <w:lang w:eastAsia="x-none"/>
        </w:rPr>
        <w:t>Tablo 2. Üst Politika Belgeleri</w:t>
      </w:r>
      <w:r w:rsidR="00E552C8">
        <w:rPr>
          <w:lang w:eastAsia="x-none"/>
        </w:rPr>
        <w:t xml:space="preserve"> </w:t>
      </w:r>
      <w:r w:rsidR="00E552C8">
        <w:rPr>
          <w:sz w:val="24"/>
          <w:szCs w:val="24"/>
        </w:rPr>
        <w:t>----------------------------------------------------------------------</w:t>
      </w:r>
      <w:r w:rsidR="00344383">
        <w:rPr>
          <w:sz w:val="24"/>
          <w:szCs w:val="24"/>
        </w:rPr>
        <w:tab/>
      </w:r>
      <w:r w:rsidR="00344383">
        <w:rPr>
          <w:sz w:val="24"/>
          <w:szCs w:val="24"/>
        </w:rPr>
        <w:tab/>
      </w:r>
      <w:r w:rsidR="007C2139">
        <w:rPr>
          <w:sz w:val="24"/>
          <w:szCs w:val="24"/>
        </w:rPr>
        <w:t>26</w:t>
      </w:r>
    </w:p>
    <w:p w14:paraId="19352329" w14:textId="77777777" w:rsidR="00220E6B" w:rsidRPr="006A5F89" w:rsidRDefault="00C464A7" w:rsidP="006A5F89">
      <w:pPr>
        <w:pStyle w:val="AralkYok"/>
      </w:pPr>
      <w:r w:rsidRPr="006A5F89">
        <w:rPr>
          <w:lang w:eastAsia="x-none"/>
        </w:rPr>
        <w:t>Tablo 3. Faaliyet Alanları/Ürün Hizmetler</w:t>
      </w:r>
      <w:r w:rsidR="00E552C8">
        <w:rPr>
          <w:lang w:eastAsia="x-none"/>
        </w:rPr>
        <w:t xml:space="preserve"> </w:t>
      </w:r>
      <w:r w:rsidR="00E552C8">
        <w:rPr>
          <w:sz w:val="24"/>
          <w:szCs w:val="24"/>
        </w:rPr>
        <w:t>--------------------------------------</w:t>
      </w:r>
      <w:r w:rsidR="00344383">
        <w:rPr>
          <w:sz w:val="24"/>
          <w:szCs w:val="24"/>
        </w:rPr>
        <w:t>------------------</w:t>
      </w:r>
      <w:r w:rsidR="00344383">
        <w:rPr>
          <w:sz w:val="24"/>
          <w:szCs w:val="24"/>
        </w:rPr>
        <w:tab/>
      </w:r>
      <w:r w:rsidR="00344383">
        <w:rPr>
          <w:sz w:val="24"/>
          <w:szCs w:val="24"/>
        </w:rPr>
        <w:tab/>
      </w:r>
      <w:r w:rsidR="007C2139">
        <w:rPr>
          <w:sz w:val="24"/>
          <w:szCs w:val="24"/>
        </w:rPr>
        <w:t>26</w:t>
      </w:r>
    </w:p>
    <w:p w14:paraId="2692A88C" w14:textId="77777777" w:rsidR="000B2597" w:rsidRPr="006A5F89" w:rsidRDefault="00C464A7" w:rsidP="006A5F89">
      <w:pPr>
        <w:pStyle w:val="AralkYok"/>
        <w:rPr>
          <w:lang w:eastAsia="x-none"/>
        </w:rPr>
      </w:pPr>
      <w:r w:rsidRPr="006A5F89">
        <w:t>T</w:t>
      </w:r>
      <w:r w:rsidRPr="006A5F89">
        <w:rPr>
          <w:lang w:eastAsia="x-none"/>
        </w:rPr>
        <w:t>ablo 4. Paydaş Tablosu</w:t>
      </w:r>
      <w:r w:rsidR="00E552C8">
        <w:rPr>
          <w:lang w:eastAsia="x-none"/>
        </w:rPr>
        <w:t xml:space="preserve"> </w:t>
      </w:r>
      <w:r w:rsidR="00E552C8">
        <w:rPr>
          <w:sz w:val="24"/>
          <w:szCs w:val="24"/>
        </w:rPr>
        <w:t>--------------------------------------------------------------------</w:t>
      </w:r>
      <w:r w:rsidR="00344383">
        <w:rPr>
          <w:sz w:val="24"/>
          <w:szCs w:val="24"/>
        </w:rPr>
        <w:t>-----</w:t>
      </w:r>
      <w:r w:rsidR="00E552C8">
        <w:rPr>
          <w:sz w:val="24"/>
          <w:szCs w:val="24"/>
        </w:rPr>
        <w:t>--</w:t>
      </w:r>
      <w:r w:rsidR="00344383">
        <w:rPr>
          <w:sz w:val="24"/>
          <w:szCs w:val="24"/>
        </w:rPr>
        <w:tab/>
      </w:r>
      <w:r w:rsidR="00344383">
        <w:rPr>
          <w:sz w:val="24"/>
          <w:szCs w:val="24"/>
        </w:rPr>
        <w:tab/>
      </w:r>
      <w:r w:rsidR="007C2139">
        <w:rPr>
          <w:sz w:val="24"/>
          <w:szCs w:val="24"/>
        </w:rPr>
        <w:t>28</w:t>
      </w:r>
    </w:p>
    <w:p w14:paraId="6358D5BA" w14:textId="77777777" w:rsidR="000B2597" w:rsidRDefault="00C464A7" w:rsidP="006A5F89">
      <w:pPr>
        <w:pStyle w:val="AralkYok"/>
        <w:rPr>
          <w:lang w:eastAsia="x-none"/>
        </w:rPr>
      </w:pPr>
      <w:r w:rsidRPr="006A5F89">
        <w:rPr>
          <w:lang w:eastAsia="x-none"/>
        </w:rPr>
        <w:t>Tablo</w:t>
      </w:r>
      <w:r w:rsidRPr="00F561C6">
        <w:rPr>
          <w:b/>
          <w:lang w:eastAsia="x-none"/>
        </w:rPr>
        <w:t xml:space="preserve"> </w:t>
      </w:r>
      <w:r w:rsidRPr="006A5F89">
        <w:rPr>
          <w:lang w:eastAsia="x-none"/>
        </w:rPr>
        <w:t>5.</w:t>
      </w:r>
      <w:r>
        <w:rPr>
          <w:lang w:eastAsia="x-none"/>
        </w:rPr>
        <w:t xml:space="preserve"> Çalışanların Görev Dağılımı</w:t>
      </w:r>
      <w:r w:rsidR="00E552C8">
        <w:rPr>
          <w:lang w:eastAsia="x-none"/>
        </w:rPr>
        <w:t xml:space="preserve"> </w:t>
      </w:r>
      <w:r w:rsidR="00E552C8">
        <w:rPr>
          <w:sz w:val="24"/>
          <w:szCs w:val="24"/>
        </w:rPr>
        <w:t>--------------------------------------</w:t>
      </w:r>
      <w:r w:rsidR="00DD11B8">
        <w:rPr>
          <w:sz w:val="24"/>
          <w:szCs w:val="24"/>
        </w:rPr>
        <w:t>------------------------</w:t>
      </w:r>
      <w:r w:rsidR="00DD11B8">
        <w:rPr>
          <w:sz w:val="24"/>
          <w:szCs w:val="24"/>
        </w:rPr>
        <w:tab/>
      </w:r>
      <w:r w:rsidR="00DD11B8">
        <w:rPr>
          <w:sz w:val="24"/>
          <w:szCs w:val="24"/>
        </w:rPr>
        <w:tab/>
      </w:r>
      <w:r w:rsidR="007C2139">
        <w:rPr>
          <w:sz w:val="24"/>
          <w:szCs w:val="24"/>
        </w:rPr>
        <w:t>30</w:t>
      </w:r>
    </w:p>
    <w:p w14:paraId="620C3CBA" w14:textId="77777777" w:rsidR="00220E6B" w:rsidRDefault="00C464A7" w:rsidP="006A5F89">
      <w:pPr>
        <w:pStyle w:val="AralkYok"/>
      </w:pPr>
      <w:r>
        <w:t>Tablo 6</w:t>
      </w:r>
      <w:r w:rsidRPr="00220E6B">
        <w:t xml:space="preserve">: </w:t>
      </w:r>
      <w:r>
        <w:rPr>
          <w:lang w:eastAsia="x-none"/>
        </w:rPr>
        <w:t>İdari Personelin Hizmet Süresine İlişk</w:t>
      </w:r>
      <w:r>
        <w:rPr>
          <w:lang w:eastAsia="x-none"/>
        </w:rPr>
        <w:t>in Bilgiler</w:t>
      </w:r>
      <w:r w:rsidR="00E552C8">
        <w:rPr>
          <w:lang w:eastAsia="x-none"/>
        </w:rPr>
        <w:t xml:space="preserve"> </w:t>
      </w:r>
      <w:r w:rsidR="00E552C8">
        <w:rPr>
          <w:sz w:val="24"/>
          <w:szCs w:val="24"/>
        </w:rPr>
        <w:t>-----------------------</w:t>
      </w:r>
      <w:r w:rsidR="00DD11B8">
        <w:rPr>
          <w:sz w:val="24"/>
          <w:szCs w:val="24"/>
        </w:rPr>
        <w:t>-----------------</w:t>
      </w:r>
      <w:r w:rsidR="00DD11B8">
        <w:rPr>
          <w:sz w:val="24"/>
          <w:szCs w:val="24"/>
        </w:rPr>
        <w:tab/>
      </w:r>
      <w:r w:rsidR="00DD11B8">
        <w:rPr>
          <w:sz w:val="24"/>
          <w:szCs w:val="24"/>
        </w:rPr>
        <w:tab/>
      </w:r>
      <w:r w:rsidR="007C2139">
        <w:rPr>
          <w:sz w:val="24"/>
          <w:szCs w:val="24"/>
        </w:rPr>
        <w:t>3</w:t>
      </w:r>
      <w:r w:rsidR="00E552C8">
        <w:rPr>
          <w:sz w:val="24"/>
          <w:szCs w:val="24"/>
        </w:rPr>
        <w:t>1</w:t>
      </w:r>
    </w:p>
    <w:p w14:paraId="0A828497" w14:textId="77777777" w:rsidR="000B2597" w:rsidRDefault="00C464A7" w:rsidP="006A5F89">
      <w:pPr>
        <w:pStyle w:val="AralkYok"/>
        <w:rPr>
          <w:lang w:eastAsia="x-none"/>
        </w:rPr>
      </w:pPr>
      <w:r>
        <w:t>Tablo 7</w:t>
      </w:r>
      <w:r w:rsidR="00220E6B" w:rsidRPr="00220E6B">
        <w:t xml:space="preserve">: </w:t>
      </w:r>
      <w:r>
        <w:rPr>
          <w:lang w:eastAsia="x-none"/>
        </w:rPr>
        <w:t>Okul/Kurumda Oluşan Yönetici Sirkülasyonu Oranı</w:t>
      </w:r>
      <w:r w:rsidR="00E552C8">
        <w:rPr>
          <w:lang w:eastAsia="x-none"/>
        </w:rPr>
        <w:t xml:space="preserve"> </w:t>
      </w:r>
      <w:r w:rsidR="00E552C8">
        <w:rPr>
          <w:sz w:val="24"/>
          <w:szCs w:val="24"/>
        </w:rPr>
        <w:t>------------------</w:t>
      </w:r>
      <w:r w:rsidR="00DD11B8">
        <w:rPr>
          <w:sz w:val="24"/>
          <w:szCs w:val="24"/>
        </w:rPr>
        <w:t>-----------------</w:t>
      </w:r>
      <w:r w:rsidR="00DD11B8">
        <w:rPr>
          <w:sz w:val="24"/>
          <w:szCs w:val="24"/>
        </w:rPr>
        <w:tab/>
      </w:r>
      <w:r w:rsidR="00DD11B8">
        <w:rPr>
          <w:sz w:val="24"/>
          <w:szCs w:val="24"/>
        </w:rPr>
        <w:tab/>
      </w:r>
      <w:r w:rsidR="007C2139">
        <w:rPr>
          <w:sz w:val="24"/>
          <w:szCs w:val="24"/>
        </w:rPr>
        <w:t>3</w:t>
      </w:r>
      <w:r w:rsidR="00E552C8">
        <w:rPr>
          <w:sz w:val="24"/>
          <w:szCs w:val="24"/>
        </w:rPr>
        <w:t>1</w:t>
      </w:r>
    </w:p>
    <w:p w14:paraId="4C25403D" w14:textId="77777777" w:rsidR="00220E6B" w:rsidRDefault="00220E6B" w:rsidP="006A5F89">
      <w:pPr>
        <w:pStyle w:val="AralkYok"/>
      </w:pPr>
    </w:p>
    <w:p w14:paraId="4C1E4484" w14:textId="77777777" w:rsidR="00220E6B" w:rsidRDefault="00C464A7" w:rsidP="00DF16CE">
      <w:pPr>
        <w:pStyle w:val="AralkYok"/>
        <w:tabs>
          <w:tab w:val="left" w:pos="7655"/>
        </w:tabs>
      </w:pPr>
      <w:r w:rsidRPr="00220E6B">
        <w:lastRenderedPageBreak/>
        <w:t xml:space="preserve">Tablo </w:t>
      </w:r>
      <w:r w:rsidR="000B2597">
        <w:t>8</w:t>
      </w:r>
      <w:r w:rsidRPr="00220E6B">
        <w:t xml:space="preserve">: </w:t>
      </w:r>
      <w:r w:rsidR="000B2597">
        <w:rPr>
          <w:lang w:eastAsia="x-none"/>
        </w:rPr>
        <w:t>İdari Personelin Katıldığı Hizmet İçi Programları</w:t>
      </w:r>
      <w:r w:rsidR="00E552C8">
        <w:rPr>
          <w:lang w:eastAsia="x-none"/>
        </w:rPr>
        <w:t xml:space="preserve"> </w:t>
      </w:r>
      <w:r w:rsidR="00E552C8">
        <w:rPr>
          <w:sz w:val="24"/>
          <w:szCs w:val="24"/>
        </w:rPr>
        <w:t>-----------------------</w:t>
      </w:r>
      <w:r w:rsidR="00DF16CE">
        <w:rPr>
          <w:sz w:val="24"/>
          <w:szCs w:val="24"/>
        </w:rPr>
        <w:t>----------------</w:t>
      </w:r>
      <w:r w:rsidR="00DF16CE">
        <w:rPr>
          <w:sz w:val="24"/>
          <w:szCs w:val="24"/>
        </w:rPr>
        <w:tab/>
      </w:r>
      <w:r w:rsidR="00DF16CE">
        <w:rPr>
          <w:sz w:val="24"/>
          <w:szCs w:val="24"/>
        </w:rPr>
        <w:tab/>
      </w:r>
      <w:r w:rsidR="00DF16CE">
        <w:rPr>
          <w:sz w:val="24"/>
          <w:szCs w:val="24"/>
        </w:rPr>
        <w:tab/>
      </w:r>
      <w:r w:rsidR="007C2139">
        <w:rPr>
          <w:sz w:val="24"/>
          <w:szCs w:val="24"/>
        </w:rPr>
        <w:t>3</w:t>
      </w:r>
      <w:r w:rsidR="00E552C8">
        <w:rPr>
          <w:sz w:val="24"/>
          <w:szCs w:val="24"/>
        </w:rPr>
        <w:t>1</w:t>
      </w:r>
    </w:p>
    <w:p w14:paraId="40376C6C" w14:textId="77777777" w:rsidR="00220E6B" w:rsidRDefault="00C464A7" w:rsidP="006A5F89">
      <w:pPr>
        <w:pStyle w:val="AralkYok"/>
      </w:pPr>
      <w:r>
        <w:t>Tablo 9</w:t>
      </w:r>
      <w:r w:rsidRPr="00220E6B">
        <w:t xml:space="preserve">: </w:t>
      </w:r>
      <w:r>
        <w:rPr>
          <w:lang w:eastAsia="x-none"/>
        </w:rPr>
        <w:t>Öğretmenlerin Hizmet Süreleri (An İtibarıyla)</w:t>
      </w:r>
      <w:r w:rsidR="00217F13">
        <w:rPr>
          <w:lang w:eastAsia="x-none"/>
        </w:rPr>
        <w:t xml:space="preserve"> </w:t>
      </w:r>
      <w:r w:rsidR="00217F13">
        <w:rPr>
          <w:sz w:val="24"/>
          <w:szCs w:val="24"/>
        </w:rPr>
        <w:t>------------------------</w:t>
      </w:r>
      <w:r w:rsidR="00DF16CE">
        <w:rPr>
          <w:sz w:val="24"/>
          <w:szCs w:val="24"/>
        </w:rPr>
        <w:t xml:space="preserve">----------------- </w:t>
      </w:r>
      <w:r w:rsidR="00DF16CE">
        <w:rPr>
          <w:sz w:val="24"/>
          <w:szCs w:val="24"/>
        </w:rPr>
        <w:tab/>
      </w:r>
      <w:r w:rsidR="00DF16CE">
        <w:rPr>
          <w:sz w:val="24"/>
          <w:szCs w:val="24"/>
        </w:rPr>
        <w:tab/>
      </w:r>
      <w:r w:rsidR="007C2139">
        <w:rPr>
          <w:sz w:val="24"/>
          <w:szCs w:val="24"/>
        </w:rPr>
        <w:t>3</w:t>
      </w:r>
      <w:r w:rsidR="00217F13">
        <w:rPr>
          <w:sz w:val="24"/>
          <w:szCs w:val="24"/>
        </w:rPr>
        <w:t>1</w:t>
      </w:r>
    </w:p>
    <w:p w14:paraId="2947375D" w14:textId="77777777" w:rsidR="00220E6B" w:rsidRDefault="00C464A7" w:rsidP="006A5F89">
      <w:pPr>
        <w:pStyle w:val="AralkYok"/>
      </w:pPr>
      <w:r w:rsidRPr="00220E6B">
        <w:t>Tablo 1</w:t>
      </w:r>
      <w:r w:rsidR="000B2597">
        <w:t>0</w:t>
      </w:r>
      <w:r w:rsidRPr="00220E6B">
        <w:t xml:space="preserve">: </w:t>
      </w:r>
      <w:r w:rsidR="000B2597">
        <w:rPr>
          <w:lang w:eastAsia="x-none"/>
        </w:rPr>
        <w:t>Kurumda Gerçekleşen Öğretmen Sirkülasyon Sayısı</w:t>
      </w:r>
      <w:r w:rsidR="00DF16CE">
        <w:rPr>
          <w:sz w:val="24"/>
          <w:szCs w:val="24"/>
        </w:rPr>
        <w:t xml:space="preserve">--------------------------------- </w:t>
      </w:r>
      <w:r w:rsidR="00DF16CE">
        <w:rPr>
          <w:sz w:val="24"/>
          <w:szCs w:val="24"/>
        </w:rPr>
        <w:tab/>
      </w:r>
      <w:r w:rsidR="00DF16CE">
        <w:rPr>
          <w:sz w:val="24"/>
          <w:szCs w:val="24"/>
        </w:rPr>
        <w:tab/>
      </w:r>
      <w:r w:rsidR="007C2139">
        <w:rPr>
          <w:sz w:val="24"/>
          <w:szCs w:val="24"/>
        </w:rPr>
        <w:t>32</w:t>
      </w:r>
    </w:p>
    <w:p w14:paraId="2C23B33E" w14:textId="77777777" w:rsidR="00220E6B" w:rsidRDefault="00C464A7" w:rsidP="006A5F89">
      <w:pPr>
        <w:pStyle w:val="AralkYok"/>
      </w:pPr>
      <w:r w:rsidRPr="00220E6B">
        <w:t>Tablo 1</w:t>
      </w:r>
      <w:r w:rsidR="000B2597">
        <w:t>1</w:t>
      </w:r>
      <w:r w:rsidRPr="00220E6B">
        <w:t xml:space="preserve">: </w:t>
      </w:r>
      <w:r w:rsidR="000B2597">
        <w:rPr>
          <w:lang w:eastAsia="x-none"/>
        </w:rPr>
        <w:t>Öğretmenlerin Katıldığı Hizmet İçi Eğitim Programları</w:t>
      </w:r>
      <w:r w:rsidR="00217F13">
        <w:rPr>
          <w:lang w:eastAsia="x-none"/>
        </w:rPr>
        <w:t xml:space="preserve"> </w:t>
      </w:r>
      <w:r w:rsidR="00217F13">
        <w:rPr>
          <w:sz w:val="24"/>
          <w:szCs w:val="24"/>
        </w:rPr>
        <w:t>----</w:t>
      </w:r>
      <w:r w:rsidR="00DF16CE">
        <w:rPr>
          <w:sz w:val="24"/>
          <w:szCs w:val="24"/>
        </w:rPr>
        <w:t>--------------------------</w:t>
      </w:r>
      <w:r w:rsidR="00DF16CE">
        <w:rPr>
          <w:sz w:val="24"/>
          <w:szCs w:val="24"/>
        </w:rPr>
        <w:tab/>
      </w:r>
      <w:r w:rsidR="00DF16CE">
        <w:rPr>
          <w:sz w:val="24"/>
          <w:szCs w:val="24"/>
        </w:rPr>
        <w:tab/>
      </w:r>
      <w:r w:rsidR="007C2139">
        <w:rPr>
          <w:sz w:val="24"/>
          <w:szCs w:val="24"/>
        </w:rPr>
        <w:t>32</w:t>
      </w:r>
    </w:p>
    <w:p w14:paraId="70A01DCC" w14:textId="77777777" w:rsidR="00220E6B" w:rsidRDefault="00C464A7" w:rsidP="006A5F89">
      <w:pPr>
        <w:pStyle w:val="AralkYok"/>
      </w:pPr>
      <w:r w:rsidRPr="00220E6B">
        <w:t>Tablo 1</w:t>
      </w:r>
      <w:r w:rsidR="000B2597">
        <w:t>2</w:t>
      </w:r>
      <w:r w:rsidRPr="00220E6B">
        <w:t xml:space="preserve">: </w:t>
      </w:r>
      <w:r w:rsidR="000B2597">
        <w:rPr>
          <w:lang w:eastAsia="x-none"/>
        </w:rPr>
        <w:t>Kurumdaki Mevcut Memur/Yardımcı Hizmetler Personel Sayısı</w:t>
      </w:r>
      <w:r w:rsidR="00217F13">
        <w:rPr>
          <w:lang w:eastAsia="x-none"/>
        </w:rPr>
        <w:t xml:space="preserve"> </w:t>
      </w:r>
      <w:r w:rsidR="00217F13">
        <w:rPr>
          <w:sz w:val="24"/>
          <w:szCs w:val="24"/>
        </w:rPr>
        <w:t>---</w:t>
      </w:r>
      <w:r w:rsidR="00D663C8">
        <w:rPr>
          <w:sz w:val="24"/>
          <w:szCs w:val="24"/>
        </w:rPr>
        <w:t>----------------</w:t>
      </w:r>
      <w:r w:rsidR="00D663C8">
        <w:rPr>
          <w:sz w:val="24"/>
          <w:szCs w:val="24"/>
        </w:rPr>
        <w:tab/>
      </w:r>
      <w:r w:rsidR="00D663C8">
        <w:rPr>
          <w:sz w:val="24"/>
          <w:szCs w:val="24"/>
        </w:rPr>
        <w:tab/>
      </w:r>
      <w:r w:rsidR="007C2139">
        <w:rPr>
          <w:sz w:val="24"/>
          <w:szCs w:val="24"/>
        </w:rPr>
        <w:t>33</w:t>
      </w:r>
    </w:p>
    <w:p w14:paraId="49A417DD" w14:textId="77777777" w:rsidR="00220E6B" w:rsidRDefault="00C464A7" w:rsidP="006A5F89">
      <w:pPr>
        <w:pStyle w:val="AralkYok"/>
      </w:pPr>
      <w:r w:rsidRPr="00220E6B">
        <w:t>Tablo 1</w:t>
      </w:r>
      <w:r w:rsidR="0077539B">
        <w:t>3</w:t>
      </w:r>
      <w:r w:rsidRPr="00220E6B">
        <w:t xml:space="preserve">: </w:t>
      </w:r>
      <w:r w:rsidR="0077539B">
        <w:rPr>
          <w:lang w:eastAsia="x-none"/>
        </w:rPr>
        <w:t>Okul/Kurum Rehberlik Hizmetleri</w:t>
      </w:r>
      <w:r w:rsidR="00E552C8">
        <w:rPr>
          <w:lang w:eastAsia="x-none"/>
        </w:rPr>
        <w:t xml:space="preserve"> </w:t>
      </w:r>
      <w:r w:rsidR="00E552C8">
        <w:rPr>
          <w:sz w:val="24"/>
          <w:szCs w:val="24"/>
        </w:rPr>
        <w:t>-----------------------------------</w:t>
      </w:r>
      <w:r w:rsidR="00D663C8">
        <w:rPr>
          <w:sz w:val="24"/>
          <w:szCs w:val="24"/>
        </w:rPr>
        <w:t>------------------</w:t>
      </w:r>
      <w:r w:rsidR="00D663C8">
        <w:rPr>
          <w:sz w:val="24"/>
          <w:szCs w:val="24"/>
        </w:rPr>
        <w:tab/>
      </w:r>
      <w:r w:rsidR="00D663C8">
        <w:rPr>
          <w:sz w:val="24"/>
          <w:szCs w:val="24"/>
        </w:rPr>
        <w:tab/>
      </w:r>
      <w:r w:rsidR="007C2139">
        <w:rPr>
          <w:sz w:val="24"/>
          <w:szCs w:val="24"/>
        </w:rPr>
        <w:t>33</w:t>
      </w:r>
    </w:p>
    <w:p w14:paraId="373463C2" w14:textId="77777777" w:rsidR="00220E6B" w:rsidRDefault="00C464A7" w:rsidP="006A5F89">
      <w:pPr>
        <w:pStyle w:val="AralkYok"/>
      </w:pPr>
      <w:r w:rsidRPr="00220E6B">
        <w:t>Tablo 1</w:t>
      </w:r>
      <w:r w:rsidR="0077539B">
        <w:t>4</w:t>
      </w:r>
      <w:r w:rsidRPr="00220E6B">
        <w:t xml:space="preserve">: </w:t>
      </w:r>
      <w:r w:rsidR="0077539B">
        <w:rPr>
          <w:lang w:eastAsia="x-none"/>
        </w:rPr>
        <w:t>Teknolojik Araç-Gereç Durumu</w:t>
      </w:r>
      <w:r w:rsidR="00E552C8">
        <w:rPr>
          <w:lang w:eastAsia="x-none"/>
        </w:rPr>
        <w:t xml:space="preserve"> </w:t>
      </w:r>
      <w:r w:rsidR="00E552C8">
        <w:rPr>
          <w:sz w:val="24"/>
          <w:szCs w:val="24"/>
        </w:rPr>
        <w:t>--------------------------------------</w:t>
      </w:r>
      <w:r w:rsidR="00D663C8">
        <w:rPr>
          <w:sz w:val="24"/>
          <w:szCs w:val="24"/>
        </w:rPr>
        <w:t>------------------</w:t>
      </w:r>
      <w:r w:rsidR="00D663C8">
        <w:rPr>
          <w:sz w:val="24"/>
          <w:szCs w:val="24"/>
        </w:rPr>
        <w:tab/>
      </w:r>
      <w:r w:rsidR="00D663C8">
        <w:rPr>
          <w:sz w:val="24"/>
          <w:szCs w:val="24"/>
        </w:rPr>
        <w:tab/>
      </w:r>
      <w:r w:rsidR="007C2139">
        <w:rPr>
          <w:sz w:val="24"/>
          <w:szCs w:val="24"/>
        </w:rPr>
        <w:t>33</w:t>
      </w:r>
    </w:p>
    <w:p w14:paraId="6FE3E795" w14:textId="77777777" w:rsidR="00220E6B" w:rsidRDefault="00C464A7" w:rsidP="006A5F89">
      <w:pPr>
        <w:pStyle w:val="AralkYok"/>
      </w:pPr>
      <w:r w:rsidRPr="00220E6B">
        <w:t>Tablo 1</w:t>
      </w:r>
      <w:r w:rsidR="0077539B">
        <w:t>5</w:t>
      </w:r>
      <w:r w:rsidRPr="00220E6B">
        <w:t xml:space="preserve">: </w:t>
      </w:r>
      <w:r w:rsidR="0077539B">
        <w:rPr>
          <w:rFonts w:cs="Calibri"/>
        </w:rPr>
        <w:t>Fiziki Mekân Durumu</w:t>
      </w:r>
      <w:r w:rsidR="00E552C8">
        <w:rPr>
          <w:sz w:val="24"/>
          <w:szCs w:val="24"/>
        </w:rPr>
        <w:t>--------------------------------------</w:t>
      </w:r>
      <w:r w:rsidR="00D663C8">
        <w:rPr>
          <w:sz w:val="24"/>
          <w:szCs w:val="24"/>
        </w:rPr>
        <w:t>------------------------------</w:t>
      </w:r>
      <w:r w:rsidR="00D663C8">
        <w:rPr>
          <w:sz w:val="24"/>
          <w:szCs w:val="24"/>
        </w:rPr>
        <w:tab/>
      </w:r>
      <w:r w:rsidR="00D663C8">
        <w:rPr>
          <w:sz w:val="24"/>
          <w:szCs w:val="24"/>
        </w:rPr>
        <w:tab/>
      </w:r>
      <w:r w:rsidR="007C2139">
        <w:rPr>
          <w:sz w:val="24"/>
          <w:szCs w:val="24"/>
        </w:rPr>
        <w:t>34</w:t>
      </w:r>
    </w:p>
    <w:p w14:paraId="153844BB" w14:textId="77777777" w:rsidR="00220E6B" w:rsidRDefault="00C464A7" w:rsidP="006A5F89">
      <w:pPr>
        <w:pStyle w:val="AralkYok"/>
      </w:pPr>
      <w:r w:rsidRPr="00220E6B">
        <w:t>Tablo 1</w:t>
      </w:r>
      <w:r w:rsidR="00B028C4">
        <w:t>6</w:t>
      </w:r>
      <w:r w:rsidRPr="00220E6B">
        <w:t xml:space="preserve">: </w:t>
      </w:r>
      <w:r w:rsidR="00B028C4">
        <w:rPr>
          <w:lang w:eastAsia="x-none"/>
        </w:rPr>
        <w:t>Kaynak Tablosu</w:t>
      </w:r>
      <w:r w:rsidR="00E552C8">
        <w:rPr>
          <w:sz w:val="24"/>
          <w:szCs w:val="24"/>
        </w:rPr>
        <w:t>----------------------------------------------------------------------</w:t>
      </w:r>
      <w:r w:rsidR="00D663C8">
        <w:rPr>
          <w:sz w:val="24"/>
          <w:szCs w:val="24"/>
        </w:rPr>
        <w:t>-----</w:t>
      </w:r>
      <w:r w:rsidR="00D663C8">
        <w:rPr>
          <w:sz w:val="24"/>
          <w:szCs w:val="24"/>
        </w:rPr>
        <w:tab/>
      </w:r>
      <w:r w:rsidR="00D663C8">
        <w:rPr>
          <w:sz w:val="24"/>
          <w:szCs w:val="24"/>
        </w:rPr>
        <w:tab/>
      </w:r>
      <w:r w:rsidR="007C2139">
        <w:rPr>
          <w:sz w:val="24"/>
          <w:szCs w:val="24"/>
        </w:rPr>
        <w:t>34</w:t>
      </w:r>
    </w:p>
    <w:p w14:paraId="2AB16851" w14:textId="77777777" w:rsidR="00220E6B" w:rsidRDefault="00C464A7" w:rsidP="006A5F89">
      <w:pPr>
        <w:pStyle w:val="AralkYok"/>
      </w:pPr>
      <w:r w:rsidRPr="00220E6B">
        <w:t>Tablo 1</w:t>
      </w:r>
      <w:r w:rsidR="00B028C4">
        <w:t>7</w:t>
      </w:r>
      <w:r w:rsidRPr="00220E6B">
        <w:t xml:space="preserve">: </w:t>
      </w:r>
      <w:r w:rsidR="00B028C4">
        <w:rPr>
          <w:lang w:eastAsia="x-none"/>
        </w:rPr>
        <w:t>Harcama Kalemleri</w:t>
      </w:r>
      <w:r w:rsidR="00E552C8">
        <w:rPr>
          <w:lang w:eastAsia="x-none"/>
        </w:rPr>
        <w:t xml:space="preserve"> </w:t>
      </w:r>
      <w:r w:rsidR="00E552C8">
        <w:rPr>
          <w:sz w:val="24"/>
          <w:szCs w:val="24"/>
        </w:rPr>
        <w:t>--------------------------------------------------------------------</w:t>
      </w:r>
      <w:r w:rsidR="00D663C8">
        <w:rPr>
          <w:sz w:val="24"/>
          <w:szCs w:val="24"/>
        </w:rPr>
        <w:t>--</w:t>
      </w:r>
      <w:r w:rsidR="00D663C8">
        <w:rPr>
          <w:sz w:val="24"/>
          <w:szCs w:val="24"/>
        </w:rPr>
        <w:tab/>
      </w:r>
      <w:r w:rsidR="00D663C8">
        <w:rPr>
          <w:sz w:val="24"/>
          <w:szCs w:val="24"/>
        </w:rPr>
        <w:tab/>
      </w:r>
      <w:r w:rsidR="009B2AFA">
        <w:rPr>
          <w:sz w:val="24"/>
          <w:szCs w:val="24"/>
        </w:rPr>
        <w:t>35</w:t>
      </w:r>
    </w:p>
    <w:p w14:paraId="72FBAF9C" w14:textId="77777777" w:rsidR="00220E6B" w:rsidRDefault="00C464A7" w:rsidP="006A5F89">
      <w:pPr>
        <w:pStyle w:val="AralkYok"/>
      </w:pPr>
      <w:r w:rsidRPr="00220E6B">
        <w:t>Tablo 1</w:t>
      </w:r>
      <w:r w:rsidR="00B028C4">
        <w:t>8</w:t>
      </w:r>
      <w:r w:rsidRPr="00220E6B">
        <w:t xml:space="preserve">: </w:t>
      </w:r>
      <w:r w:rsidR="00B028C4">
        <w:rPr>
          <w:lang w:eastAsia="x-none"/>
        </w:rPr>
        <w:t>Gelir-Gider Tablosu</w:t>
      </w:r>
      <w:r w:rsidR="00E552C8">
        <w:rPr>
          <w:lang w:eastAsia="x-none"/>
        </w:rPr>
        <w:t xml:space="preserve"> </w:t>
      </w:r>
      <w:r w:rsidR="00E552C8">
        <w:rPr>
          <w:sz w:val="24"/>
          <w:szCs w:val="24"/>
        </w:rPr>
        <w:t>--------------------------------------</w:t>
      </w:r>
      <w:r w:rsidR="00D663C8">
        <w:rPr>
          <w:sz w:val="24"/>
          <w:szCs w:val="24"/>
        </w:rPr>
        <w:t>--------------------------------</w:t>
      </w:r>
      <w:r w:rsidR="00D663C8">
        <w:rPr>
          <w:sz w:val="24"/>
          <w:szCs w:val="24"/>
        </w:rPr>
        <w:tab/>
      </w:r>
      <w:r w:rsidR="00D663C8">
        <w:rPr>
          <w:sz w:val="24"/>
          <w:szCs w:val="24"/>
        </w:rPr>
        <w:tab/>
      </w:r>
      <w:r w:rsidR="009B2AFA">
        <w:rPr>
          <w:sz w:val="24"/>
          <w:szCs w:val="24"/>
        </w:rPr>
        <w:t>35</w:t>
      </w:r>
    </w:p>
    <w:p w14:paraId="3C8CD8C0" w14:textId="77777777" w:rsidR="00220E6B" w:rsidRDefault="00C464A7" w:rsidP="006A5F89">
      <w:pPr>
        <w:pStyle w:val="AralkYok"/>
      </w:pPr>
      <w:r w:rsidRPr="00220E6B">
        <w:t>Tablo 1</w:t>
      </w:r>
      <w:r w:rsidR="00B028C4">
        <w:t>9</w:t>
      </w:r>
      <w:r w:rsidRPr="00220E6B">
        <w:t xml:space="preserve">: </w:t>
      </w:r>
      <w:r w:rsidR="00B028C4" w:rsidRPr="00B028C4">
        <w:rPr>
          <w:rFonts w:asciiTheme="minorHAnsi" w:hAnsiTheme="minorHAnsi" w:cstheme="minorHAnsi"/>
        </w:rPr>
        <w:t>Okul Künyesi</w:t>
      </w:r>
      <w:r w:rsidR="00E552C8">
        <w:rPr>
          <w:rFonts w:asciiTheme="minorHAnsi" w:hAnsiTheme="minorHAnsi" w:cstheme="minorHAnsi"/>
        </w:rPr>
        <w:t xml:space="preserve"> </w:t>
      </w:r>
      <w:r w:rsidR="00E552C8">
        <w:rPr>
          <w:sz w:val="24"/>
          <w:szCs w:val="24"/>
        </w:rPr>
        <w:t>--------------------------------------------------------------------</w:t>
      </w:r>
      <w:r w:rsidR="00D663C8">
        <w:rPr>
          <w:sz w:val="24"/>
          <w:szCs w:val="24"/>
        </w:rPr>
        <w:t>-------</w:t>
      </w:r>
      <w:r w:rsidR="00E552C8">
        <w:rPr>
          <w:sz w:val="24"/>
          <w:szCs w:val="24"/>
        </w:rPr>
        <w:t>--</w:t>
      </w:r>
      <w:r w:rsidR="00D663C8">
        <w:rPr>
          <w:sz w:val="24"/>
          <w:szCs w:val="24"/>
        </w:rPr>
        <w:tab/>
      </w:r>
      <w:r w:rsidR="00D663C8">
        <w:rPr>
          <w:sz w:val="24"/>
          <w:szCs w:val="24"/>
        </w:rPr>
        <w:tab/>
      </w:r>
      <w:r w:rsidR="009B2AFA">
        <w:rPr>
          <w:sz w:val="24"/>
          <w:szCs w:val="24"/>
        </w:rPr>
        <w:t>36</w:t>
      </w:r>
    </w:p>
    <w:p w14:paraId="026418F1" w14:textId="77777777" w:rsidR="00220E6B" w:rsidRDefault="00C464A7" w:rsidP="006A5F89">
      <w:pPr>
        <w:pStyle w:val="AralkYok"/>
      </w:pPr>
      <w:r>
        <w:t>Tablo 20</w:t>
      </w:r>
      <w:r w:rsidRPr="00220E6B">
        <w:t xml:space="preserve">: </w:t>
      </w:r>
      <w:r w:rsidR="00B028C4">
        <w:t>Personel Bilgileri</w:t>
      </w:r>
      <w:r w:rsidR="00E552C8">
        <w:t xml:space="preserve"> </w:t>
      </w:r>
      <w:r w:rsidR="00E552C8">
        <w:rPr>
          <w:sz w:val="24"/>
          <w:szCs w:val="24"/>
        </w:rPr>
        <w:t>----------------------------------------------------------------------</w:t>
      </w:r>
      <w:r w:rsidR="00D663C8">
        <w:rPr>
          <w:sz w:val="24"/>
          <w:szCs w:val="24"/>
        </w:rPr>
        <w:t>---</w:t>
      </w:r>
      <w:r w:rsidR="00D663C8">
        <w:rPr>
          <w:sz w:val="24"/>
          <w:szCs w:val="24"/>
        </w:rPr>
        <w:tab/>
      </w:r>
      <w:r w:rsidR="00D663C8">
        <w:rPr>
          <w:sz w:val="24"/>
          <w:szCs w:val="24"/>
        </w:rPr>
        <w:tab/>
      </w:r>
      <w:r w:rsidR="009B2AFA">
        <w:rPr>
          <w:sz w:val="24"/>
          <w:szCs w:val="24"/>
        </w:rPr>
        <w:t>36</w:t>
      </w:r>
    </w:p>
    <w:p w14:paraId="551D8B33" w14:textId="77777777" w:rsidR="00220E6B" w:rsidRDefault="00C464A7" w:rsidP="006A5F89">
      <w:pPr>
        <w:pStyle w:val="AralkYok"/>
      </w:pPr>
      <w:r w:rsidRPr="00220E6B">
        <w:t xml:space="preserve">Tablo </w:t>
      </w:r>
      <w:r w:rsidR="00E556BC">
        <w:t>2</w:t>
      </w:r>
      <w:r w:rsidRPr="00220E6B">
        <w:t xml:space="preserve">1: </w:t>
      </w:r>
      <w:r w:rsidR="00B028C4" w:rsidRPr="00E504CC">
        <w:rPr>
          <w:rFonts w:cs="Calibri"/>
        </w:rPr>
        <w:t>Okul Yerleşkesine İlişkin Bilgiler</w:t>
      </w:r>
      <w:r w:rsidR="009B2AFA">
        <w:rPr>
          <w:rFonts w:cs="Calibri"/>
        </w:rPr>
        <w:t xml:space="preserve"> </w:t>
      </w:r>
      <w:r w:rsidR="009B2AFA">
        <w:rPr>
          <w:sz w:val="24"/>
          <w:szCs w:val="24"/>
        </w:rPr>
        <w:t>---------------------------------</w:t>
      </w:r>
      <w:r w:rsidR="00D663C8">
        <w:rPr>
          <w:sz w:val="24"/>
          <w:szCs w:val="24"/>
        </w:rPr>
        <w:t>-----------------------</w:t>
      </w:r>
      <w:r w:rsidR="00D663C8">
        <w:rPr>
          <w:sz w:val="24"/>
          <w:szCs w:val="24"/>
        </w:rPr>
        <w:tab/>
      </w:r>
      <w:r w:rsidR="00D663C8">
        <w:rPr>
          <w:sz w:val="24"/>
          <w:szCs w:val="24"/>
        </w:rPr>
        <w:tab/>
      </w:r>
      <w:r w:rsidR="009B2AFA">
        <w:rPr>
          <w:sz w:val="24"/>
          <w:szCs w:val="24"/>
        </w:rPr>
        <w:t>37</w:t>
      </w:r>
    </w:p>
    <w:p w14:paraId="6971FF77" w14:textId="77777777" w:rsidR="00220E6B" w:rsidRDefault="00C464A7" w:rsidP="006A5F89">
      <w:pPr>
        <w:pStyle w:val="AralkYok"/>
      </w:pPr>
      <w:r>
        <w:t>Tablo 22</w:t>
      </w:r>
      <w:r w:rsidRPr="00220E6B">
        <w:t xml:space="preserve">: </w:t>
      </w:r>
      <w:r w:rsidR="00B028C4">
        <w:t>Öğrenci Sayıları</w:t>
      </w:r>
      <w:r w:rsidR="00E552C8">
        <w:t xml:space="preserve"> </w:t>
      </w:r>
      <w:r w:rsidR="00E552C8">
        <w:rPr>
          <w:sz w:val="24"/>
          <w:szCs w:val="24"/>
        </w:rPr>
        <w:t>----------------------------------------------------------------------</w:t>
      </w:r>
      <w:r w:rsidR="0072073D">
        <w:rPr>
          <w:sz w:val="24"/>
          <w:szCs w:val="24"/>
        </w:rPr>
        <w:t>----</w:t>
      </w:r>
      <w:r w:rsidR="0072073D">
        <w:rPr>
          <w:sz w:val="24"/>
          <w:szCs w:val="24"/>
        </w:rPr>
        <w:tab/>
      </w:r>
      <w:r w:rsidR="0072073D">
        <w:rPr>
          <w:sz w:val="24"/>
          <w:szCs w:val="24"/>
        </w:rPr>
        <w:tab/>
      </w:r>
      <w:r w:rsidR="009B2AFA">
        <w:rPr>
          <w:sz w:val="24"/>
          <w:szCs w:val="24"/>
        </w:rPr>
        <w:t>37</w:t>
      </w:r>
    </w:p>
    <w:p w14:paraId="55626433" w14:textId="77777777" w:rsidR="00220E6B" w:rsidRDefault="00C464A7" w:rsidP="006A5F89">
      <w:pPr>
        <w:pStyle w:val="AralkYok"/>
      </w:pPr>
      <w:r>
        <w:t>Tablo 23</w:t>
      </w:r>
      <w:r w:rsidRPr="00220E6B">
        <w:t xml:space="preserve">: </w:t>
      </w:r>
      <w:r w:rsidR="00B028C4">
        <w:t>Sosyal Faaliyetler</w:t>
      </w:r>
      <w:r w:rsidR="00217F13">
        <w:t xml:space="preserve"> </w:t>
      </w:r>
      <w:r w:rsidR="00217F13">
        <w:rPr>
          <w:sz w:val="24"/>
          <w:szCs w:val="24"/>
        </w:rPr>
        <w:t>----------------------------------------------------------------</w:t>
      </w:r>
      <w:r w:rsidR="0072073D">
        <w:rPr>
          <w:sz w:val="24"/>
          <w:szCs w:val="24"/>
        </w:rPr>
        <w:t>--</w:t>
      </w:r>
      <w:r w:rsidR="00217F13">
        <w:rPr>
          <w:sz w:val="24"/>
          <w:szCs w:val="24"/>
        </w:rPr>
        <w:t>------</w:t>
      </w:r>
      <w:r w:rsidR="0072073D">
        <w:rPr>
          <w:sz w:val="24"/>
          <w:szCs w:val="24"/>
        </w:rPr>
        <w:tab/>
      </w:r>
      <w:r w:rsidR="0072073D">
        <w:rPr>
          <w:sz w:val="24"/>
          <w:szCs w:val="24"/>
        </w:rPr>
        <w:tab/>
      </w:r>
      <w:r w:rsidR="009B2AFA">
        <w:rPr>
          <w:sz w:val="24"/>
          <w:szCs w:val="24"/>
        </w:rPr>
        <w:t>38</w:t>
      </w:r>
    </w:p>
    <w:p w14:paraId="3AAAEEEA" w14:textId="77777777" w:rsidR="00220E6B" w:rsidRDefault="00C464A7" w:rsidP="006A5F89">
      <w:pPr>
        <w:pStyle w:val="AralkYok"/>
      </w:pPr>
      <w:r>
        <w:t>Tablo 24</w:t>
      </w:r>
      <w:r w:rsidRPr="00220E6B">
        <w:t xml:space="preserve">: </w:t>
      </w:r>
      <w:r w:rsidR="004C6BF2">
        <w:t>Rehberlik Faaliyetleri</w:t>
      </w:r>
      <w:r w:rsidR="00217F13">
        <w:t xml:space="preserve"> </w:t>
      </w:r>
      <w:r w:rsidR="00217F13">
        <w:rPr>
          <w:sz w:val="24"/>
          <w:szCs w:val="24"/>
        </w:rPr>
        <w:t>--------------------------------------</w:t>
      </w:r>
      <w:r w:rsidR="0072073D">
        <w:rPr>
          <w:sz w:val="24"/>
          <w:szCs w:val="24"/>
        </w:rPr>
        <w:t>------------------------------</w:t>
      </w:r>
      <w:r w:rsidR="0072073D">
        <w:rPr>
          <w:sz w:val="24"/>
          <w:szCs w:val="24"/>
        </w:rPr>
        <w:tab/>
      </w:r>
      <w:r w:rsidR="0072073D">
        <w:rPr>
          <w:sz w:val="24"/>
          <w:szCs w:val="24"/>
        </w:rPr>
        <w:tab/>
      </w:r>
      <w:r w:rsidR="009B2AFA">
        <w:rPr>
          <w:sz w:val="24"/>
          <w:szCs w:val="24"/>
        </w:rPr>
        <w:t>38</w:t>
      </w:r>
    </w:p>
    <w:p w14:paraId="4A9C608C" w14:textId="77777777" w:rsidR="00613787" w:rsidRPr="006A5F89" w:rsidRDefault="00C464A7" w:rsidP="006A5F89">
      <w:pPr>
        <w:pStyle w:val="AralkYok"/>
      </w:pPr>
      <w:r>
        <w:t>Tablo 25</w:t>
      </w:r>
      <w:r w:rsidRPr="00220E6B">
        <w:t xml:space="preserve">: </w:t>
      </w:r>
      <w:r w:rsidR="004C6BF2" w:rsidRPr="006A5F89">
        <w:t>Kültürel Faaliyetler</w:t>
      </w:r>
      <w:r w:rsidR="00217F13">
        <w:t xml:space="preserve"> </w:t>
      </w:r>
      <w:r w:rsidR="00217F13">
        <w:rPr>
          <w:sz w:val="24"/>
          <w:szCs w:val="24"/>
        </w:rPr>
        <w:t>----------------------------------------------------------------------</w:t>
      </w:r>
      <w:r w:rsidR="0072073D">
        <w:rPr>
          <w:sz w:val="24"/>
          <w:szCs w:val="24"/>
        </w:rPr>
        <w:tab/>
      </w:r>
      <w:r w:rsidR="0072073D">
        <w:rPr>
          <w:sz w:val="24"/>
          <w:szCs w:val="24"/>
        </w:rPr>
        <w:tab/>
      </w:r>
      <w:r w:rsidR="009B2AFA">
        <w:rPr>
          <w:sz w:val="24"/>
          <w:szCs w:val="24"/>
        </w:rPr>
        <w:t>39</w:t>
      </w:r>
    </w:p>
    <w:p w14:paraId="6C30B705" w14:textId="77777777" w:rsidR="00613787" w:rsidRPr="006A5F89" w:rsidRDefault="00C464A7" w:rsidP="006A5F89">
      <w:pPr>
        <w:pStyle w:val="AralkYok"/>
      </w:pPr>
      <w:r>
        <w:t>Tablo 26</w:t>
      </w:r>
      <w:r w:rsidRPr="006A5F89">
        <w:t xml:space="preserve">: </w:t>
      </w:r>
      <w:r w:rsidR="004C6BF2" w:rsidRPr="006A5F89">
        <w:t>Öğrenci Devam Durumu</w:t>
      </w:r>
      <w:r w:rsidR="00217F13">
        <w:t xml:space="preserve"> </w:t>
      </w:r>
      <w:r w:rsidR="00217F13">
        <w:rPr>
          <w:sz w:val="24"/>
          <w:szCs w:val="24"/>
        </w:rPr>
        <w:t>--------------------------------------</w:t>
      </w:r>
      <w:r w:rsidR="0072073D">
        <w:rPr>
          <w:sz w:val="24"/>
          <w:szCs w:val="24"/>
        </w:rPr>
        <w:t>--------------------------</w:t>
      </w:r>
      <w:r w:rsidR="0072073D">
        <w:rPr>
          <w:sz w:val="24"/>
          <w:szCs w:val="24"/>
        </w:rPr>
        <w:tab/>
      </w:r>
      <w:r w:rsidR="0072073D">
        <w:rPr>
          <w:sz w:val="24"/>
          <w:szCs w:val="24"/>
        </w:rPr>
        <w:tab/>
      </w:r>
      <w:r w:rsidR="009B2AFA">
        <w:rPr>
          <w:sz w:val="24"/>
          <w:szCs w:val="24"/>
        </w:rPr>
        <w:t>39</w:t>
      </w:r>
    </w:p>
    <w:p w14:paraId="23EA24B1" w14:textId="77777777" w:rsidR="00613787" w:rsidRPr="006A5F89" w:rsidRDefault="00C464A7" w:rsidP="006A5F89">
      <w:pPr>
        <w:pStyle w:val="AralkYok"/>
      </w:pPr>
      <w:r>
        <w:t>Tablo 27</w:t>
      </w:r>
      <w:r w:rsidRPr="006A5F89">
        <w:t xml:space="preserve">: </w:t>
      </w:r>
      <w:r w:rsidR="004C6BF2" w:rsidRPr="006A5F89">
        <w:t>Isınma Durumu</w:t>
      </w:r>
      <w:r w:rsidR="00217F13">
        <w:t xml:space="preserve"> </w:t>
      </w:r>
      <w:r w:rsidR="00217F13">
        <w:rPr>
          <w:sz w:val="24"/>
          <w:szCs w:val="24"/>
        </w:rPr>
        <w:t>---------------------------------------------------------------------</w:t>
      </w:r>
      <w:r w:rsidR="0072073D">
        <w:rPr>
          <w:sz w:val="24"/>
          <w:szCs w:val="24"/>
        </w:rPr>
        <w:t>----</w:t>
      </w:r>
      <w:r w:rsidR="00217F13">
        <w:rPr>
          <w:sz w:val="24"/>
          <w:szCs w:val="24"/>
        </w:rPr>
        <w:t>-</w:t>
      </w:r>
      <w:r w:rsidR="0072073D">
        <w:rPr>
          <w:sz w:val="24"/>
          <w:szCs w:val="24"/>
        </w:rPr>
        <w:tab/>
      </w:r>
      <w:r w:rsidR="0072073D">
        <w:rPr>
          <w:sz w:val="24"/>
          <w:szCs w:val="24"/>
        </w:rPr>
        <w:tab/>
      </w:r>
      <w:r w:rsidR="009B2AFA">
        <w:rPr>
          <w:sz w:val="24"/>
          <w:szCs w:val="24"/>
        </w:rPr>
        <w:t>39</w:t>
      </w:r>
    </w:p>
    <w:p w14:paraId="688E671A" w14:textId="77777777" w:rsidR="004C6BF2" w:rsidRPr="006A5F89" w:rsidRDefault="00C464A7" w:rsidP="006A5F89">
      <w:pPr>
        <w:pStyle w:val="AralkYok"/>
      </w:pPr>
      <w:r w:rsidRPr="006A5F89">
        <w:t xml:space="preserve">Tablo </w:t>
      </w:r>
      <w:r w:rsidR="00E556BC">
        <w:t>28</w:t>
      </w:r>
      <w:r w:rsidRPr="006A5F89">
        <w:t>: Sosyal Kul</w:t>
      </w:r>
      <w:r w:rsidRPr="006A5F89">
        <w:t>üplerin Çalışması</w:t>
      </w:r>
      <w:r w:rsidR="00217F13">
        <w:t xml:space="preserve"> </w:t>
      </w:r>
      <w:r w:rsidR="00217F13">
        <w:rPr>
          <w:sz w:val="24"/>
          <w:szCs w:val="24"/>
        </w:rPr>
        <w:t>-----------------------------------------------------</w:t>
      </w:r>
      <w:r w:rsidR="0072073D">
        <w:rPr>
          <w:sz w:val="24"/>
          <w:szCs w:val="24"/>
        </w:rPr>
        <w:t>-</w:t>
      </w:r>
      <w:r w:rsidR="00217F13">
        <w:rPr>
          <w:sz w:val="24"/>
          <w:szCs w:val="24"/>
        </w:rPr>
        <w:t>------</w:t>
      </w:r>
      <w:r w:rsidR="0072073D">
        <w:rPr>
          <w:sz w:val="24"/>
          <w:szCs w:val="24"/>
        </w:rPr>
        <w:t>-</w:t>
      </w:r>
      <w:r w:rsidR="0072073D">
        <w:rPr>
          <w:sz w:val="24"/>
          <w:szCs w:val="24"/>
        </w:rPr>
        <w:tab/>
      </w:r>
      <w:r w:rsidR="0072073D">
        <w:rPr>
          <w:sz w:val="24"/>
          <w:szCs w:val="24"/>
        </w:rPr>
        <w:tab/>
      </w:r>
      <w:r w:rsidR="009B2AFA">
        <w:rPr>
          <w:sz w:val="24"/>
          <w:szCs w:val="24"/>
        </w:rPr>
        <w:t>40</w:t>
      </w:r>
    </w:p>
    <w:p w14:paraId="3A163141" w14:textId="77777777" w:rsidR="004C6BF2" w:rsidRDefault="00C464A7" w:rsidP="006A5F89">
      <w:pPr>
        <w:pStyle w:val="AralkYok"/>
      </w:pPr>
      <w:r>
        <w:t>Tablo 29</w:t>
      </w:r>
      <w:r w:rsidRPr="00220E6B">
        <w:t xml:space="preserve">: </w:t>
      </w:r>
      <w:r>
        <w:t>Sivil Savunma Çalışmaları</w:t>
      </w:r>
      <w:r w:rsidR="00217F13">
        <w:t xml:space="preserve"> </w:t>
      </w:r>
      <w:r w:rsidR="00217F13">
        <w:rPr>
          <w:sz w:val="24"/>
          <w:szCs w:val="24"/>
        </w:rPr>
        <w:t>--------------------------------------</w:t>
      </w:r>
      <w:r w:rsidR="0072073D">
        <w:rPr>
          <w:sz w:val="24"/>
          <w:szCs w:val="24"/>
        </w:rPr>
        <w:t>-------------------------</w:t>
      </w:r>
      <w:r w:rsidR="0072073D">
        <w:rPr>
          <w:sz w:val="24"/>
          <w:szCs w:val="24"/>
        </w:rPr>
        <w:tab/>
      </w:r>
      <w:r w:rsidR="0072073D">
        <w:rPr>
          <w:sz w:val="24"/>
          <w:szCs w:val="24"/>
        </w:rPr>
        <w:tab/>
      </w:r>
      <w:r w:rsidR="009B2AFA">
        <w:rPr>
          <w:sz w:val="24"/>
          <w:szCs w:val="24"/>
        </w:rPr>
        <w:t>4</w:t>
      </w:r>
      <w:r w:rsidR="00217F13">
        <w:rPr>
          <w:sz w:val="24"/>
          <w:szCs w:val="24"/>
        </w:rPr>
        <w:t>1</w:t>
      </w:r>
    </w:p>
    <w:p w14:paraId="006C582B" w14:textId="77777777" w:rsidR="004C6BF2" w:rsidRDefault="004C6BF2" w:rsidP="00613787">
      <w:pPr>
        <w:pStyle w:val="AralkYok"/>
        <w:ind w:left="708" w:firstLine="708"/>
        <w:rPr>
          <w:rFonts w:ascii="Book Antiqua" w:hAnsi="Book Antiqua"/>
          <w:sz w:val="24"/>
          <w:szCs w:val="24"/>
        </w:rPr>
      </w:pPr>
    </w:p>
    <w:p w14:paraId="577F1D05" w14:textId="77777777" w:rsidR="00220E6B" w:rsidRDefault="00220E6B" w:rsidP="00220E6B">
      <w:pPr>
        <w:pStyle w:val="AralkYok"/>
        <w:ind w:left="708" w:firstLine="708"/>
        <w:rPr>
          <w:rFonts w:ascii="Book Antiqua" w:hAnsi="Book Antiqua"/>
          <w:sz w:val="24"/>
          <w:szCs w:val="24"/>
        </w:rPr>
      </w:pPr>
    </w:p>
    <w:p w14:paraId="428939E2" w14:textId="77777777" w:rsidR="00220E6B" w:rsidRPr="00220E6B" w:rsidRDefault="00220E6B" w:rsidP="00220E6B">
      <w:pPr>
        <w:spacing w:after="0" w:line="240" w:lineRule="auto"/>
        <w:rPr>
          <w:szCs w:val="24"/>
        </w:rPr>
      </w:pPr>
    </w:p>
    <w:p w14:paraId="257E7C14" w14:textId="77777777" w:rsidR="00220E6B" w:rsidRPr="00220E6B" w:rsidRDefault="00C464A7" w:rsidP="00991571">
      <w:pPr>
        <w:rPr>
          <w:szCs w:val="24"/>
        </w:rPr>
      </w:pPr>
      <w:r w:rsidRPr="00220E6B">
        <w:rPr>
          <w:szCs w:val="24"/>
        </w:rPr>
        <w:tab/>
      </w:r>
    </w:p>
    <w:p w14:paraId="006AD11A" w14:textId="77777777" w:rsidR="00081BFF" w:rsidRDefault="00081BFF" w:rsidP="00081BFF">
      <w:pPr>
        <w:pStyle w:val="Balk1"/>
        <w:spacing w:before="320" w:after="80"/>
        <w:jc w:val="center"/>
        <w:rPr>
          <w:color w:val="FF0000"/>
          <w:sz w:val="96"/>
          <w:szCs w:val="96"/>
        </w:rPr>
      </w:pPr>
      <w:bookmarkStart w:id="4" w:name="_Toc416085123"/>
      <w:bookmarkStart w:id="5" w:name="_Toc529519443"/>
      <w:bookmarkEnd w:id="0"/>
      <w:bookmarkEnd w:id="1"/>
    </w:p>
    <w:p w14:paraId="1CE49103" w14:textId="77777777" w:rsidR="00B871B1" w:rsidRDefault="00B871B1" w:rsidP="00B871B1"/>
    <w:p w14:paraId="079BED45" w14:textId="77777777" w:rsidR="00B871B1" w:rsidRDefault="00B871B1" w:rsidP="00B871B1"/>
    <w:p w14:paraId="03EA327F" w14:textId="77777777" w:rsidR="00B871B1" w:rsidRDefault="00B871B1" w:rsidP="00B871B1"/>
    <w:p w14:paraId="4A9FD35E" w14:textId="77777777" w:rsidR="0077539B" w:rsidRDefault="0077539B" w:rsidP="00B871B1"/>
    <w:p w14:paraId="707C9932" w14:textId="77777777" w:rsidR="0077539B" w:rsidRPr="0077539B" w:rsidRDefault="0077539B" w:rsidP="0077539B"/>
    <w:p w14:paraId="770E05CD" w14:textId="77777777" w:rsidR="0077539B" w:rsidRDefault="0077539B" w:rsidP="0077539B"/>
    <w:p w14:paraId="70018660" w14:textId="77777777" w:rsidR="00B871B1" w:rsidRPr="0077539B" w:rsidRDefault="00C464A7" w:rsidP="0077539B">
      <w:pPr>
        <w:tabs>
          <w:tab w:val="left" w:pos="6599"/>
        </w:tabs>
      </w:pPr>
      <w:r>
        <w:tab/>
      </w:r>
    </w:p>
    <w:p w14:paraId="058D094A" w14:textId="77777777" w:rsidR="00B162EF" w:rsidRDefault="00C464A7" w:rsidP="00B162EF">
      <w:pPr>
        <w:pStyle w:val="Balk1"/>
        <w:rPr>
          <w:sz w:val="96"/>
          <w:szCs w:val="96"/>
        </w:rPr>
      </w:pPr>
      <w:r>
        <w:rPr>
          <w:sz w:val="96"/>
          <w:szCs w:val="96"/>
        </w:rPr>
        <w:lastRenderedPageBreak/>
        <w:t xml:space="preserve">         </w:t>
      </w:r>
    </w:p>
    <w:p w14:paraId="0EAA0B77" w14:textId="77777777" w:rsidR="00081BFF" w:rsidRDefault="00C464A7" w:rsidP="00B162EF">
      <w:pPr>
        <w:pStyle w:val="Balk1"/>
        <w:rPr>
          <w:sz w:val="96"/>
          <w:szCs w:val="96"/>
        </w:rPr>
      </w:pPr>
      <w:r>
        <w:rPr>
          <w:sz w:val="96"/>
          <w:szCs w:val="96"/>
        </w:rPr>
        <w:t xml:space="preserve">         </w:t>
      </w:r>
      <w:bookmarkStart w:id="6" w:name="_Toc534829211"/>
      <w:r w:rsidR="00DD554F" w:rsidRPr="00B162EF">
        <w:rPr>
          <w:sz w:val="96"/>
          <w:szCs w:val="96"/>
        </w:rPr>
        <w:t>BÖLÜM I</w:t>
      </w:r>
      <w:bookmarkStart w:id="7" w:name="_Toc416085124"/>
      <w:bookmarkStart w:id="8" w:name="_Toc529519444"/>
      <w:bookmarkEnd w:id="4"/>
      <w:bookmarkEnd w:id="5"/>
      <w:bookmarkEnd w:id="6"/>
    </w:p>
    <w:p w14:paraId="2C8694D2" w14:textId="77777777" w:rsidR="008E446A" w:rsidRPr="008E446A" w:rsidRDefault="00C464A7" w:rsidP="008E446A">
      <w:pPr>
        <w:jc w:val="center"/>
        <w:rPr>
          <w:rFonts w:ascii="Times New Roman" w:hAnsi="Times New Roman"/>
          <w:b/>
          <w:color w:val="FF0000"/>
          <w:sz w:val="44"/>
          <w:szCs w:val="36"/>
        </w:rPr>
      </w:pPr>
      <w:r w:rsidRPr="008E446A">
        <w:rPr>
          <w:rFonts w:ascii="Times New Roman" w:hAnsi="Times New Roman"/>
          <w:b/>
          <w:color w:val="FF0000"/>
          <w:sz w:val="44"/>
          <w:szCs w:val="36"/>
        </w:rPr>
        <w:t>GİRİŞ</w:t>
      </w:r>
    </w:p>
    <w:p w14:paraId="420805CB" w14:textId="77777777" w:rsidR="008E446A" w:rsidRPr="008E446A" w:rsidRDefault="00C464A7" w:rsidP="008E446A">
      <w:pPr>
        <w:jc w:val="center"/>
        <w:rPr>
          <w:rFonts w:ascii="Times New Roman" w:hAnsi="Times New Roman"/>
          <w:b/>
          <w:color w:val="FF0000"/>
          <w:sz w:val="44"/>
          <w:szCs w:val="36"/>
        </w:rPr>
      </w:pPr>
      <w:r w:rsidRPr="008E446A">
        <w:rPr>
          <w:rFonts w:ascii="Times New Roman" w:hAnsi="Times New Roman"/>
          <w:b/>
          <w:color w:val="FF0000"/>
          <w:sz w:val="44"/>
          <w:szCs w:val="36"/>
        </w:rPr>
        <w:t>VE</w:t>
      </w:r>
    </w:p>
    <w:p w14:paraId="48D31DDA" w14:textId="77777777" w:rsidR="00081BFF" w:rsidRPr="008E446A" w:rsidRDefault="00C464A7" w:rsidP="008E446A">
      <w:pPr>
        <w:jc w:val="center"/>
        <w:rPr>
          <w:color w:val="FF0000"/>
          <w:sz w:val="28"/>
          <w:szCs w:val="24"/>
        </w:rPr>
      </w:pPr>
      <w:r w:rsidRPr="008E446A">
        <w:rPr>
          <w:rFonts w:ascii="Times New Roman" w:hAnsi="Times New Roman"/>
          <w:b/>
          <w:color w:val="FF0000"/>
          <w:sz w:val="44"/>
          <w:szCs w:val="36"/>
        </w:rPr>
        <w:t xml:space="preserve">STRATEJİK PLANIN </w:t>
      </w:r>
      <w:r w:rsidRPr="008E446A">
        <w:rPr>
          <w:rFonts w:ascii="Times New Roman" w:hAnsi="Times New Roman"/>
          <w:b/>
          <w:color w:val="FF0000"/>
          <w:sz w:val="44"/>
          <w:szCs w:val="36"/>
        </w:rPr>
        <w:t>HAZIRLIK SÜRECİ</w:t>
      </w:r>
    </w:p>
    <w:p w14:paraId="662D1D9E" w14:textId="77777777" w:rsidR="00081BFF" w:rsidRDefault="00081BFF" w:rsidP="00A47F2F">
      <w:pPr>
        <w:pStyle w:val="Balk1"/>
        <w:spacing w:before="320" w:after="80"/>
        <w:rPr>
          <w:color w:val="FF0000"/>
          <w:sz w:val="24"/>
          <w:szCs w:val="24"/>
        </w:rPr>
      </w:pPr>
    </w:p>
    <w:p w14:paraId="6BD6260A" w14:textId="77777777" w:rsidR="00081BFF" w:rsidRDefault="00081BFF" w:rsidP="00A47F2F">
      <w:pPr>
        <w:pStyle w:val="Balk1"/>
        <w:spacing w:before="320" w:after="80"/>
        <w:rPr>
          <w:color w:val="FF0000"/>
          <w:sz w:val="24"/>
          <w:szCs w:val="24"/>
        </w:rPr>
      </w:pPr>
    </w:p>
    <w:p w14:paraId="117E4034" w14:textId="77777777" w:rsidR="00A9188C" w:rsidRDefault="00A9188C" w:rsidP="00A9188C"/>
    <w:p w14:paraId="3371B407" w14:textId="77777777" w:rsidR="00F26A71" w:rsidRDefault="00F26A71" w:rsidP="00A9188C"/>
    <w:p w14:paraId="2C143FAB" w14:textId="77777777" w:rsidR="00F26A71" w:rsidRDefault="00F26A71" w:rsidP="00A9188C"/>
    <w:p w14:paraId="1FDB55C5" w14:textId="77777777" w:rsidR="00F26A71" w:rsidRDefault="00F26A71" w:rsidP="00A9188C"/>
    <w:p w14:paraId="3C762774" w14:textId="77777777" w:rsidR="00F26A71" w:rsidRDefault="00F26A71" w:rsidP="00A9188C"/>
    <w:p w14:paraId="1BD47285" w14:textId="77777777" w:rsidR="00F26A71" w:rsidRDefault="00F26A71" w:rsidP="00A9188C"/>
    <w:p w14:paraId="403A28F1" w14:textId="77777777" w:rsidR="00F26A71" w:rsidRDefault="00F26A71" w:rsidP="00A9188C"/>
    <w:p w14:paraId="12416A1D" w14:textId="77777777" w:rsidR="00F26A71" w:rsidRDefault="00F26A71" w:rsidP="00A9188C"/>
    <w:p w14:paraId="729095BA" w14:textId="77777777" w:rsidR="00F26A71" w:rsidRDefault="00F26A71" w:rsidP="00A9188C"/>
    <w:p w14:paraId="2FCCED71" w14:textId="77777777" w:rsidR="00A9188C" w:rsidRPr="00A9188C" w:rsidRDefault="00A9188C" w:rsidP="00A9188C"/>
    <w:p w14:paraId="63BDDF0A" w14:textId="77777777" w:rsidR="0017782E" w:rsidRPr="00F4452C" w:rsidRDefault="00C464A7" w:rsidP="0017782E">
      <w:pPr>
        <w:pStyle w:val="Balk1"/>
        <w:numPr>
          <w:ilvl w:val="0"/>
          <w:numId w:val="8"/>
        </w:numPr>
        <w:spacing w:before="0" w:after="0"/>
      </w:pPr>
      <w:r>
        <w:lastRenderedPageBreak/>
        <w:t>GİRİŞ VE STRATEJİK PLANIN HAZIRLIK SÜRECİ</w:t>
      </w:r>
    </w:p>
    <w:p w14:paraId="06227E6B" w14:textId="77777777" w:rsidR="0017782E" w:rsidRDefault="00C464A7" w:rsidP="0017782E">
      <w:pPr>
        <w:autoSpaceDE w:val="0"/>
        <w:autoSpaceDN w:val="0"/>
        <w:adjustRightInd w:val="0"/>
        <w:spacing w:after="0" w:line="360" w:lineRule="auto"/>
        <w:ind w:firstLine="708"/>
        <w:jc w:val="both"/>
        <w:rPr>
          <w:szCs w:val="24"/>
        </w:rPr>
      </w:pPr>
      <w:r w:rsidRPr="00A113DD">
        <w:rPr>
          <w:szCs w:val="24"/>
        </w:rPr>
        <w:t xml:space="preserve">5018 Sayılı Kamu Mali Yönetimi ve Kontrol Kanunu ile kamu kaynaklarının daha etkili ve verimli bir şekilde kullanılması, hesap verebilir ve saydam bir yönetim anlayışının oluşması </w:t>
      </w:r>
      <w:r w:rsidRPr="00A113DD">
        <w:rPr>
          <w:szCs w:val="24"/>
        </w:rPr>
        <w:t>hedeflenmektedir.</w:t>
      </w:r>
    </w:p>
    <w:p w14:paraId="7458850B" w14:textId="77777777" w:rsidR="0079584C" w:rsidRPr="0079584C" w:rsidRDefault="0079584C" w:rsidP="0079584C"/>
    <w:p w14:paraId="02F4DD5A" w14:textId="77777777" w:rsidR="0088418E" w:rsidRDefault="00C464A7" w:rsidP="000F0882">
      <w:pPr>
        <w:pStyle w:val="Balk1"/>
        <w:numPr>
          <w:ilvl w:val="1"/>
          <w:numId w:val="7"/>
        </w:numPr>
        <w:spacing w:before="0" w:after="0"/>
      </w:pPr>
      <w:bookmarkStart w:id="9" w:name="_Toc534829214"/>
      <w:bookmarkStart w:id="10" w:name="_Toc534829212"/>
      <w:r>
        <w:t>STRATEJİ GELİŞTİRME KURULU STRATEJİK</w:t>
      </w:r>
      <w:r w:rsidRPr="004657BF">
        <w:t xml:space="preserve"> PLAN</w:t>
      </w:r>
      <w:bookmarkEnd w:id="9"/>
      <w:r>
        <w:t xml:space="preserve"> EKİBİ</w:t>
      </w:r>
    </w:p>
    <w:p w14:paraId="06DC7DF8" w14:textId="77777777" w:rsidR="0088418E" w:rsidRPr="00C345E6" w:rsidRDefault="00C464A7" w:rsidP="0088418E">
      <w:pPr>
        <w:spacing w:after="0" w:line="360" w:lineRule="auto"/>
      </w:pPr>
      <w:r>
        <w:t>2024-2028 Stratejik Plan üst kurulu Tablo 1’de yer almaktadır.</w:t>
      </w:r>
    </w:p>
    <w:p w14:paraId="53D95661" w14:textId="77777777" w:rsidR="0088418E" w:rsidRPr="000A1E7A" w:rsidRDefault="00C464A7" w:rsidP="0088418E">
      <w:pPr>
        <w:spacing w:after="0" w:line="240" w:lineRule="auto"/>
      </w:pPr>
      <w:r w:rsidRPr="000A1E7A">
        <w:rPr>
          <w:b/>
        </w:rPr>
        <w:t>Tablo 1.</w:t>
      </w:r>
      <w:r>
        <w:t xml:space="preserve"> Stratejik Plan Üst Kurulu</w:t>
      </w:r>
    </w:p>
    <w:tbl>
      <w:tblPr>
        <w:tblStyle w:val="GridTable4Accent11"/>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096"/>
        <w:gridCol w:w="2270"/>
        <w:gridCol w:w="2657"/>
      </w:tblGrid>
      <w:tr w:rsidR="00DF06D3" w14:paraId="2370E27C" w14:textId="77777777" w:rsidTr="00DF06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3" w:type="dxa"/>
            <w:gridSpan w:val="2"/>
            <w:tcBorders>
              <w:top w:val="none" w:sz="0" w:space="0" w:color="auto"/>
              <w:left w:val="none" w:sz="0" w:space="0" w:color="auto"/>
              <w:bottom w:val="none" w:sz="0" w:space="0" w:color="auto"/>
              <w:right w:val="none" w:sz="0" w:space="0" w:color="auto"/>
            </w:tcBorders>
          </w:tcPr>
          <w:p w14:paraId="53D3BC6A" w14:textId="77777777" w:rsidR="0088418E" w:rsidRPr="006712F6" w:rsidRDefault="00C464A7" w:rsidP="00142470">
            <w:pPr>
              <w:spacing w:after="0" w:line="240" w:lineRule="auto"/>
            </w:pPr>
            <w:r w:rsidRPr="006712F6">
              <w:rPr>
                <w:sz w:val="28"/>
              </w:rPr>
              <w:t>Üst Kurul Bilgileri</w:t>
            </w:r>
          </w:p>
        </w:tc>
        <w:tc>
          <w:tcPr>
            <w:tcW w:w="4927" w:type="dxa"/>
            <w:gridSpan w:val="2"/>
            <w:tcBorders>
              <w:top w:val="none" w:sz="0" w:space="0" w:color="auto"/>
              <w:left w:val="none" w:sz="0" w:space="0" w:color="auto"/>
              <w:bottom w:val="none" w:sz="0" w:space="0" w:color="auto"/>
              <w:right w:val="none" w:sz="0" w:space="0" w:color="auto"/>
            </w:tcBorders>
          </w:tcPr>
          <w:p w14:paraId="7CF022B8" w14:textId="77777777" w:rsidR="0088418E" w:rsidRPr="006712F6" w:rsidRDefault="00C464A7" w:rsidP="00142470">
            <w:pPr>
              <w:spacing w:after="0" w:line="240" w:lineRule="auto"/>
              <w:cnfStyle w:val="100000000000" w:firstRow="1" w:lastRow="0" w:firstColumn="0" w:lastColumn="0" w:oddVBand="0" w:evenVBand="0" w:oddHBand="0" w:evenHBand="0" w:firstRowFirstColumn="0" w:firstRowLastColumn="0" w:lastRowFirstColumn="0" w:lastRowLastColumn="0"/>
            </w:pPr>
            <w:r w:rsidRPr="006712F6">
              <w:rPr>
                <w:sz w:val="28"/>
              </w:rPr>
              <w:t>Ekip Bilgileri</w:t>
            </w:r>
          </w:p>
        </w:tc>
      </w:tr>
      <w:tr w:rsidR="00DF06D3" w14:paraId="72130E0B" w14:textId="77777777" w:rsidTr="00DF06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CAD696B" w14:textId="77777777" w:rsidR="0088418E" w:rsidRPr="00A01141" w:rsidRDefault="00C464A7" w:rsidP="00142470">
            <w:pPr>
              <w:spacing w:after="0" w:line="240" w:lineRule="auto"/>
              <w:rPr>
                <w:sz w:val="22"/>
              </w:rPr>
            </w:pPr>
            <w:r w:rsidRPr="00A01141">
              <w:rPr>
                <w:sz w:val="22"/>
              </w:rPr>
              <w:t>Adı Soyadı</w:t>
            </w:r>
          </w:p>
        </w:tc>
        <w:tc>
          <w:tcPr>
            <w:tcW w:w="2096" w:type="dxa"/>
          </w:tcPr>
          <w:p w14:paraId="63B1F474" w14:textId="77777777" w:rsidR="0088418E" w:rsidRPr="00A01141" w:rsidRDefault="00C464A7" w:rsidP="00142470">
            <w:pPr>
              <w:spacing w:after="0" w:line="240" w:lineRule="auto"/>
              <w:cnfStyle w:val="000000100000" w:firstRow="0" w:lastRow="0" w:firstColumn="0" w:lastColumn="0" w:oddVBand="0" w:evenVBand="0" w:oddHBand="1" w:evenHBand="0" w:firstRowFirstColumn="0" w:firstRowLastColumn="0" w:lastRowFirstColumn="0" w:lastRowLastColumn="0"/>
              <w:rPr>
                <w:b/>
                <w:sz w:val="22"/>
              </w:rPr>
            </w:pPr>
            <w:r w:rsidRPr="00A01141">
              <w:rPr>
                <w:b/>
                <w:sz w:val="22"/>
              </w:rPr>
              <w:t>Unvanı</w:t>
            </w:r>
          </w:p>
        </w:tc>
        <w:tc>
          <w:tcPr>
            <w:tcW w:w="2270" w:type="dxa"/>
          </w:tcPr>
          <w:p w14:paraId="3CFBE407" w14:textId="77777777" w:rsidR="0088418E" w:rsidRPr="00A01141" w:rsidRDefault="00C464A7" w:rsidP="00142470">
            <w:pPr>
              <w:spacing w:after="0" w:line="240" w:lineRule="auto"/>
              <w:cnfStyle w:val="000000100000" w:firstRow="0" w:lastRow="0" w:firstColumn="0" w:lastColumn="0" w:oddVBand="0" w:evenVBand="0" w:oddHBand="1" w:evenHBand="0" w:firstRowFirstColumn="0" w:firstRowLastColumn="0" w:lastRowFirstColumn="0" w:lastRowLastColumn="0"/>
              <w:rPr>
                <w:b/>
                <w:sz w:val="22"/>
              </w:rPr>
            </w:pPr>
            <w:r w:rsidRPr="00A01141">
              <w:rPr>
                <w:b/>
                <w:sz w:val="22"/>
              </w:rPr>
              <w:t>Adı Soyadı</w:t>
            </w:r>
          </w:p>
        </w:tc>
        <w:tc>
          <w:tcPr>
            <w:tcW w:w="2657" w:type="dxa"/>
          </w:tcPr>
          <w:p w14:paraId="2667AAE0" w14:textId="77777777" w:rsidR="0088418E" w:rsidRPr="00A01141" w:rsidRDefault="00C464A7" w:rsidP="00142470">
            <w:pPr>
              <w:spacing w:after="0" w:line="240" w:lineRule="auto"/>
              <w:cnfStyle w:val="000000100000" w:firstRow="0" w:lastRow="0" w:firstColumn="0" w:lastColumn="0" w:oddVBand="0" w:evenVBand="0" w:oddHBand="1" w:evenHBand="0" w:firstRowFirstColumn="0" w:firstRowLastColumn="0" w:lastRowFirstColumn="0" w:lastRowLastColumn="0"/>
              <w:rPr>
                <w:b/>
                <w:sz w:val="22"/>
              </w:rPr>
            </w:pPr>
            <w:r w:rsidRPr="00A01141">
              <w:rPr>
                <w:b/>
                <w:sz w:val="22"/>
              </w:rPr>
              <w:t>Unvanı</w:t>
            </w:r>
          </w:p>
        </w:tc>
      </w:tr>
      <w:tr w:rsidR="00DF06D3" w14:paraId="211F1C40" w14:textId="77777777" w:rsidTr="00DF06D3">
        <w:tc>
          <w:tcPr>
            <w:cnfStyle w:val="001000000000" w:firstRow="0" w:lastRow="0" w:firstColumn="1" w:lastColumn="0" w:oddVBand="0" w:evenVBand="0" w:oddHBand="0" w:evenHBand="0" w:firstRowFirstColumn="0" w:firstRowLastColumn="0" w:lastRowFirstColumn="0" w:lastRowLastColumn="0"/>
            <w:tcW w:w="2547" w:type="dxa"/>
          </w:tcPr>
          <w:p w14:paraId="600E9E73" w14:textId="77777777" w:rsidR="0088418E" w:rsidRPr="00D5050E" w:rsidRDefault="00C464A7" w:rsidP="00142470">
            <w:pPr>
              <w:rPr>
                <w:sz w:val="20"/>
                <w:szCs w:val="20"/>
              </w:rPr>
            </w:pPr>
            <w:r>
              <w:rPr>
                <w:sz w:val="20"/>
                <w:szCs w:val="20"/>
              </w:rPr>
              <w:t>Sedat ŞEFLEK</w:t>
            </w:r>
          </w:p>
        </w:tc>
        <w:tc>
          <w:tcPr>
            <w:tcW w:w="2096" w:type="dxa"/>
          </w:tcPr>
          <w:p w14:paraId="2BE195B1" w14:textId="77777777" w:rsidR="0088418E" w:rsidRPr="00A01141" w:rsidRDefault="00C464A7" w:rsidP="00142470">
            <w:pPr>
              <w:spacing w:after="0" w:line="240" w:lineRule="auto"/>
              <w:cnfStyle w:val="000000000000" w:firstRow="0" w:lastRow="0" w:firstColumn="0" w:lastColumn="0" w:oddVBand="0" w:evenVBand="0" w:oddHBand="0" w:evenHBand="0" w:firstRowFirstColumn="0" w:firstRowLastColumn="0" w:lastRowFirstColumn="0" w:lastRowLastColumn="0"/>
              <w:rPr>
                <w:sz w:val="20"/>
              </w:rPr>
            </w:pPr>
            <w:r w:rsidRPr="00A01141">
              <w:rPr>
                <w:sz w:val="20"/>
              </w:rPr>
              <w:t>M</w:t>
            </w:r>
            <w:r>
              <w:rPr>
                <w:sz w:val="20"/>
              </w:rPr>
              <w:t>üdür</w:t>
            </w:r>
          </w:p>
        </w:tc>
        <w:tc>
          <w:tcPr>
            <w:tcW w:w="2270" w:type="dxa"/>
          </w:tcPr>
          <w:p w14:paraId="08388112" w14:textId="77777777" w:rsidR="0088418E" w:rsidRPr="007F55F0" w:rsidRDefault="00C464A7" w:rsidP="00142470">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Mehmet ÖZBEK</w:t>
            </w:r>
          </w:p>
        </w:tc>
        <w:tc>
          <w:tcPr>
            <w:tcW w:w="2657" w:type="dxa"/>
          </w:tcPr>
          <w:p w14:paraId="7ABC33E0" w14:textId="77777777" w:rsidR="0088418E" w:rsidRPr="00A01141" w:rsidRDefault="00C464A7" w:rsidP="00142470">
            <w:pPr>
              <w:spacing w:after="0" w:line="240" w:lineRule="auto"/>
              <w:cnfStyle w:val="000000000000" w:firstRow="0" w:lastRow="0" w:firstColumn="0" w:lastColumn="0" w:oddVBand="0" w:evenVBand="0" w:oddHBand="0" w:evenHBand="0" w:firstRowFirstColumn="0" w:firstRowLastColumn="0" w:lastRowFirstColumn="0" w:lastRowLastColumn="0"/>
              <w:rPr>
                <w:sz w:val="20"/>
              </w:rPr>
            </w:pPr>
            <w:r>
              <w:rPr>
                <w:sz w:val="20"/>
              </w:rPr>
              <w:t>Müdür Yrd.</w:t>
            </w:r>
          </w:p>
        </w:tc>
      </w:tr>
      <w:tr w:rsidR="00DF06D3" w14:paraId="015D3471" w14:textId="77777777" w:rsidTr="00DF06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18B911A" w14:textId="77777777" w:rsidR="0088418E" w:rsidRPr="00D5050E" w:rsidRDefault="00C464A7" w:rsidP="00142470">
            <w:pPr>
              <w:rPr>
                <w:sz w:val="20"/>
                <w:szCs w:val="20"/>
              </w:rPr>
            </w:pPr>
            <w:r>
              <w:rPr>
                <w:sz w:val="20"/>
                <w:szCs w:val="20"/>
              </w:rPr>
              <w:t>Mehmet ÖZBEK</w:t>
            </w:r>
          </w:p>
        </w:tc>
        <w:tc>
          <w:tcPr>
            <w:tcW w:w="2096" w:type="dxa"/>
          </w:tcPr>
          <w:p w14:paraId="224A61B9" w14:textId="77777777" w:rsidR="0088418E" w:rsidRPr="00A01141" w:rsidRDefault="00C464A7" w:rsidP="00142470">
            <w:pPr>
              <w:spacing w:after="0" w:line="240" w:lineRule="auto"/>
              <w:cnfStyle w:val="000000100000" w:firstRow="0" w:lastRow="0" w:firstColumn="0" w:lastColumn="0" w:oddVBand="0" w:evenVBand="0" w:oddHBand="1" w:evenHBand="0" w:firstRowFirstColumn="0" w:firstRowLastColumn="0" w:lastRowFirstColumn="0" w:lastRowLastColumn="0"/>
              <w:rPr>
                <w:sz w:val="20"/>
              </w:rPr>
            </w:pPr>
            <w:r>
              <w:rPr>
                <w:sz w:val="20"/>
              </w:rPr>
              <w:t>Müdür Yrd.</w:t>
            </w:r>
          </w:p>
        </w:tc>
        <w:tc>
          <w:tcPr>
            <w:tcW w:w="2270" w:type="dxa"/>
          </w:tcPr>
          <w:p w14:paraId="1A93B06E" w14:textId="77777777" w:rsidR="0088418E" w:rsidRPr="007F55F0" w:rsidRDefault="00C464A7" w:rsidP="00142470">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İdris BAL</w:t>
            </w:r>
          </w:p>
        </w:tc>
        <w:tc>
          <w:tcPr>
            <w:tcW w:w="2657" w:type="dxa"/>
          </w:tcPr>
          <w:p w14:paraId="2EE4249C" w14:textId="77777777" w:rsidR="0088418E" w:rsidRPr="00A01141" w:rsidRDefault="00C464A7" w:rsidP="00142470">
            <w:pPr>
              <w:spacing w:after="0" w:line="240" w:lineRule="auto"/>
              <w:cnfStyle w:val="000000100000" w:firstRow="0" w:lastRow="0" w:firstColumn="0" w:lastColumn="0" w:oddVBand="0" w:evenVBand="0" w:oddHBand="1" w:evenHBand="0" w:firstRowFirstColumn="0" w:firstRowLastColumn="0" w:lastRowFirstColumn="0" w:lastRowLastColumn="0"/>
              <w:rPr>
                <w:sz w:val="20"/>
              </w:rPr>
            </w:pPr>
            <w:r>
              <w:rPr>
                <w:sz w:val="20"/>
              </w:rPr>
              <w:t>Öğretmen</w:t>
            </w:r>
          </w:p>
        </w:tc>
      </w:tr>
      <w:tr w:rsidR="00DF06D3" w14:paraId="200F01E5" w14:textId="77777777" w:rsidTr="00DF06D3">
        <w:tc>
          <w:tcPr>
            <w:cnfStyle w:val="001000000000" w:firstRow="0" w:lastRow="0" w:firstColumn="1" w:lastColumn="0" w:oddVBand="0" w:evenVBand="0" w:oddHBand="0" w:evenHBand="0" w:firstRowFirstColumn="0" w:firstRowLastColumn="0" w:lastRowFirstColumn="0" w:lastRowLastColumn="0"/>
            <w:tcW w:w="2547" w:type="dxa"/>
          </w:tcPr>
          <w:p w14:paraId="6FB17644" w14:textId="77777777" w:rsidR="0088418E" w:rsidRPr="00D5050E" w:rsidRDefault="00C464A7" w:rsidP="00142470">
            <w:pPr>
              <w:rPr>
                <w:sz w:val="20"/>
                <w:szCs w:val="20"/>
              </w:rPr>
            </w:pPr>
            <w:r>
              <w:rPr>
                <w:sz w:val="20"/>
                <w:szCs w:val="20"/>
              </w:rPr>
              <w:t>Ahmet Zekeriya YILDIZ</w:t>
            </w:r>
          </w:p>
        </w:tc>
        <w:tc>
          <w:tcPr>
            <w:tcW w:w="2096" w:type="dxa"/>
          </w:tcPr>
          <w:p w14:paraId="0612F6C9" w14:textId="77777777" w:rsidR="0088418E" w:rsidRPr="00A01141" w:rsidRDefault="00C464A7" w:rsidP="00142470">
            <w:pPr>
              <w:spacing w:after="0" w:line="240" w:lineRule="auto"/>
              <w:cnfStyle w:val="000000000000" w:firstRow="0" w:lastRow="0" w:firstColumn="0" w:lastColumn="0" w:oddVBand="0" w:evenVBand="0" w:oddHBand="0" w:evenHBand="0" w:firstRowFirstColumn="0" w:firstRowLastColumn="0" w:lastRowFirstColumn="0" w:lastRowLastColumn="0"/>
              <w:rPr>
                <w:sz w:val="20"/>
              </w:rPr>
            </w:pPr>
            <w:r>
              <w:rPr>
                <w:sz w:val="20"/>
              </w:rPr>
              <w:t>Öğretmen</w:t>
            </w:r>
          </w:p>
        </w:tc>
        <w:tc>
          <w:tcPr>
            <w:tcW w:w="2270" w:type="dxa"/>
          </w:tcPr>
          <w:p w14:paraId="20922136" w14:textId="77777777" w:rsidR="0088418E" w:rsidRPr="007F55F0" w:rsidRDefault="00C464A7" w:rsidP="00142470">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Zübeyir YÜKSEL</w:t>
            </w:r>
          </w:p>
        </w:tc>
        <w:tc>
          <w:tcPr>
            <w:tcW w:w="2657" w:type="dxa"/>
          </w:tcPr>
          <w:p w14:paraId="2110E431" w14:textId="77777777" w:rsidR="0088418E" w:rsidRDefault="00C464A7" w:rsidP="00142470">
            <w:pPr>
              <w:cnfStyle w:val="000000000000" w:firstRow="0" w:lastRow="0" w:firstColumn="0" w:lastColumn="0" w:oddVBand="0" w:evenVBand="0" w:oddHBand="0" w:evenHBand="0" w:firstRowFirstColumn="0" w:firstRowLastColumn="0" w:lastRowFirstColumn="0" w:lastRowLastColumn="0"/>
            </w:pPr>
            <w:r>
              <w:rPr>
                <w:sz w:val="20"/>
              </w:rPr>
              <w:t>Öğretmen</w:t>
            </w:r>
          </w:p>
        </w:tc>
      </w:tr>
      <w:tr w:rsidR="00DF06D3" w14:paraId="5730D645" w14:textId="77777777" w:rsidTr="00DF06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AC87CB7" w14:textId="77777777" w:rsidR="0088418E" w:rsidRPr="00D5050E" w:rsidRDefault="00C464A7" w:rsidP="00643148">
            <w:pPr>
              <w:rPr>
                <w:sz w:val="20"/>
                <w:szCs w:val="20"/>
              </w:rPr>
            </w:pPr>
            <w:r>
              <w:rPr>
                <w:sz w:val="20"/>
                <w:szCs w:val="20"/>
              </w:rPr>
              <w:t>Muharrem GENÇ</w:t>
            </w:r>
          </w:p>
        </w:tc>
        <w:tc>
          <w:tcPr>
            <w:tcW w:w="2096" w:type="dxa"/>
          </w:tcPr>
          <w:p w14:paraId="7865601A" w14:textId="77777777" w:rsidR="0088418E" w:rsidRPr="00A01141" w:rsidRDefault="00C464A7" w:rsidP="00142470">
            <w:pPr>
              <w:spacing w:after="0" w:line="240" w:lineRule="auto"/>
              <w:cnfStyle w:val="000000100000" w:firstRow="0" w:lastRow="0" w:firstColumn="0" w:lastColumn="0" w:oddVBand="0" w:evenVBand="0" w:oddHBand="1" w:evenHBand="0" w:firstRowFirstColumn="0" w:firstRowLastColumn="0" w:lastRowFirstColumn="0" w:lastRowLastColumn="0"/>
              <w:rPr>
                <w:sz w:val="20"/>
              </w:rPr>
            </w:pPr>
            <w:r w:rsidRPr="00A01141">
              <w:rPr>
                <w:sz w:val="20"/>
              </w:rPr>
              <w:t>O</w:t>
            </w:r>
            <w:r>
              <w:rPr>
                <w:sz w:val="20"/>
              </w:rPr>
              <w:t>kul Aile Birliği Bşk.</w:t>
            </w:r>
          </w:p>
        </w:tc>
        <w:tc>
          <w:tcPr>
            <w:tcW w:w="2270" w:type="dxa"/>
          </w:tcPr>
          <w:p w14:paraId="6424CDBD" w14:textId="77777777" w:rsidR="0088418E" w:rsidRPr="007F55F0" w:rsidRDefault="00C464A7" w:rsidP="00142470">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Berna KALSEN</w:t>
            </w:r>
          </w:p>
        </w:tc>
        <w:tc>
          <w:tcPr>
            <w:tcW w:w="2657" w:type="dxa"/>
          </w:tcPr>
          <w:p w14:paraId="72F5B515" w14:textId="77777777" w:rsidR="0088418E" w:rsidRDefault="00C464A7" w:rsidP="00142470">
            <w:pPr>
              <w:cnfStyle w:val="000000100000" w:firstRow="0" w:lastRow="0" w:firstColumn="0" w:lastColumn="0" w:oddVBand="0" w:evenVBand="0" w:oddHBand="1" w:evenHBand="0" w:firstRowFirstColumn="0" w:firstRowLastColumn="0" w:lastRowFirstColumn="0" w:lastRowLastColumn="0"/>
            </w:pPr>
            <w:r>
              <w:rPr>
                <w:sz w:val="20"/>
              </w:rPr>
              <w:t>Veli</w:t>
            </w:r>
          </w:p>
        </w:tc>
      </w:tr>
      <w:tr w:rsidR="00DF06D3" w14:paraId="05E6009D" w14:textId="77777777" w:rsidTr="00DF06D3">
        <w:tc>
          <w:tcPr>
            <w:cnfStyle w:val="001000000000" w:firstRow="0" w:lastRow="0" w:firstColumn="1" w:lastColumn="0" w:oddVBand="0" w:evenVBand="0" w:oddHBand="0" w:evenHBand="0" w:firstRowFirstColumn="0" w:firstRowLastColumn="0" w:lastRowFirstColumn="0" w:lastRowLastColumn="0"/>
            <w:tcW w:w="2547" w:type="dxa"/>
          </w:tcPr>
          <w:p w14:paraId="079907C9" w14:textId="77777777" w:rsidR="0088418E" w:rsidRPr="00D5050E" w:rsidRDefault="0088418E" w:rsidP="00142470">
            <w:pPr>
              <w:rPr>
                <w:sz w:val="20"/>
                <w:szCs w:val="20"/>
              </w:rPr>
            </w:pPr>
          </w:p>
        </w:tc>
        <w:tc>
          <w:tcPr>
            <w:tcW w:w="2096" w:type="dxa"/>
          </w:tcPr>
          <w:p w14:paraId="14CC6105" w14:textId="77777777" w:rsidR="0088418E" w:rsidRPr="00A01141" w:rsidRDefault="00C464A7" w:rsidP="00142470">
            <w:pPr>
              <w:spacing w:after="0" w:line="240" w:lineRule="auto"/>
              <w:cnfStyle w:val="000000000000" w:firstRow="0" w:lastRow="0" w:firstColumn="0" w:lastColumn="0" w:oddVBand="0" w:evenVBand="0" w:oddHBand="0" w:evenHBand="0" w:firstRowFirstColumn="0" w:firstRowLastColumn="0" w:lastRowFirstColumn="0" w:lastRowLastColumn="0"/>
              <w:rPr>
                <w:sz w:val="20"/>
              </w:rPr>
            </w:pPr>
            <w:r>
              <w:rPr>
                <w:sz w:val="20"/>
              </w:rPr>
              <w:t>Bir Üye</w:t>
            </w:r>
          </w:p>
        </w:tc>
        <w:tc>
          <w:tcPr>
            <w:tcW w:w="2270" w:type="dxa"/>
          </w:tcPr>
          <w:p w14:paraId="7FB2BCBA" w14:textId="77777777" w:rsidR="0088418E" w:rsidRPr="007F55F0" w:rsidRDefault="0088418E" w:rsidP="00142470">
            <w:pPr>
              <w:cnfStyle w:val="000000000000" w:firstRow="0" w:lastRow="0" w:firstColumn="0" w:lastColumn="0" w:oddVBand="0" w:evenVBand="0" w:oddHBand="0" w:evenHBand="0" w:firstRowFirstColumn="0" w:firstRowLastColumn="0" w:lastRowFirstColumn="0" w:lastRowLastColumn="0"/>
              <w:rPr>
                <w:b/>
                <w:sz w:val="20"/>
                <w:szCs w:val="20"/>
              </w:rPr>
            </w:pPr>
          </w:p>
        </w:tc>
        <w:tc>
          <w:tcPr>
            <w:tcW w:w="2657" w:type="dxa"/>
          </w:tcPr>
          <w:p w14:paraId="06FF2974" w14:textId="77777777" w:rsidR="0088418E" w:rsidRDefault="00C464A7" w:rsidP="00142470">
            <w:pPr>
              <w:cnfStyle w:val="000000000000" w:firstRow="0" w:lastRow="0" w:firstColumn="0" w:lastColumn="0" w:oddVBand="0" w:evenVBand="0" w:oddHBand="0" w:evenHBand="0" w:firstRowFirstColumn="0" w:firstRowLastColumn="0" w:lastRowFirstColumn="0" w:lastRowLastColumn="0"/>
            </w:pPr>
            <w:r>
              <w:rPr>
                <w:sz w:val="20"/>
              </w:rPr>
              <w:t>Öğrenci</w:t>
            </w:r>
          </w:p>
        </w:tc>
      </w:tr>
    </w:tbl>
    <w:p w14:paraId="63B246B9" w14:textId="77777777" w:rsidR="001110A9" w:rsidRPr="001110A9" w:rsidRDefault="001110A9" w:rsidP="001110A9"/>
    <w:p w14:paraId="4950102E" w14:textId="77777777" w:rsidR="001110A9" w:rsidRPr="001110A9" w:rsidRDefault="001110A9" w:rsidP="001110A9"/>
    <w:p w14:paraId="1F89A0E9" w14:textId="77777777" w:rsidR="001110A9" w:rsidRPr="007169F4" w:rsidRDefault="00C464A7" w:rsidP="001110A9">
      <w:pPr>
        <w:pStyle w:val="Balk1"/>
      </w:pPr>
      <w:r>
        <w:tab/>
      </w:r>
      <w:r w:rsidRPr="007169F4">
        <w:t xml:space="preserve">GİRİŞ </w:t>
      </w:r>
      <w:bookmarkStart w:id="11" w:name="_Toc414908124"/>
      <w:bookmarkStart w:id="12" w:name="_Toc415574452"/>
      <w:bookmarkStart w:id="13" w:name="_Toc416085125"/>
      <w:bookmarkEnd w:id="11"/>
      <w:bookmarkEnd w:id="12"/>
    </w:p>
    <w:bookmarkEnd w:id="13"/>
    <w:p w14:paraId="7DEEC935" w14:textId="77777777" w:rsidR="001110A9" w:rsidRDefault="00C464A7" w:rsidP="001110A9">
      <w:pPr>
        <w:autoSpaceDE w:val="0"/>
        <w:autoSpaceDN w:val="0"/>
        <w:adjustRightInd w:val="0"/>
        <w:spacing w:after="0" w:line="360" w:lineRule="auto"/>
        <w:ind w:firstLine="708"/>
        <w:jc w:val="both"/>
        <w:rPr>
          <w:szCs w:val="24"/>
        </w:rPr>
      </w:pPr>
      <w:r w:rsidRPr="00A113DD">
        <w:rPr>
          <w:szCs w:val="24"/>
        </w:rPr>
        <w:t xml:space="preserve">5018 Sayılı Kamu Mali Yönetimi ve Kontrol </w:t>
      </w:r>
      <w:r w:rsidRPr="00A113DD">
        <w:rPr>
          <w:szCs w:val="24"/>
        </w:rPr>
        <w:t>Kanunu ile kamu kaynaklarının daha etkili ve verimli bir şekilde kullanılması, hesap verebilir ve saydam bir yönetim anlayışının oluşması hedeflenmektedir.</w:t>
      </w:r>
    </w:p>
    <w:p w14:paraId="4CA9E9CB" w14:textId="77777777" w:rsidR="001110A9" w:rsidRDefault="00C464A7" w:rsidP="001110A9">
      <w:pPr>
        <w:autoSpaceDE w:val="0"/>
        <w:autoSpaceDN w:val="0"/>
        <w:adjustRightInd w:val="0"/>
        <w:spacing w:after="0"/>
        <w:ind w:firstLine="708"/>
        <w:jc w:val="both"/>
        <w:rPr>
          <w:szCs w:val="24"/>
        </w:rPr>
      </w:pPr>
      <w:r>
        <w:rPr>
          <w:szCs w:val="24"/>
        </w:rPr>
        <w:t>2024-2028</w:t>
      </w:r>
      <w:r w:rsidRPr="00A113DD">
        <w:rPr>
          <w:szCs w:val="24"/>
        </w:rPr>
        <w:t xml:space="preserve"> dönemi stratejik planının hazırlanması sürecinin temel aşamaları; kurul ve ekiplerin oluşt</w:t>
      </w:r>
      <w:r w:rsidRPr="00A113DD">
        <w:rPr>
          <w:szCs w:val="24"/>
        </w:rPr>
        <w:t>urulması, çalışma takviminin hazırlanması, uygulanacak yöntemlerin ve yapılacak çalışmaların belirlenmesi şeklindedir.</w:t>
      </w:r>
    </w:p>
    <w:p w14:paraId="2D7AEE2F" w14:textId="77777777" w:rsidR="00A113DD" w:rsidRPr="00A113DD" w:rsidRDefault="00C464A7" w:rsidP="0079584C">
      <w:pPr>
        <w:pStyle w:val="Balk1"/>
        <w:spacing w:before="0" w:after="0"/>
      </w:pPr>
      <w:bookmarkStart w:id="14" w:name="_Toc534829213"/>
      <w:bookmarkStart w:id="15" w:name="_Toc387784720"/>
      <w:bookmarkEnd w:id="7"/>
      <w:bookmarkEnd w:id="8"/>
      <w:bookmarkEnd w:id="10"/>
      <w:r>
        <w:t>1.2.</w:t>
      </w:r>
      <w:r w:rsidRPr="00A113DD">
        <w:t>PLAN HAZIRLIK SÜRECİ</w:t>
      </w:r>
      <w:bookmarkEnd w:id="14"/>
    </w:p>
    <w:p w14:paraId="601047F4" w14:textId="77777777" w:rsidR="004657BF" w:rsidRDefault="00C464A7" w:rsidP="0079584C">
      <w:pPr>
        <w:autoSpaceDE w:val="0"/>
        <w:autoSpaceDN w:val="0"/>
        <w:adjustRightInd w:val="0"/>
        <w:spacing w:after="0" w:line="360" w:lineRule="auto"/>
        <w:ind w:firstLine="708"/>
        <w:jc w:val="both"/>
        <w:rPr>
          <w:szCs w:val="24"/>
        </w:rPr>
      </w:pPr>
      <w:r>
        <w:rPr>
          <w:szCs w:val="24"/>
        </w:rPr>
        <w:t xml:space="preserve">Okulumuzun </w:t>
      </w:r>
      <w:r w:rsidR="00BE22AF">
        <w:rPr>
          <w:szCs w:val="24"/>
        </w:rPr>
        <w:t>2024</w:t>
      </w:r>
      <w:r w:rsidR="007F381F" w:rsidRPr="00A47F2F">
        <w:rPr>
          <w:szCs w:val="24"/>
        </w:rPr>
        <w:t>-20</w:t>
      </w:r>
      <w:r w:rsidR="00BE22AF">
        <w:rPr>
          <w:szCs w:val="24"/>
        </w:rPr>
        <w:t>28</w:t>
      </w:r>
      <w:r>
        <w:rPr>
          <w:szCs w:val="24"/>
        </w:rPr>
        <w:t xml:space="preserve"> dönemlerini kapsayan</w:t>
      </w:r>
      <w:r w:rsidR="004962D0">
        <w:rPr>
          <w:szCs w:val="24"/>
        </w:rPr>
        <w:t xml:space="preserve"> stratejik plan</w:t>
      </w:r>
      <w:r w:rsidR="007F381F" w:rsidRPr="00A47F2F">
        <w:rPr>
          <w:szCs w:val="24"/>
        </w:rPr>
        <w:t xml:space="preserve"> </w:t>
      </w:r>
      <w:r>
        <w:rPr>
          <w:szCs w:val="24"/>
        </w:rPr>
        <w:t>hazırlık aşaması</w:t>
      </w:r>
      <w:r w:rsidR="00A113DD">
        <w:rPr>
          <w:szCs w:val="24"/>
        </w:rPr>
        <w:t>,</w:t>
      </w:r>
      <w:r>
        <w:rPr>
          <w:szCs w:val="24"/>
        </w:rPr>
        <w:t xml:space="preserve"> üst kurul ve stratejik plan ekibinin oluşturulması ile başlamıştır. Ekip üyeleri bir araya</w:t>
      </w:r>
      <w:r w:rsidR="00A47F2F">
        <w:rPr>
          <w:szCs w:val="24"/>
        </w:rPr>
        <w:t xml:space="preserve"> </w:t>
      </w:r>
      <w:r>
        <w:rPr>
          <w:szCs w:val="24"/>
        </w:rPr>
        <w:t>gelerek çalışma takvimini oluşturulmuş, görev dağılımı yapılmıştır.</w:t>
      </w:r>
      <w:r w:rsidR="00BE22AF">
        <w:rPr>
          <w:szCs w:val="24"/>
        </w:rPr>
        <w:t xml:space="preserve"> Okulun 2019-2023</w:t>
      </w:r>
      <w:r w:rsidR="00A113DD">
        <w:rPr>
          <w:szCs w:val="24"/>
        </w:rPr>
        <w:t xml:space="preserve"> Stratejik Planda yer alan amaçlar, hedefler, göstergeler ve faaliyetler incelen</w:t>
      </w:r>
      <w:r w:rsidR="00FC4F3C">
        <w:rPr>
          <w:szCs w:val="24"/>
        </w:rPr>
        <w:t>miş ve değerlendirilmiştir.</w:t>
      </w:r>
      <w:r w:rsidR="00A113DD">
        <w:rPr>
          <w:szCs w:val="24"/>
        </w:rPr>
        <w:t xml:space="preserve"> </w:t>
      </w:r>
      <w:r w:rsidR="00A113DD" w:rsidRPr="00A113DD">
        <w:rPr>
          <w:szCs w:val="24"/>
        </w:rPr>
        <w:t xml:space="preserve">Eğitim Vizyonu 2023, mevzuat, üst politika belgeleri, paydaş, PESTLE, GZFT ve kuruluş içi analizlerinden elde edilen veriler ışığında eğitim ve </w:t>
      </w:r>
      <w:r w:rsidR="00A113DD" w:rsidRPr="00A113DD">
        <w:rPr>
          <w:szCs w:val="24"/>
        </w:rPr>
        <w:lastRenderedPageBreak/>
        <w:t>öğretim sistemine ilişkin sorun ve gelişim alanları ile eğitime ilişkin öneriler tespit edilmiştir.</w:t>
      </w:r>
    </w:p>
    <w:p w14:paraId="6BA55566" w14:textId="77777777" w:rsidR="00DD79B7" w:rsidRDefault="00C464A7" w:rsidP="00176F92">
      <w:pPr>
        <w:autoSpaceDE w:val="0"/>
        <w:autoSpaceDN w:val="0"/>
        <w:adjustRightInd w:val="0"/>
        <w:spacing w:after="0"/>
        <w:ind w:firstLine="708"/>
        <w:jc w:val="both"/>
        <w:rPr>
          <w:szCs w:val="24"/>
        </w:rPr>
      </w:pPr>
      <w:r>
        <w:rPr>
          <w:szCs w:val="24"/>
        </w:rPr>
        <w:t xml:space="preserve">Planlama </w:t>
      </w:r>
      <w:r w:rsidR="00A47F2F">
        <w:rPr>
          <w:szCs w:val="24"/>
        </w:rPr>
        <w:t>sürecine aktif katılımını sağlamak üzere paydaş anketi, toplantı ve görüşmeler yapılmıştır.</w:t>
      </w:r>
      <w:r>
        <w:rPr>
          <w:szCs w:val="24"/>
        </w:rPr>
        <w:t xml:space="preserve"> G</w:t>
      </w:r>
      <w:r w:rsidR="00E22B8A" w:rsidRPr="00E22B8A">
        <w:rPr>
          <w:szCs w:val="24"/>
        </w:rPr>
        <w:t>eleceğe yönelim bölümüne geçilerek okulumuzun amaç, hedef, gösterge ve eylemleri belirlenmiştir. Çalışmaları yürüten ekip ve kurul bilgileri altta verilmiştir.</w:t>
      </w:r>
    </w:p>
    <w:p w14:paraId="675A2204" w14:textId="77777777" w:rsidR="00152E7E" w:rsidRDefault="00152E7E" w:rsidP="00152E7E">
      <w:bookmarkStart w:id="16" w:name="_Toc416085126"/>
      <w:bookmarkStart w:id="17" w:name="_Toc529519448"/>
      <w:bookmarkStart w:id="18" w:name="_Toc413592934"/>
    </w:p>
    <w:p w14:paraId="07D7F30F" w14:textId="77777777" w:rsidR="00152E7E" w:rsidRDefault="00152E7E" w:rsidP="00152E7E"/>
    <w:p w14:paraId="41F54EDA" w14:textId="77777777" w:rsidR="00A9188C" w:rsidRDefault="00A9188C" w:rsidP="00152E7E"/>
    <w:p w14:paraId="7ADEC90C" w14:textId="77777777" w:rsidR="00152E7E" w:rsidRPr="00152E7E" w:rsidRDefault="00152E7E" w:rsidP="00152E7E"/>
    <w:p w14:paraId="348C19DB" w14:textId="7BB30A24" w:rsidR="00F96E27" w:rsidRDefault="00C464A7" w:rsidP="000A1E7A">
      <w:pPr>
        <w:pStyle w:val="Balk1"/>
        <w:ind w:left="2124"/>
        <w:rPr>
          <w:sz w:val="96"/>
          <w:szCs w:val="96"/>
        </w:rPr>
      </w:pPr>
      <w:bookmarkStart w:id="19" w:name="_Toc534829215"/>
      <w:r w:rsidRPr="000A1E7A">
        <w:rPr>
          <w:sz w:val="96"/>
          <w:szCs w:val="96"/>
        </w:rPr>
        <w:t>BÖLÜM</w:t>
      </w:r>
      <w:r w:rsidR="008F6E2A" w:rsidRPr="000A1E7A">
        <w:rPr>
          <w:sz w:val="96"/>
          <w:szCs w:val="96"/>
        </w:rPr>
        <w:t xml:space="preserve"> II</w:t>
      </w:r>
      <w:bookmarkStart w:id="20" w:name="_Toc416085127"/>
      <w:bookmarkStart w:id="21" w:name="_Toc529519449"/>
      <w:bookmarkEnd w:id="16"/>
      <w:bookmarkEnd w:id="17"/>
      <w:bookmarkEnd w:id="19"/>
    </w:p>
    <w:p w14:paraId="165F3F33" w14:textId="21FDC87D" w:rsidR="000A1E7A" w:rsidRDefault="00C464A7" w:rsidP="00891C98">
      <w:pPr>
        <w:jc w:val="center"/>
      </w:pPr>
      <w:r w:rsidRPr="00572244">
        <w:rPr>
          <w:rFonts w:ascii="Times New Roman" w:hAnsi="Times New Roman"/>
          <w:b/>
          <w:color w:val="FF0000"/>
          <w:sz w:val="48"/>
        </w:rPr>
        <w:t>DURUM ANALİZİ</w:t>
      </w:r>
    </w:p>
    <w:p w14:paraId="5F0845CB" w14:textId="77777777" w:rsidR="000A1E7A" w:rsidRDefault="000A1E7A" w:rsidP="000A1E7A"/>
    <w:p w14:paraId="5B6A5469" w14:textId="77777777" w:rsidR="008A4D81" w:rsidRDefault="008A4D81" w:rsidP="000A1E7A"/>
    <w:p w14:paraId="19352DEB" w14:textId="77777777" w:rsidR="008A4D81" w:rsidRDefault="008A4D81" w:rsidP="000A1E7A"/>
    <w:p w14:paraId="394D5744" w14:textId="77777777" w:rsidR="000A1E7A" w:rsidRDefault="000A1E7A" w:rsidP="000A1E7A"/>
    <w:p w14:paraId="0DBBC1FA" w14:textId="77777777" w:rsidR="009272EF" w:rsidRPr="007169F4" w:rsidRDefault="00C464A7" w:rsidP="000A1E7A">
      <w:pPr>
        <w:pStyle w:val="Balk1"/>
        <w:spacing w:before="0" w:after="0"/>
      </w:pPr>
      <w:bookmarkStart w:id="22" w:name="_Toc534829216"/>
      <w:r>
        <w:t>2.</w:t>
      </w:r>
      <w:r w:rsidRPr="007169F4">
        <w:t>DURUM ANALİZİ</w:t>
      </w:r>
      <w:bookmarkEnd w:id="18"/>
      <w:bookmarkEnd w:id="20"/>
      <w:bookmarkEnd w:id="21"/>
      <w:bookmarkEnd w:id="22"/>
    </w:p>
    <w:p w14:paraId="770D51B5" w14:textId="77777777" w:rsidR="00C211F8" w:rsidRDefault="00C464A7" w:rsidP="000A1E7A">
      <w:pPr>
        <w:autoSpaceDE w:val="0"/>
        <w:autoSpaceDN w:val="0"/>
        <w:adjustRightInd w:val="0"/>
        <w:spacing w:after="0" w:line="360" w:lineRule="auto"/>
        <w:ind w:firstLine="708"/>
        <w:jc w:val="both"/>
        <w:rPr>
          <w:szCs w:val="24"/>
        </w:rPr>
      </w:pPr>
      <w:r>
        <w:rPr>
          <w:szCs w:val="24"/>
        </w:rPr>
        <w:t>Bu bölümde, okulumuzun mevcut durumunu ortaya koy</w:t>
      </w:r>
      <w:r w:rsidR="008D4E73">
        <w:rPr>
          <w:szCs w:val="24"/>
        </w:rPr>
        <w:t xml:space="preserve">arak </w:t>
      </w:r>
      <w:r>
        <w:rPr>
          <w:szCs w:val="24"/>
        </w:rPr>
        <w:t xml:space="preserve">neredeyiz sorusuna yanıt bulunmaya çalışılmıştır. </w:t>
      </w:r>
    </w:p>
    <w:p w14:paraId="55048E4E" w14:textId="77777777" w:rsidR="00C211F8" w:rsidRDefault="00C464A7" w:rsidP="000A1E7A">
      <w:pPr>
        <w:autoSpaceDE w:val="0"/>
        <w:autoSpaceDN w:val="0"/>
        <w:adjustRightInd w:val="0"/>
        <w:spacing w:after="0" w:line="360" w:lineRule="auto"/>
        <w:ind w:firstLine="708"/>
        <w:jc w:val="both"/>
        <w:rPr>
          <w:szCs w:val="24"/>
        </w:rPr>
      </w:pPr>
      <w:r>
        <w:rPr>
          <w:szCs w:val="24"/>
        </w:rPr>
        <w:t>Bu kapsamda</w:t>
      </w:r>
      <w:r w:rsidR="006B1EF1">
        <w:rPr>
          <w:szCs w:val="24"/>
        </w:rPr>
        <w:t>;</w:t>
      </w:r>
      <w:r>
        <w:rPr>
          <w:szCs w:val="24"/>
        </w:rPr>
        <w:t xml:space="preserve"> okulumuzun kısa tanıtımı</w:t>
      </w:r>
      <w:r w:rsidR="00C41A55">
        <w:rPr>
          <w:szCs w:val="24"/>
        </w:rPr>
        <w:t>na</w:t>
      </w:r>
      <w:r>
        <w:rPr>
          <w:szCs w:val="24"/>
        </w:rPr>
        <w:t>, okul künyesi</w:t>
      </w:r>
      <w:r w:rsidR="00C41A55">
        <w:rPr>
          <w:szCs w:val="24"/>
        </w:rPr>
        <w:t>ne ve temel istatistiklere, paydaş analizlerine</w:t>
      </w:r>
      <w:r>
        <w:rPr>
          <w:szCs w:val="24"/>
        </w:rPr>
        <w:t xml:space="preserve"> ve görüşleri</w:t>
      </w:r>
      <w:r w:rsidR="00C41A55">
        <w:rPr>
          <w:szCs w:val="24"/>
        </w:rPr>
        <w:t>ne</w:t>
      </w:r>
      <w:r w:rsidR="006B1EF1">
        <w:rPr>
          <w:szCs w:val="24"/>
        </w:rPr>
        <w:t>,</w:t>
      </w:r>
      <w:r w:rsidR="00C41A55">
        <w:rPr>
          <w:szCs w:val="24"/>
        </w:rPr>
        <w:t xml:space="preserve"> GZFT (G</w:t>
      </w:r>
      <w:r>
        <w:rPr>
          <w:szCs w:val="24"/>
        </w:rPr>
        <w:t>üçlü</w:t>
      </w:r>
      <w:r w:rsidR="00A834E8">
        <w:rPr>
          <w:szCs w:val="24"/>
        </w:rPr>
        <w:t>,</w:t>
      </w:r>
      <w:r>
        <w:rPr>
          <w:szCs w:val="24"/>
        </w:rPr>
        <w:t xml:space="preserve"> Zayıf</w:t>
      </w:r>
      <w:r w:rsidR="00A834E8">
        <w:rPr>
          <w:szCs w:val="24"/>
        </w:rPr>
        <w:t>,</w:t>
      </w:r>
      <w:r w:rsidR="00C41A55">
        <w:rPr>
          <w:szCs w:val="24"/>
        </w:rPr>
        <w:t xml:space="preserve"> Fırsat ve Tehditler)</w:t>
      </w:r>
      <w:r w:rsidR="006B1EF1">
        <w:rPr>
          <w:szCs w:val="24"/>
        </w:rPr>
        <w:t xml:space="preserve"> </w:t>
      </w:r>
      <w:r w:rsidR="00923F6E">
        <w:rPr>
          <w:szCs w:val="24"/>
        </w:rPr>
        <w:t>analiz</w:t>
      </w:r>
      <w:r w:rsidR="006B1EF1">
        <w:rPr>
          <w:szCs w:val="24"/>
        </w:rPr>
        <w:t>ine</w:t>
      </w:r>
      <w:r>
        <w:rPr>
          <w:szCs w:val="24"/>
        </w:rPr>
        <w:t xml:space="preserve"> yer verilmiştir.</w:t>
      </w:r>
    </w:p>
    <w:p w14:paraId="2AD4226D" w14:textId="77777777" w:rsidR="00D869F3" w:rsidRPr="00A47F2F" w:rsidRDefault="00D869F3" w:rsidP="00A9015C">
      <w:pPr>
        <w:autoSpaceDE w:val="0"/>
        <w:autoSpaceDN w:val="0"/>
        <w:adjustRightInd w:val="0"/>
        <w:spacing w:after="0" w:line="240" w:lineRule="auto"/>
        <w:ind w:firstLine="708"/>
        <w:jc w:val="both"/>
        <w:rPr>
          <w:szCs w:val="24"/>
        </w:rPr>
      </w:pPr>
      <w:bookmarkStart w:id="23" w:name="_Toc416085128"/>
      <w:bookmarkEnd w:id="15"/>
    </w:p>
    <w:p w14:paraId="27396C24" w14:textId="77777777" w:rsidR="00D869F3" w:rsidRPr="00B162EF" w:rsidRDefault="00C464A7" w:rsidP="000A1E7A">
      <w:pPr>
        <w:pStyle w:val="Balk1"/>
        <w:spacing w:before="0" w:after="0"/>
        <w:jc w:val="both"/>
      </w:pPr>
      <w:bookmarkStart w:id="24" w:name="_Toc534829217"/>
      <w:bookmarkEnd w:id="23"/>
      <w:r>
        <w:t xml:space="preserve">2.1. </w:t>
      </w:r>
      <w:bookmarkEnd w:id="24"/>
      <w:r>
        <w:t>Kurumsal Tarihçe</w:t>
      </w:r>
      <w:r w:rsidR="00373590" w:rsidRPr="00B162EF">
        <w:t xml:space="preserve"> </w:t>
      </w:r>
    </w:p>
    <w:p w14:paraId="6CBF3027" w14:textId="77777777" w:rsidR="004C4BFF" w:rsidRDefault="00C464A7" w:rsidP="004C4BFF">
      <w:pPr>
        <w:jc w:val="both"/>
      </w:pPr>
      <w:bookmarkStart w:id="25" w:name="_Toc416085130"/>
      <w:r>
        <w:t>Okulumuz Elazığ il merkezinin kuzeyinde, Kom dere mevkiinde 4000 m² arsa üzerinde 2 katlı olarak 1966 yıl</w:t>
      </w:r>
      <w:r>
        <w:t xml:space="preserve">ının Mayıs ayı içerisinde İzzet paşa İlkokulu adı ile inşasına başlanmış, 1966-1967 öğretim yılının kasım ayının 14 ünde hizmete girmiştir. </w:t>
      </w:r>
      <w:r>
        <w:lastRenderedPageBreak/>
        <w:t>360 öğrenci ve 6 öğretmen ile eğitim ve öğretime başlamıştır. İzzet paşa İlkokulu adı altında yapımına başlanan okul</w:t>
      </w:r>
      <w:r>
        <w:t>umuzun adı 1966 yılı mayıs ayında merhum Cumhurbaşkanı Cemal Gürsel’ in ahrete intikal etmesi ile ismine izafeten İl Daimi Encümen kararı ile okulumuz Cemal Gürsel İlkokulu adını almıştır 1997-1998 öğretim yılı başında Türkiye’ deki tüm ilkokullarla berabe</w:t>
      </w:r>
      <w:r>
        <w:t>r 4306 sayılı yasa ile İlköğretim Okulu olmuştur. Velilerimizin desteği ile okulun etrafına ihata duvarı yaptırılmıştır. 1969-1970 öğretim yılında tek katlı 2 derslik ilave edilmiştir. Buda yetersiz kalınca öğretim yılı sonunda tek katlı 4 derslik bir ek b</w:t>
      </w:r>
      <w:r>
        <w:t>ina daha ilave edilmiştir. 1998 yılına kadar sobalı olan okulumuz 1998 eğitim ve öğretim yılında ısıtma sistemi kalorifer tesisatı döşenerek kaloriferli hale dönüştürülmüştür. 2000 yılına kadar okulun bahçesinde olan tuvaletler, Milli Eğitim Müdürlüğümüzce</w:t>
      </w:r>
      <w:r>
        <w:t xml:space="preserve"> ihalesi yapılarak öğrenci tuvaletleri ek bina ile okulun içerisine alınmıştır.</w:t>
      </w:r>
    </w:p>
    <w:p w14:paraId="7DA73316" w14:textId="77777777" w:rsidR="004C4BFF" w:rsidRPr="005A2A3D" w:rsidRDefault="00C464A7" w:rsidP="004C4BFF">
      <w:pPr>
        <w:spacing w:after="0"/>
        <w:jc w:val="both"/>
        <w:rPr>
          <w:szCs w:val="24"/>
        </w:rPr>
      </w:pPr>
      <w:r>
        <w:tab/>
      </w:r>
      <w:r w:rsidRPr="005A2A3D">
        <w:rPr>
          <w:szCs w:val="24"/>
        </w:rPr>
        <w:t>2019 tarihinde eski binalar yıkılıp yerine bodrum+zemin+3 kattan oluşan 24 derslikli yeni hizmet binası faaliyete girmiştir.</w:t>
      </w:r>
    </w:p>
    <w:p w14:paraId="125FDAFD" w14:textId="77777777" w:rsidR="004C4BFF" w:rsidRDefault="004C4BFF" w:rsidP="004C4BFF">
      <w:pPr>
        <w:spacing w:after="0"/>
        <w:jc w:val="both"/>
      </w:pPr>
    </w:p>
    <w:p w14:paraId="5BC5085F" w14:textId="77777777" w:rsidR="00563898" w:rsidRPr="00563898" w:rsidRDefault="00563898" w:rsidP="00563898"/>
    <w:p w14:paraId="30DF0D7D" w14:textId="77777777" w:rsidR="00142470" w:rsidRDefault="00C464A7" w:rsidP="00B162EF">
      <w:pPr>
        <w:pStyle w:val="Balk1"/>
      </w:pPr>
      <w:bookmarkStart w:id="26" w:name="_Toc534829218"/>
      <w:r>
        <w:t>2.2. Uygulanmakta Olan Planın Değerlendirilmesi</w:t>
      </w:r>
    </w:p>
    <w:p w14:paraId="78153A3D" w14:textId="77777777" w:rsidR="000E4B6E" w:rsidRDefault="00C464A7" w:rsidP="00E500B5">
      <w:pPr>
        <w:jc w:val="both"/>
      </w:pPr>
      <w:r>
        <w:t>2019-2023  stratejik planı başarıyla</w:t>
      </w:r>
      <w:r w:rsidR="00E500B5">
        <w:t xml:space="preserve"> uygulanmış</w:t>
      </w:r>
      <w:r>
        <w:t xml:space="preserve">tır. </w:t>
      </w:r>
      <w:r w:rsidR="00E500B5">
        <w:t xml:space="preserve"> </w:t>
      </w:r>
      <w:r>
        <w:t xml:space="preserve">İlgili stratejik plan </w:t>
      </w:r>
      <w:r w:rsidR="00E500B5">
        <w:t xml:space="preserve"> dönemine ilişkin hedef ve göstergeler bazında gerçekleşme düzeyi ile başarı ve başarısızlık </w:t>
      </w:r>
      <w:r>
        <w:t>nedenleri</w:t>
      </w:r>
      <w:r w:rsidR="00E500B5">
        <w:t xml:space="preserve"> </w:t>
      </w:r>
      <w:r>
        <w:t>takvim yılı sonunda Stratejik plan izleme ve değerlendirme raporu il değerlend</w:t>
      </w:r>
      <w:r>
        <w:t>irilerek kurum web sitesinde yayınlanmıştır.</w:t>
      </w:r>
      <w:r w:rsidR="00E500B5">
        <w:t xml:space="preserve"> </w:t>
      </w:r>
      <w:r>
        <w:t>Belirlene amaç ve hedeflerde sapma olmamıştır.</w:t>
      </w:r>
      <w:r w:rsidR="00E500B5">
        <w:t xml:space="preserve"> </w:t>
      </w:r>
      <w:r>
        <w:t xml:space="preserve">2024-2028 stratejik planında </w:t>
      </w:r>
      <w:r w:rsidR="00E500B5">
        <w:t xml:space="preserve"> yer alacak amaç, hedef ve performans göstergelerinin do</w:t>
      </w:r>
      <w:r>
        <w:t>ğru bir çerçevede belirlenmesine kılavuzluk etmiştir.</w:t>
      </w:r>
    </w:p>
    <w:p w14:paraId="61684173" w14:textId="77777777" w:rsidR="000E4B6E" w:rsidRDefault="00C464A7" w:rsidP="000E4B6E">
      <w:pPr>
        <w:ind w:firstLine="708"/>
        <w:jc w:val="both"/>
      </w:pPr>
      <w:r>
        <w:t>2019 – 2023 Stratejik Pla</w:t>
      </w:r>
      <w:r>
        <w:t>nında , EĞİTİM VE ÖĞRETİME ERİŞİM , EĞİTİM VE ÖĞRETİMDE KALİTENİN ARTTIRILMASI ve KURUMSAL KAPASİTE temaları altında 3 adet stratejik amaç belirlenmiştir.</w:t>
      </w:r>
    </w:p>
    <w:p w14:paraId="77A3CC63" w14:textId="77777777" w:rsidR="000E4B6E" w:rsidRDefault="00C464A7" w:rsidP="000E4B6E">
      <w:pPr>
        <w:jc w:val="both"/>
      </w:pPr>
      <w:r>
        <w:t>Stratejik Amaç 1 ‘de 1 hedef belirlenmiştir ve belirlenen 8 performans göstergesine ulaşılmıştır.</w:t>
      </w:r>
    </w:p>
    <w:p w14:paraId="61E4FC95" w14:textId="77777777" w:rsidR="00D36778" w:rsidRDefault="00C464A7" w:rsidP="00D36778">
      <w:pPr>
        <w:jc w:val="both"/>
      </w:pPr>
      <w:r>
        <w:t>Str</w:t>
      </w:r>
      <w:r>
        <w:t>atejik Amaç 2 ‘de 2 hedef belirlenmiştir ve belirlenen toplam 15 performans göstergesine ulaşılmıştır.</w:t>
      </w:r>
    </w:p>
    <w:p w14:paraId="28BABB78" w14:textId="77777777" w:rsidR="00E500B5" w:rsidRDefault="00C464A7" w:rsidP="00D36778">
      <w:pPr>
        <w:jc w:val="both"/>
        <w:rPr>
          <w:rFonts w:cstheme="minorHAnsi"/>
          <w:szCs w:val="24"/>
        </w:rPr>
      </w:pPr>
      <w:r>
        <w:t>Stratejik Amaç 3 ‘de 3 hedef belirlenmiştir ve belirlenen 21 performans göstergesinden 20’sine ulaşılmıştır.</w:t>
      </w:r>
      <w:r w:rsidRPr="00D36778">
        <w:rPr>
          <w:rFonts w:cstheme="minorHAnsi"/>
          <w:sz w:val="17"/>
          <w:szCs w:val="17"/>
        </w:rPr>
        <w:t xml:space="preserve"> </w:t>
      </w:r>
      <w:r>
        <w:rPr>
          <w:rFonts w:cstheme="minorHAnsi"/>
          <w:szCs w:val="24"/>
        </w:rPr>
        <w:t xml:space="preserve">PG 3.2.3.’de yer alan </w:t>
      </w:r>
      <w:r w:rsidRPr="00D36778">
        <w:rPr>
          <w:rFonts w:cstheme="minorHAnsi"/>
          <w:szCs w:val="24"/>
        </w:rPr>
        <w:t>Beslenme D</w:t>
      </w:r>
      <w:r>
        <w:rPr>
          <w:rFonts w:cstheme="minorHAnsi"/>
          <w:szCs w:val="24"/>
        </w:rPr>
        <w:t xml:space="preserve">ostu Okul Sertifika Sayısına(0-1) ulaşılamamıştır. </w:t>
      </w:r>
    </w:p>
    <w:p w14:paraId="1EB6AE2E" w14:textId="77777777" w:rsidR="00D36778" w:rsidRDefault="00D36778" w:rsidP="00D36778">
      <w:pPr>
        <w:jc w:val="both"/>
        <w:rPr>
          <w:rFonts w:cstheme="minorHAnsi"/>
          <w:szCs w:val="24"/>
        </w:rPr>
      </w:pPr>
    </w:p>
    <w:p w14:paraId="6144EE67" w14:textId="77777777" w:rsidR="00D36778" w:rsidRDefault="00D36778" w:rsidP="00D36778">
      <w:pPr>
        <w:jc w:val="both"/>
        <w:rPr>
          <w:rFonts w:cstheme="minorHAnsi"/>
          <w:szCs w:val="24"/>
        </w:rPr>
      </w:pPr>
    </w:p>
    <w:p w14:paraId="2C7AE180" w14:textId="77777777" w:rsidR="00D36778" w:rsidRDefault="00C464A7" w:rsidP="00D36778">
      <w:pPr>
        <w:pStyle w:val="Balk1"/>
      </w:pPr>
      <w:r>
        <w:t xml:space="preserve">2.3. </w:t>
      </w:r>
      <w:r w:rsidR="008E43F9">
        <w:t xml:space="preserve">Yasal Yükümlülükler ve </w:t>
      </w:r>
      <w:r w:rsidR="00FB1A58">
        <w:t>Mevzuat Analizi</w:t>
      </w:r>
    </w:p>
    <w:p w14:paraId="0129BD8D" w14:textId="77777777" w:rsidR="008E43F9" w:rsidRPr="008C4D9C" w:rsidRDefault="00C464A7" w:rsidP="008E43F9">
      <w:pPr>
        <w:rPr>
          <w:b/>
          <w:lang w:eastAsia="x-none"/>
        </w:rPr>
      </w:pPr>
      <w:r w:rsidRPr="008C4D9C">
        <w:rPr>
          <w:b/>
          <w:lang w:eastAsia="x-none"/>
        </w:rPr>
        <w:t>Yasal Mevzuatlar</w:t>
      </w:r>
    </w:p>
    <w:p w14:paraId="395979BA" w14:textId="77777777" w:rsidR="008E43F9" w:rsidRPr="008C4D9C" w:rsidRDefault="00C464A7" w:rsidP="008E43F9">
      <w:pPr>
        <w:numPr>
          <w:ilvl w:val="0"/>
          <w:numId w:val="9"/>
        </w:numPr>
        <w:spacing w:after="0" w:line="240" w:lineRule="auto"/>
        <w:ind w:hanging="357"/>
        <w:jc w:val="both"/>
        <w:rPr>
          <w:lang w:eastAsia="x-none"/>
        </w:rPr>
      </w:pPr>
      <w:r w:rsidRPr="008C4D9C">
        <w:rPr>
          <w:lang w:eastAsia="x-none"/>
        </w:rPr>
        <w:t>T.C. Anayasası</w:t>
      </w:r>
    </w:p>
    <w:p w14:paraId="389FB48E" w14:textId="77777777" w:rsidR="008E43F9" w:rsidRPr="008C4D9C" w:rsidRDefault="00C464A7" w:rsidP="008E43F9">
      <w:pPr>
        <w:numPr>
          <w:ilvl w:val="0"/>
          <w:numId w:val="9"/>
        </w:numPr>
        <w:spacing w:after="0" w:line="240" w:lineRule="auto"/>
        <w:ind w:hanging="357"/>
        <w:jc w:val="both"/>
        <w:rPr>
          <w:lang w:eastAsia="x-none"/>
        </w:rPr>
      </w:pPr>
      <w:r w:rsidRPr="008C4D9C">
        <w:rPr>
          <w:lang w:eastAsia="x-none"/>
        </w:rPr>
        <w:t>1739 Sayılı Milli Eğitim Temel Kanunu</w:t>
      </w:r>
    </w:p>
    <w:p w14:paraId="61DE84AD" w14:textId="77777777" w:rsidR="008E43F9" w:rsidRPr="008C4D9C" w:rsidRDefault="00C464A7" w:rsidP="008E43F9">
      <w:pPr>
        <w:numPr>
          <w:ilvl w:val="0"/>
          <w:numId w:val="9"/>
        </w:numPr>
        <w:spacing w:after="0" w:line="240" w:lineRule="auto"/>
        <w:ind w:hanging="357"/>
        <w:jc w:val="both"/>
        <w:rPr>
          <w:lang w:eastAsia="x-none"/>
        </w:rPr>
      </w:pPr>
      <w:r w:rsidRPr="008C4D9C">
        <w:rPr>
          <w:lang w:eastAsia="x-none"/>
        </w:rPr>
        <w:t xml:space="preserve">652 Sayılı Millî Eğitim Bakanlığının Teşkilat ve Görevleri Hakkındaki Kanun Hükmünde </w:t>
      </w:r>
      <w:r w:rsidRPr="008C4D9C">
        <w:rPr>
          <w:lang w:eastAsia="x-none"/>
        </w:rPr>
        <w:t>Kararname</w:t>
      </w:r>
    </w:p>
    <w:p w14:paraId="3094B990" w14:textId="77777777" w:rsidR="008E43F9" w:rsidRPr="008C4D9C" w:rsidRDefault="00C464A7" w:rsidP="008E43F9">
      <w:pPr>
        <w:numPr>
          <w:ilvl w:val="0"/>
          <w:numId w:val="9"/>
        </w:numPr>
        <w:spacing w:after="0" w:line="240" w:lineRule="auto"/>
        <w:ind w:hanging="357"/>
        <w:jc w:val="both"/>
        <w:rPr>
          <w:lang w:eastAsia="x-none"/>
        </w:rPr>
      </w:pPr>
      <w:r w:rsidRPr="008C4D9C">
        <w:rPr>
          <w:lang w:eastAsia="x-none"/>
        </w:rPr>
        <w:t>222 Sayılı Milli Eğitim Temel Kanunu</w:t>
      </w:r>
    </w:p>
    <w:p w14:paraId="549FA58C" w14:textId="77777777" w:rsidR="008E43F9" w:rsidRPr="008C4D9C" w:rsidRDefault="00C464A7" w:rsidP="008E43F9">
      <w:pPr>
        <w:numPr>
          <w:ilvl w:val="0"/>
          <w:numId w:val="9"/>
        </w:numPr>
        <w:spacing w:after="0" w:line="240" w:lineRule="auto"/>
        <w:ind w:hanging="357"/>
        <w:jc w:val="both"/>
        <w:rPr>
          <w:lang w:eastAsia="x-none"/>
        </w:rPr>
      </w:pPr>
      <w:r w:rsidRPr="008C4D9C">
        <w:rPr>
          <w:lang w:eastAsia="x-none"/>
        </w:rPr>
        <w:t>657 Sayılı Devlet Memurları Kanunu</w:t>
      </w:r>
    </w:p>
    <w:p w14:paraId="0B9EDCB4" w14:textId="77777777" w:rsidR="008E43F9" w:rsidRPr="008C4D9C" w:rsidRDefault="00C464A7" w:rsidP="008E43F9">
      <w:pPr>
        <w:numPr>
          <w:ilvl w:val="0"/>
          <w:numId w:val="9"/>
        </w:numPr>
        <w:spacing w:after="0" w:line="240" w:lineRule="auto"/>
        <w:ind w:hanging="357"/>
        <w:jc w:val="both"/>
        <w:rPr>
          <w:lang w:eastAsia="x-none"/>
        </w:rPr>
      </w:pPr>
      <w:r w:rsidRPr="008C4D9C">
        <w:rPr>
          <w:lang w:eastAsia="x-none"/>
        </w:rPr>
        <w:t>5442 Sayılı İl İdaresi Kanunu</w:t>
      </w:r>
    </w:p>
    <w:p w14:paraId="6885ADFE" w14:textId="77777777" w:rsidR="008E43F9" w:rsidRPr="008C4D9C" w:rsidRDefault="00C464A7" w:rsidP="008E43F9">
      <w:pPr>
        <w:numPr>
          <w:ilvl w:val="0"/>
          <w:numId w:val="9"/>
        </w:numPr>
        <w:spacing w:after="0" w:line="240" w:lineRule="auto"/>
        <w:ind w:hanging="357"/>
        <w:jc w:val="both"/>
        <w:rPr>
          <w:lang w:eastAsia="x-none"/>
        </w:rPr>
      </w:pPr>
      <w:r w:rsidRPr="008C4D9C">
        <w:rPr>
          <w:lang w:eastAsia="x-none"/>
        </w:rPr>
        <w:t>439 Sayılı Ek Ders Kanunu</w:t>
      </w:r>
    </w:p>
    <w:p w14:paraId="6B70E9D9" w14:textId="77777777" w:rsidR="008E43F9" w:rsidRPr="008C4D9C" w:rsidRDefault="00C464A7" w:rsidP="008E43F9">
      <w:pPr>
        <w:numPr>
          <w:ilvl w:val="0"/>
          <w:numId w:val="9"/>
        </w:numPr>
        <w:spacing w:after="0" w:line="240" w:lineRule="auto"/>
        <w:ind w:hanging="357"/>
        <w:jc w:val="both"/>
        <w:rPr>
          <w:lang w:eastAsia="x-none"/>
        </w:rPr>
      </w:pPr>
      <w:r w:rsidRPr="008C4D9C">
        <w:rPr>
          <w:lang w:eastAsia="x-none"/>
        </w:rPr>
        <w:t>4306 Sayılı Zorunlu İlköğretim ve Eğitim Kanunu</w:t>
      </w:r>
    </w:p>
    <w:p w14:paraId="65C81E58" w14:textId="77777777" w:rsidR="008E43F9" w:rsidRPr="008C4D9C" w:rsidRDefault="00C464A7" w:rsidP="008E43F9">
      <w:pPr>
        <w:numPr>
          <w:ilvl w:val="0"/>
          <w:numId w:val="9"/>
        </w:numPr>
        <w:spacing w:after="0" w:line="240" w:lineRule="auto"/>
        <w:ind w:hanging="357"/>
        <w:jc w:val="both"/>
        <w:rPr>
          <w:lang w:eastAsia="x-none"/>
        </w:rPr>
      </w:pPr>
      <w:r w:rsidRPr="008C4D9C">
        <w:rPr>
          <w:lang w:eastAsia="x-none"/>
        </w:rPr>
        <w:t>5018 Sayılı Kamu Mali Yönetimi ve Kontrol Kanunu</w:t>
      </w:r>
    </w:p>
    <w:p w14:paraId="49410131" w14:textId="77777777" w:rsidR="008E43F9" w:rsidRPr="008C4D9C" w:rsidRDefault="00C464A7" w:rsidP="008E43F9">
      <w:pPr>
        <w:numPr>
          <w:ilvl w:val="0"/>
          <w:numId w:val="9"/>
        </w:numPr>
        <w:spacing w:after="0" w:line="240" w:lineRule="auto"/>
        <w:ind w:hanging="357"/>
        <w:jc w:val="both"/>
        <w:rPr>
          <w:lang w:eastAsia="x-none"/>
        </w:rPr>
      </w:pPr>
      <w:r w:rsidRPr="008C4D9C">
        <w:rPr>
          <w:lang w:eastAsia="x-none"/>
        </w:rPr>
        <w:t>Millî Eğitim Bakanlığ</w:t>
      </w:r>
      <w:r w:rsidRPr="008C4D9C">
        <w:rPr>
          <w:lang w:eastAsia="x-none"/>
        </w:rPr>
        <w:t>ı Millî Eğitim Temel Kanunu İle Bazı Kanun ve Kanun Hükmünde Kararnamelerde Değişiklik Yapılmasına Dair 6528 Sayılı Kanun</w:t>
      </w:r>
    </w:p>
    <w:p w14:paraId="5DD78BDE" w14:textId="77777777" w:rsidR="008E43F9" w:rsidRPr="008C4D9C" w:rsidRDefault="00C464A7" w:rsidP="008E43F9">
      <w:pPr>
        <w:numPr>
          <w:ilvl w:val="0"/>
          <w:numId w:val="9"/>
        </w:numPr>
        <w:spacing w:after="0" w:line="240" w:lineRule="auto"/>
        <w:ind w:hanging="357"/>
        <w:jc w:val="both"/>
        <w:rPr>
          <w:lang w:eastAsia="x-none"/>
        </w:rPr>
      </w:pPr>
      <w:r w:rsidRPr="008C4D9C">
        <w:rPr>
          <w:lang w:eastAsia="x-none"/>
        </w:rPr>
        <w:t>İlköğretim ve Eğitim Kanunu ile Bazı Kanunlarda Değişiklik Yapılmasına Dair 6287 Sayılı Kanun</w:t>
      </w:r>
    </w:p>
    <w:p w14:paraId="311DA009" w14:textId="77777777" w:rsidR="008E43F9" w:rsidRPr="008C4D9C" w:rsidRDefault="00C464A7" w:rsidP="008E43F9">
      <w:pPr>
        <w:numPr>
          <w:ilvl w:val="0"/>
          <w:numId w:val="9"/>
        </w:numPr>
        <w:spacing w:after="0" w:line="240" w:lineRule="auto"/>
        <w:ind w:hanging="357"/>
        <w:jc w:val="both"/>
        <w:rPr>
          <w:lang w:eastAsia="x-none"/>
        </w:rPr>
      </w:pPr>
      <w:r w:rsidRPr="008C4D9C">
        <w:rPr>
          <w:lang w:eastAsia="x-none"/>
        </w:rPr>
        <w:t>29072 sayılı Millî Eğitim Bakanlığı Okul</w:t>
      </w:r>
      <w:r w:rsidRPr="008C4D9C">
        <w:rPr>
          <w:lang w:eastAsia="x-none"/>
        </w:rPr>
        <w:t xml:space="preserve"> Öncesi Eğitim ve İlköğretim Kurumları Yönetmeliği</w:t>
      </w:r>
    </w:p>
    <w:p w14:paraId="589151AF" w14:textId="77777777" w:rsidR="008E43F9" w:rsidRPr="008C4D9C" w:rsidRDefault="00C464A7" w:rsidP="008E43F9">
      <w:pPr>
        <w:numPr>
          <w:ilvl w:val="0"/>
          <w:numId w:val="9"/>
        </w:numPr>
        <w:spacing w:after="0" w:line="240" w:lineRule="auto"/>
        <w:ind w:hanging="357"/>
        <w:jc w:val="both"/>
        <w:rPr>
          <w:lang w:eastAsia="x-none"/>
        </w:rPr>
      </w:pPr>
      <w:r w:rsidRPr="008C4D9C">
        <w:rPr>
          <w:lang w:eastAsia="x-none"/>
        </w:rPr>
        <w:t>04.04.2014 tarih ve 28962 sayılı Resmî Gazetede yayımlanan Yatırım İzleme ve Koordinasyon Başkanlığı Görev, Yetki ve Sorumlulukları İle Çalışma Usul ve Esaslarına Dair Yönetmelik</w:t>
      </w:r>
    </w:p>
    <w:p w14:paraId="59F78D4D" w14:textId="77777777" w:rsidR="008E43F9" w:rsidRPr="008C4D9C" w:rsidRDefault="00C464A7" w:rsidP="008E43F9">
      <w:pPr>
        <w:numPr>
          <w:ilvl w:val="0"/>
          <w:numId w:val="9"/>
        </w:numPr>
        <w:spacing w:after="0" w:line="240" w:lineRule="auto"/>
        <w:ind w:hanging="357"/>
        <w:jc w:val="both"/>
        <w:rPr>
          <w:lang w:eastAsia="x-none"/>
        </w:rPr>
      </w:pPr>
      <w:r w:rsidRPr="008C4D9C">
        <w:rPr>
          <w:lang w:eastAsia="x-none"/>
        </w:rPr>
        <w:t>Milli Eğitim Bakanlığı Taş</w:t>
      </w:r>
      <w:r w:rsidRPr="008C4D9C">
        <w:rPr>
          <w:lang w:eastAsia="x-none"/>
        </w:rPr>
        <w:t>ıma Yoluyla Eğitime Erişim Yönetmeliği</w:t>
      </w:r>
    </w:p>
    <w:p w14:paraId="08F49DF0" w14:textId="77777777" w:rsidR="008E43F9" w:rsidRPr="008C4D9C" w:rsidRDefault="00C464A7" w:rsidP="008E43F9">
      <w:pPr>
        <w:numPr>
          <w:ilvl w:val="0"/>
          <w:numId w:val="9"/>
        </w:numPr>
        <w:spacing w:after="0" w:line="240" w:lineRule="auto"/>
        <w:ind w:hanging="357"/>
        <w:jc w:val="both"/>
        <w:rPr>
          <w:lang w:eastAsia="x-none"/>
        </w:rPr>
      </w:pPr>
      <w:r w:rsidRPr="008C4D9C">
        <w:rPr>
          <w:lang w:eastAsia="x-none"/>
        </w:rPr>
        <w:t>Millî Eğitim Bakanlığı Rehberlik ve Psikolojik Danışma Hizmetleri Yönetmeliği</w:t>
      </w:r>
    </w:p>
    <w:p w14:paraId="2B5BC74C" w14:textId="77777777" w:rsidR="008E43F9" w:rsidRPr="008C4D9C" w:rsidRDefault="00C464A7" w:rsidP="008E43F9">
      <w:pPr>
        <w:numPr>
          <w:ilvl w:val="0"/>
          <w:numId w:val="9"/>
        </w:numPr>
        <w:spacing w:after="0" w:line="240" w:lineRule="auto"/>
        <w:ind w:hanging="357"/>
        <w:jc w:val="both"/>
        <w:rPr>
          <w:lang w:eastAsia="x-none"/>
        </w:rPr>
      </w:pPr>
      <w:r w:rsidRPr="008C4D9C">
        <w:rPr>
          <w:lang w:eastAsia="x-none"/>
        </w:rPr>
        <w:t>2024-2028 MEB Stratejik Plan Hazırlık Programı konulu 2022/21 sayılı genelge</w:t>
      </w:r>
    </w:p>
    <w:p w14:paraId="7AF9708B" w14:textId="77777777" w:rsidR="008E43F9" w:rsidRPr="008C4D9C" w:rsidRDefault="00C464A7" w:rsidP="008E43F9">
      <w:pPr>
        <w:numPr>
          <w:ilvl w:val="0"/>
          <w:numId w:val="9"/>
        </w:numPr>
        <w:spacing w:after="0" w:line="240" w:lineRule="auto"/>
        <w:ind w:hanging="357"/>
        <w:jc w:val="both"/>
        <w:rPr>
          <w:lang w:eastAsia="x-none"/>
        </w:rPr>
      </w:pPr>
      <w:r w:rsidRPr="008C4D9C">
        <w:rPr>
          <w:lang w:eastAsia="x-none"/>
        </w:rPr>
        <w:t>5.8.2010 tarihli ve 27663 sayılı Resmî Gazete ’de yayımlanan S</w:t>
      </w:r>
      <w:r w:rsidRPr="008C4D9C">
        <w:rPr>
          <w:lang w:eastAsia="x-none"/>
        </w:rPr>
        <w:t>ivil Savunma Uzmanlarının İdari Statüleri, Görevleri, Çalışma Usul ve Esasları ile Eğitimleri Hakkında Yönetmelik</w:t>
      </w:r>
    </w:p>
    <w:p w14:paraId="4E5F7EB4" w14:textId="77777777" w:rsidR="008E43F9" w:rsidRDefault="008E43F9" w:rsidP="008E43F9"/>
    <w:p w14:paraId="408CA31F" w14:textId="77777777" w:rsidR="00AF3257" w:rsidRPr="00AF3257" w:rsidRDefault="00C464A7" w:rsidP="00AF3257">
      <w:pPr>
        <w:spacing w:after="0" w:line="240" w:lineRule="auto"/>
        <w:jc w:val="center"/>
        <w:rPr>
          <w:rFonts w:ascii="Times New Roman" w:hAnsi="Times New Roman"/>
          <w:color w:val="000000"/>
          <w:sz w:val="14"/>
          <w:szCs w:val="14"/>
        </w:rPr>
      </w:pPr>
      <w:r w:rsidRPr="00AF3257">
        <w:rPr>
          <w:rFonts w:ascii="Times New Roman" w:hAnsi="Times New Roman"/>
          <w:b/>
          <w:bCs/>
          <w:color w:val="000000"/>
          <w:sz w:val="14"/>
          <w:szCs w:val="14"/>
        </w:rPr>
        <w:t>MİLLÎ EĞİTİM BAKANLIĞI OKUL ÖNCESİ EĞİTİM VE İLKÖĞRETİM KURUMLARI YÖNETMELİĞİ</w:t>
      </w:r>
    </w:p>
    <w:p w14:paraId="6E5AAD08" w14:textId="77777777" w:rsidR="00AF3257" w:rsidRPr="00AF3257" w:rsidRDefault="00C464A7" w:rsidP="00AF3257">
      <w:pPr>
        <w:spacing w:after="0" w:line="240" w:lineRule="auto"/>
        <w:jc w:val="center"/>
        <w:rPr>
          <w:rFonts w:ascii="Times New Roman" w:hAnsi="Times New Roman"/>
          <w:color w:val="000000"/>
          <w:sz w:val="14"/>
          <w:szCs w:val="14"/>
        </w:rPr>
      </w:pPr>
      <w:r w:rsidRPr="00AF3257">
        <w:rPr>
          <w:rFonts w:ascii="Times New Roman" w:hAnsi="Times New Roman"/>
          <w:b/>
          <w:bCs/>
          <w:color w:val="000000"/>
          <w:sz w:val="14"/>
          <w:szCs w:val="14"/>
        </w:rPr>
        <w:t> </w:t>
      </w:r>
    </w:p>
    <w:p w14:paraId="27AD04C4" w14:textId="77777777" w:rsidR="00AF3257" w:rsidRPr="00AF3257" w:rsidRDefault="00C464A7" w:rsidP="00AF3257">
      <w:pPr>
        <w:spacing w:after="0" w:line="240" w:lineRule="auto"/>
        <w:jc w:val="center"/>
        <w:rPr>
          <w:rFonts w:ascii="Times New Roman" w:hAnsi="Times New Roman"/>
          <w:color w:val="000000"/>
          <w:sz w:val="14"/>
          <w:szCs w:val="14"/>
        </w:rPr>
      </w:pPr>
      <w:r w:rsidRPr="00AF3257">
        <w:rPr>
          <w:rFonts w:ascii="Times New Roman" w:hAnsi="Times New Roman"/>
          <w:b/>
          <w:bCs/>
          <w:color w:val="000000"/>
          <w:sz w:val="14"/>
          <w:szCs w:val="14"/>
        </w:rPr>
        <w:t>BİRİNCİ BÖLÜM</w:t>
      </w:r>
    </w:p>
    <w:p w14:paraId="339CAC98" w14:textId="77777777" w:rsidR="00AF3257" w:rsidRPr="00AF3257" w:rsidRDefault="00C464A7" w:rsidP="00AF3257">
      <w:pPr>
        <w:spacing w:after="0" w:line="240" w:lineRule="auto"/>
        <w:jc w:val="center"/>
        <w:rPr>
          <w:rFonts w:ascii="Times New Roman" w:hAnsi="Times New Roman"/>
          <w:color w:val="000000"/>
          <w:sz w:val="14"/>
          <w:szCs w:val="14"/>
        </w:rPr>
      </w:pPr>
      <w:r w:rsidRPr="00AF3257">
        <w:rPr>
          <w:rFonts w:ascii="Times New Roman" w:hAnsi="Times New Roman"/>
          <w:b/>
          <w:bCs/>
          <w:color w:val="000000"/>
          <w:sz w:val="14"/>
          <w:szCs w:val="14"/>
        </w:rPr>
        <w:t>Amaç, Kapsam, Dayanak ve Tanımlar</w:t>
      </w:r>
    </w:p>
    <w:p w14:paraId="1C961172" w14:textId="77777777" w:rsidR="00AF3257" w:rsidRPr="00AF3257" w:rsidRDefault="00C464A7" w:rsidP="00AF3257">
      <w:pPr>
        <w:spacing w:after="0" w:line="240" w:lineRule="auto"/>
        <w:jc w:val="both"/>
        <w:rPr>
          <w:rFonts w:ascii="Times New Roman" w:hAnsi="Times New Roman"/>
          <w:color w:val="000000"/>
          <w:sz w:val="14"/>
          <w:szCs w:val="14"/>
        </w:rPr>
      </w:pPr>
      <w:r w:rsidRPr="00AF3257">
        <w:rPr>
          <w:rFonts w:ascii="Times New Roman" w:hAnsi="Times New Roman"/>
          <w:b/>
          <w:bCs/>
          <w:color w:val="000000"/>
          <w:sz w:val="14"/>
          <w:szCs w:val="14"/>
        </w:rPr>
        <w:t> </w:t>
      </w:r>
    </w:p>
    <w:p w14:paraId="44280E2B"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Amaç</w:t>
      </w:r>
    </w:p>
    <w:p w14:paraId="4FB45399"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 xml:space="preserve">MADDE </w:t>
      </w:r>
      <w:r w:rsidRPr="00AF3257">
        <w:rPr>
          <w:rFonts w:ascii="Times New Roman" w:hAnsi="Times New Roman"/>
          <w:b/>
          <w:bCs/>
          <w:color w:val="000000"/>
          <w:sz w:val="14"/>
          <w:szCs w:val="14"/>
        </w:rPr>
        <w:t>1 –</w:t>
      </w:r>
      <w:r w:rsidRPr="00AF3257">
        <w:rPr>
          <w:rFonts w:ascii="Times New Roman" w:hAnsi="Times New Roman"/>
          <w:color w:val="000000"/>
          <w:sz w:val="14"/>
          <w:szCs w:val="14"/>
        </w:rPr>
        <w:t> (1) Bu Yönetmeliğin amacı, Millî Eğitim Bakanlığına bağlı resmî ve özel, okul öncesi eğitim ve ilköğretim kurumlarının Türk Millî Eğitiminin genel amaç ve temel ilkelerine uygun olarak görev ve işleyişi ile ilgili usul ve esaslarını düzenlemektir.</w:t>
      </w:r>
    </w:p>
    <w:p w14:paraId="53F7F577"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Kaps</w:t>
      </w:r>
      <w:r w:rsidRPr="00AF3257">
        <w:rPr>
          <w:rFonts w:ascii="Times New Roman" w:hAnsi="Times New Roman"/>
          <w:b/>
          <w:bCs/>
          <w:color w:val="000000"/>
          <w:sz w:val="14"/>
          <w:szCs w:val="14"/>
        </w:rPr>
        <w:t>am</w:t>
      </w:r>
    </w:p>
    <w:p w14:paraId="6A90AABF"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2 –</w:t>
      </w:r>
      <w:r w:rsidRPr="00AF3257">
        <w:rPr>
          <w:rFonts w:ascii="Times New Roman" w:hAnsi="Times New Roman"/>
          <w:color w:val="000000"/>
          <w:sz w:val="14"/>
          <w:szCs w:val="14"/>
        </w:rPr>
        <w:t> (1) Bu Yönetmelik, Millî Eğitim Bakanlığına bağlı resmî ve özel, okul öncesi eğitim ve ilköğretim kurumlarının görev ve işleyişine ilişkin usul ve esasları kapsar.</w:t>
      </w:r>
    </w:p>
    <w:p w14:paraId="4AF35D65"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Dayanak</w:t>
      </w:r>
    </w:p>
    <w:p w14:paraId="7552B6C4"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3 –</w:t>
      </w:r>
      <w:r w:rsidRPr="00AF3257">
        <w:rPr>
          <w:rFonts w:ascii="Times New Roman" w:hAnsi="Times New Roman"/>
          <w:color w:val="000000"/>
          <w:sz w:val="14"/>
          <w:szCs w:val="14"/>
        </w:rPr>
        <w:t> </w:t>
      </w:r>
      <w:r w:rsidRPr="00AF3257">
        <w:rPr>
          <w:rFonts w:ascii="Times New Roman" w:hAnsi="Times New Roman"/>
          <w:b/>
          <w:bCs/>
          <w:color w:val="000000"/>
          <w:sz w:val="14"/>
          <w:szCs w:val="14"/>
        </w:rPr>
        <w:t>(Değişik:RG-10/7/2019-30827)</w:t>
      </w:r>
    </w:p>
    <w:p w14:paraId="013A7D8F"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(1) Bu Yönetmelik, 5/1/1961 tari</w:t>
      </w:r>
      <w:r w:rsidRPr="00AF3257">
        <w:rPr>
          <w:rFonts w:ascii="Times New Roman" w:hAnsi="Times New Roman"/>
          <w:color w:val="000000"/>
          <w:sz w:val="14"/>
          <w:szCs w:val="14"/>
        </w:rPr>
        <w:t>hli ve 222 sayılı İlköğretim ve Eğitim Kanunu, 14/6/1973 tarihli ve 1739 sayılı Millî Eğitim Temel Kanunu, 8/2/2007 tarihli ve 5580 sayılı Özel Öğretim Kurumları Kanunu, 30/5/1997 tarihli ve 573 sayılı Özel Eğitim Hakkında Kanun Hükmünde Kararname ile 10/7</w:t>
      </w:r>
      <w:r w:rsidRPr="00AF3257">
        <w:rPr>
          <w:rFonts w:ascii="Times New Roman" w:hAnsi="Times New Roman"/>
          <w:color w:val="000000"/>
          <w:sz w:val="14"/>
          <w:szCs w:val="14"/>
        </w:rPr>
        <w:t>/2018 tarihli ve 30474 sayılı Resmî Gazete’de yayımlanan 1 sayılı Cumhurbaşkanlığı Teşkilatı Hakkında Cumhurbaşkanlığı Kararnamesinin 301 inci, 304 üncü ve 326 ncı maddelerine dayanılarak hazırlanmıştır.</w:t>
      </w:r>
    </w:p>
    <w:p w14:paraId="3BEF9045"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Tanımlar</w:t>
      </w:r>
    </w:p>
    <w:p w14:paraId="707E7F2E"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4 –</w:t>
      </w:r>
      <w:r w:rsidRPr="00AF3257">
        <w:rPr>
          <w:rFonts w:ascii="Times New Roman" w:hAnsi="Times New Roman"/>
          <w:color w:val="000000"/>
          <w:sz w:val="14"/>
          <w:szCs w:val="14"/>
        </w:rPr>
        <w:t> (1) Bu Yönetmelikte geçen;</w:t>
      </w:r>
    </w:p>
    <w:p w14:paraId="3FE20464"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a) </w:t>
      </w:r>
      <w:r w:rsidRPr="00AF3257">
        <w:rPr>
          <w:rFonts w:ascii="Times New Roman" w:hAnsi="Times New Roman"/>
          <w:b/>
          <w:bCs/>
          <w:color w:val="000000"/>
          <w:sz w:val="14"/>
          <w:szCs w:val="14"/>
        </w:rPr>
        <w:t>(De</w:t>
      </w:r>
      <w:r w:rsidRPr="00AF3257">
        <w:rPr>
          <w:rFonts w:ascii="Times New Roman" w:hAnsi="Times New Roman"/>
          <w:b/>
          <w:bCs/>
          <w:color w:val="000000"/>
          <w:sz w:val="14"/>
          <w:szCs w:val="14"/>
        </w:rPr>
        <w:t>ğişik:RG-10/7/2019-30827)</w:t>
      </w:r>
      <w:r w:rsidRPr="00AF3257">
        <w:rPr>
          <w:rFonts w:ascii="Times New Roman" w:hAnsi="Times New Roman"/>
          <w:color w:val="000000"/>
          <w:sz w:val="14"/>
          <w:szCs w:val="14"/>
        </w:rPr>
        <w:t> Anaokulu: Eylül ayı sonu itibarıyla 36-68 aylık çocukların eğitimi amacıyla açılan okulu,</w:t>
      </w:r>
    </w:p>
    <w:p w14:paraId="5CCF53C2"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b) </w:t>
      </w:r>
      <w:r w:rsidRPr="00AF3257">
        <w:rPr>
          <w:rFonts w:ascii="Times New Roman" w:hAnsi="Times New Roman"/>
          <w:b/>
          <w:bCs/>
          <w:color w:val="000000"/>
          <w:sz w:val="14"/>
          <w:szCs w:val="14"/>
        </w:rPr>
        <w:t>(Değişik:RG-10/7/2019-30827)</w:t>
      </w:r>
      <w:r w:rsidRPr="00AF3257">
        <w:rPr>
          <w:rFonts w:ascii="Times New Roman" w:hAnsi="Times New Roman"/>
          <w:color w:val="000000"/>
          <w:sz w:val="14"/>
          <w:szCs w:val="14"/>
        </w:rPr>
        <w:t> Ana sınıfı: Eylül ayı sonu itibarıyla 57-68 aylık çocukların eğitimi amacıyla </w:t>
      </w:r>
      <w:r w:rsidRPr="00AF3257">
        <w:rPr>
          <w:rFonts w:ascii="Times New Roman" w:hAnsi="Times New Roman"/>
          <w:b/>
          <w:bCs/>
          <w:color w:val="000000"/>
          <w:sz w:val="14"/>
          <w:szCs w:val="14"/>
        </w:rPr>
        <w:t>(Değişik ibare:RG-14/10/2023-3</w:t>
      </w:r>
      <w:r w:rsidRPr="00AF3257">
        <w:rPr>
          <w:rFonts w:ascii="Times New Roman" w:hAnsi="Times New Roman"/>
          <w:b/>
          <w:bCs/>
          <w:color w:val="000000"/>
          <w:sz w:val="14"/>
          <w:szCs w:val="14"/>
        </w:rPr>
        <w:t>2339)</w:t>
      </w:r>
      <w:r w:rsidRPr="00AF3257">
        <w:rPr>
          <w:rFonts w:ascii="Times New Roman" w:hAnsi="Times New Roman"/>
          <w:color w:val="000000"/>
          <w:sz w:val="14"/>
          <w:szCs w:val="14"/>
        </w:rPr>
        <w:t> </w:t>
      </w:r>
      <w:r w:rsidRPr="00AF3257">
        <w:rPr>
          <w:rFonts w:ascii="Times New Roman" w:hAnsi="Times New Roman"/>
          <w:color w:val="000000"/>
          <w:sz w:val="14"/>
          <w:szCs w:val="14"/>
          <w:u w:val="single"/>
        </w:rPr>
        <w:t>ilkokul</w:t>
      </w:r>
      <w:r w:rsidRPr="00AF3257">
        <w:rPr>
          <w:rFonts w:ascii="Times New Roman" w:hAnsi="Times New Roman"/>
          <w:color w:val="000000"/>
          <w:sz w:val="14"/>
          <w:szCs w:val="14"/>
        </w:rPr>
        <w:t> bünyesinde açılan sınıfı,</w:t>
      </w:r>
    </w:p>
    <w:p w14:paraId="18CD14BE"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lastRenderedPageBreak/>
        <w:t>c) Bakan: Millî Eğitim Bakanını,</w:t>
      </w:r>
    </w:p>
    <w:p w14:paraId="0EA179A5"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ç) Bakanlık: Millî Eğitim Bakanlığını,</w:t>
      </w:r>
    </w:p>
    <w:p w14:paraId="63C46064"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d) Ders etkinliklerine katılım: Öğrencilerin, sınıf veya okul içinde yaptıkları; eleştirel düşünme, problem çözme, okuduğunu anlama, araştırma y</w:t>
      </w:r>
      <w:r w:rsidRPr="00AF3257">
        <w:rPr>
          <w:rFonts w:ascii="Times New Roman" w:hAnsi="Times New Roman"/>
          <w:color w:val="000000"/>
          <w:sz w:val="14"/>
          <w:szCs w:val="14"/>
        </w:rPr>
        <w:t>apma gibi bilişsel, duyuşsal, </w:t>
      </w:r>
      <w:r w:rsidRPr="00AF3257">
        <w:rPr>
          <w:rFonts w:ascii="Times New Roman" w:hAnsi="Times New Roman"/>
          <w:b/>
          <w:bCs/>
          <w:color w:val="000000"/>
          <w:sz w:val="14"/>
          <w:szCs w:val="14"/>
        </w:rPr>
        <w:t>(Değişik ibare:RG-23/10/2014-29154)</w:t>
      </w:r>
      <w:r w:rsidRPr="00AF3257">
        <w:rPr>
          <w:rFonts w:ascii="Times New Roman" w:hAnsi="Times New Roman"/>
          <w:color w:val="000000"/>
          <w:sz w:val="14"/>
          <w:szCs w:val="14"/>
        </w:rPr>
        <w:t> </w:t>
      </w:r>
      <w:r w:rsidRPr="00AF3257">
        <w:rPr>
          <w:rFonts w:ascii="Times New Roman" w:hAnsi="Times New Roman"/>
          <w:color w:val="000000"/>
          <w:sz w:val="14"/>
          <w:szCs w:val="14"/>
          <w:u w:val="single"/>
        </w:rPr>
        <w:t>psikomotor</w:t>
      </w:r>
      <w:r w:rsidRPr="00AF3257">
        <w:rPr>
          <w:rFonts w:ascii="Times New Roman" w:hAnsi="Times New Roman"/>
          <w:color w:val="000000"/>
          <w:sz w:val="14"/>
          <w:szCs w:val="14"/>
        </w:rPr>
        <w:t> alanındaki becerilerini kullanmasını ve geliştirmesini sağlayan, performansını değerlendirmeye yönelik çalışmaları,</w:t>
      </w:r>
    </w:p>
    <w:p w14:paraId="7FB2D808"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e) Ders yılı: Derslerin başladığı tarihten, kesildiği tarihe ka</w:t>
      </w:r>
      <w:r w:rsidRPr="00AF3257">
        <w:rPr>
          <w:rFonts w:ascii="Times New Roman" w:hAnsi="Times New Roman"/>
          <w:color w:val="000000"/>
          <w:sz w:val="14"/>
          <w:szCs w:val="14"/>
        </w:rPr>
        <w:t>dar geçen ve iki dönemi kapsayan süreyi,</w:t>
      </w:r>
    </w:p>
    <w:p w14:paraId="0B16A6D7"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f) </w:t>
      </w:r>
      <w:r w:rsidRPr="00AF3257">
        <w:rPr>
          <w:rFonts w:ascii="Times New Roman" w:hAnsi="Times New Roman"/>
          <w:b/>
          <w:bCs/>
          <w:color w:val="000000"/>
          <w:sz w:val="14"/>
          <w:szCs w:val="14"/>
        </w:rPr>
        <w:t>(Değişik:RG-10/7/2019-30827) </w:t>
      </w:r>
      <w:r w:rsidRPr="00AF3257">
        <w:rPr>
          <w:rFonts w:ascii="Times New Roman" w:hAnsi="Times New Roman"/>
          <w:color w:val="000000"/>
          <w:sz w:val="14"/>
          <w:szCs w:val="14"/>
        </w:rPr>
        <w:t>Destek eğitim odası: Tam zamanlı kaynaştırma/bütünleştirme yoluyla eğitimlerine devam eden öğrenciler ile özel yetenekli öğrencilere ihtiyaç duydukları alanlarda destek eğitim hizmetl</w:t>
      </w:r>
      <w:r w:rsidRPr="00AF3257">
        <w:rPr>
          <w:rFonts w:ascii="Times New Roman" w:hAnsi="Times New Roman"/>
          <w:color w:val="000000"/>
          <w:sz w:val="14"/>
          <w:szCs w:val="14"/>
        </w:rPr>
        <w:t>eri verilmesi için düzenlenmiş ortamı,</w:t>
      </w:r>
    </w:p>
    <w:p w14:paraId="7F0B4A5D"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g) Dönem: Derslerin başladığı tarihten yarıyıl tatiline, yarıyıl tatili bitiminden ders kesimine kadar geçen süreyi,</w:t>
      </w:r>
    </w:p>
    <w:p w14:paraId="6F30BDD4"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ğ) e-Okul: Bakanlığa bağlı okul/kurumlarda öğrenci ve yönetimle ilgili iş ve işlemlerin elektronik o</w:t>
      </w:r>
      <w:r w:rsidRPr="00AF3257">
        <w:rPr>
          <w:rFonts w:ascii="Times New Roman" w:hAnsi="Times New Roman"/>
          <w:color w:val="000000"/>
          <w:sz w:val="14"/>
          <w:szCs w:val="14"/>
        </w:rPr>
        <w:t>rtamda yürütüldüğü ve bilgilerin saklandığı sistemi,</w:t>
      </w:r>
    </w:p>
    <w:p w14:paraId="3BEF6B85"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h) Eğitim ve öğretim yılı: Eğitim ve öğretimin başladığı tarihten, sonraki eğitim ve öğretim yılının başladığı tarihe kadar geçen süreyi,</w:t>
      </w:r>
    </w:p>
    <w:p w14:paraId="6AFCB0BE"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ı) İkili eğitim: Okul öncesi eğitim ve ilköğretim kurumlarında ay</w:t>
      </w:r>
      <w:r w:rsidRPr="00AF3257">
        <w:rPr>
          <w:rFonts w:ascii="Times New Roman" w:hAnsi="Times New Roman"/>
          <w:color w:val="000000"/>
          <w:sz w:val="14"/>
          <w:szCs w:val="14"/>
        </w:rPr>
        <w:t>rı gruplarla sabah ve öğleden sonra yapılan eğitimi,</w:t>
      </w:r>
    </w:p>
    <w:p w14:paraId="7B156AA5"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i) İlköğretim kurumları: Resmî ve özel ilkokul, ortaokul ile eğitim, öğretim, yönetim ve bütçe ile ilgili iş ve işlemleri Din Öğretimi Genel Müdürlüğünce yürütülen imam-hatip ortaokulunu,</w:t>
      </w:r>
    </w:p>
    <w:p w14:paraId="7FA9456E"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j) </w:t>
      </w:r>
      <w:r w:rsidRPr="00AF3257">
        <w:rPr>
          <w:rFonts w:ascii="Times New Roman" w:hAnsi="Times New Roman"/>
          <w:b/>
          <w:bCs/>
          <w:color w:val="000000"/>
          <w:sz w:val="14"/>
          <w:szCs w:val="14"/>
        </w:rPr>
        <w:t>(Mülga:RG</w:t>
      </w:r>
      <w:r w:rsidRPr="00AF3257">
        <w:rPr>
          <w:rFonts w:ascii="Times New Roman" w:hAnsi="Times New Roman"/>
          <w:b/>
          <w:bCs/>
          <w:color w:val="000000"/>
          <w:sz w:val="14"/>
          <w:szCs w:val="14"/>
        </w:rPr>
        <w:t>-31/1/2018-30318)</w:t>
      </w:r>
    </w:p>
    <w:p w14:paraId="1BD99928"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k) </w:t>
      </w:r>
      <w:r w:rsidRPr="00AF3257">
        <w:rPr>
          <w:rFonts w:ascii="Times New Roman" w:hAnsi="Times New Roman"/>
          <w:b/>
          <w:bCs/>
          <w:color w:val="000000"/>
          <w:sz w:val="14"/>
          <w:szCs w:val="14"/>
        </w:rPr>
        <w:t>(Değişik ibare:RG-14/10/2023-32339) </w:t>
      </w:r>
      <w:r w:rsidRPr="00AF3257">
        <w:rPr>
          <w:rFonts w:ascii="Times New Roman" w:hAnsi="Times New Roman"/>
          <w:color w:val="000000"/>
          <w:sz w:val="14"/>
          <w:szCs w:val="14"/>
          <w:u w:val="single"/>
        </w:rPr>
        <w:t>Tekli</w:t>
      </w:r>
      <w:r w:rsidRPr="00AF3257">
        <w:rPr>
          <w:rFonts w:ascii="Times New Roman" w:hAnsi="Times New Roman"/>
          <w:color w:val="000000"/>
          <w:sz w:val="14"/>
          <w:szCs w:val="14"/>
        </w:rPr>
        <w:t> eğitim: İlköğretim kurumlarında sabah ve öğleden sonrayı kapsayacak şekilde yapılan eğitimi,</w:t>
      </w:r>
    </w:p>
    <w:p w14:paraId="05D54151"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 xml:space="preserve">l) Okul öncesi eğitim kurumu: Okul öncesi eğitim çağı çocuklarına eğitim veren anaokulu, ana sınıfı </w:t>
      </w:r>
      <w:r w:rsidRPr="00AF3257">
        <w:rPr>
          <w:rFonts w:ascii="Times New Roman" w:hAnsi="Times New Roman"/>
          <w:color w:val="000000"/>
          <w:sz w:val="14"/>
          <w:szCs w:val="14"/>
        </w:rPr>
        <w:t>ile uygulama sınıfını,</w:t>
      </w:r>
    </w:p>
    <w:p w14:paraId="6137733A"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m) Proje: Öğrencilerin grup hâlinde veya bireysel olarak istedikleri bir alan veya konuda inceleme, araştırma ve yorum yapma, görüş geliştirme, yeni bilgilere ulaşma, özgün düşünce üretme ve çıkarımlarda bulunmaları amacıyla ders öğr</w:t>
      </w:r>
      <w:r w:rsidRPr="00AF3257">
        <w:rPr>
          <w:rFonts w:ascii="Times New Roman" w:hAnsi="Times New Roman"/>
          <w:color w:val="000000"/>
          <w:sz w:val="14"/>
          <w:szCs w:val="14"/>
        </w:rPr>
        <w:t>etmeni rehberliğinde yapacakları çalışmaları,</w:t>
      </w:r>
    </w:p>
    <w:p w14:paraId="274C57C1"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n) </w:t>
      </w:r>
      <w:r w:rsidRPr="00AF3257">
        <w:rPr>
          <w:rFonts w:ascii="Times New Roman" w:hAnsi="Times New Roman"/>
          <w:b/>
          <w:bCs/>
          <w:color w:val="000000"/>
          <w:sz w:val="14"/>
          <w:szCs w:val="14"/>
        </w:rPr>
        <w:t>(Değişik:RG-10/7/2019-30827)</w:t>
      </w:r>
      <w:r w:rsidRPr="00AF3257">
        <w:rPr>
          <w:rFonts w:ascii="Times New Roman" w:hAnsi="Times New Roman"/>
          <w:color w:val="000000"/>
          <w:sz w:val="14"/>
          <w:szCs w:val="14"/>
        </w:rPr>
        <w:t> Uygulama sınıfı: </w:t>
      </w:r>
      <w:r w:rsidRPr="00AF3257">
        <w:rPr>
          <w:rFonts w:ascii="Times New Roman" w:hAnsi="Times New Roman"/>
          <w:b/>
          <w:bCs/>
          <w:color w:val="000000"/>
          <w:sz w:val="14"/>
          <w:szCs w:val="14"/>
        </w:rPr>
        <w:t>(Değişik ibare:RG-14/10/2023-32339) </w:t>
      </w:r>
      <w:r w:rsidRPr="00AF3257">
        <w:rPr>
          <w:rFonts w:ascii="Times New Roman" w:hAnsi="Times New Roman"/>
          <w:color w:val="000000"/>
          <w:sz w:val="14"/>
          <w:szCs w:val="14"/>
          <w:u w:val="single"/>
        </w:rPr>
        <w:t>Ortaöğretim</w:t>
      </w:r>
      <w:r w:rsidRPr="00AF3257">
        <w:rPr>
          <w:rFonts w:ascii="Times New Roman" w:hAnsi="Times New Roman"/>
          <w:color w:val="000000"/>
          <w:sz w:val="14"/>
          <w:szCs w:val="14"/>
        </w:rPr>
        <w:t> kurumlarında çocuk gelişimi ve eğitimi </w:t>
      </w:r>
      <w:r w:rsidRPr="00AF3257">
        <w:rPr>
          <w:rFonts w:ascii="Times New Roman" w:hAnsi="Times New Roman"/>
          <w:b/>
          <w:bCs/>
          <w:color w:val="000000"/>
          <w:sz w:val="14"/>
          <w:szCs w:val="14"/>
        </w:rPr>
        <w:t>(Değişik ibare:RG-14/10/2023-32339) </w:t>
      </w:r>
      <w:r w:rsidRPr="00AF3257">
        <w:rPr>
          <w:rFonts w:ascii="Times New Roman" w:hAnsi="Times New Roman"/>
          <w:color w:val="000000"/>
          <w:sz w:val="14"/>
          <w:szCs w:val="14"/>
          <w:u w:val="single"/>
        </w:rPr>
        <w:t>alanında/programında</w:t>
      </w:r>
      <w:r w:rsidRPr="00AF3257">
        <w:rPr>
          <w:rFonts w:ascii="Times New Roman" w:hAnsi="Times New Roman"/>
          <w:color w:val="000000"/>
          <w:sz w:val="14"/>
          <w:szCs w:val="14"/>
        </w:rPr>
        <w:t> eylül ayı sonu it</w:t>
      </w:r>
      <w:r w:rsidRPr="00AF3257">
        <w:rPr>
          <w:rFonts w:ascii="Times New Roman" w:hAnsi="Times New Roman"/>
          <w:color w:val="000000"/>
          <w:sz w:val="14"/>
          <w:szCs w:val="14"/>
        </w:rPr>
        <w:t>ibarıyla 36-68 aylık çocukların eğitiminin yapıldığı uygulama birimini,</w:t>
      </w:r>
    </w:p>
    <w:p w14:paraId="36CF5F3B"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o) </w:t>
      </w:r>
      <w:r w:rsidRPr="00AF3257">
        <w:rPr>
          <w:rFonts w:ascii="Times New Roman" w:hAnsi="Times New Roman"/>
          <w:b/>
          <w:bCs/>
          <w:color w:val="000000"/>
          <w:sz w:val="14"/>
          <w:szCs w:val="14"/>
        </w:rPr>
        <w:t>(Ek:RG-14/10/2023-32339) </w:t>
      </w:r>
      <w:r w:rsidRPr="00AF3257">
        <w:rPr>
          <w:rFonts w:ascii="Times New Roman" w:hAnsi="Times New Roman"/>
          <w:color w:val="000000"/>
          <w:sz w:val="14"/>
          <w:szCs w:val="14"/>
        </w:rPr>
        <w:t>MEBCBS: Millî Eğitim Bakanlığı Coğrafi Bilgi Sistemini,</w:t>
      </w:r>
    </w:p>
    <w:p w14:paraId="4C852549"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ifade eder.</w:t>
      </w:r>
    </w:p>
    <w:p w14:paraId="2AF44CF8" w14:textId="77777777" w:rsidR="00AF3257" w:rsidRPr="00AF3257" w:rsidRDefault="00C464A7" w:rsidP="00AF3257">
      <w:pPr>
        <w:spacing w:after="0" w:line="240" w:lineRule="auto"/>
        <w:ind w:firstLine="567"/>
        <w:jc w:val="center"/>
        <w:rPr>
          <w:rFonts w:ascii="Times New Roman" w:hAnsi="Times New Roman"/>
          <w:color w:val="000000"/>
          <w:sz w:val="14"/>
          <w:szCs w:val="14"/>
        </w:rPr>
      </w:pPr>
      <w:r w:rsidRPr="00AF3257">
        <w:rPr>
          <w:rFonts w:ascii="Times New Roman" w:hAnsi="Times New Roman"/>
          <w:b/>
          <w:bCs/>
          <w:color w:val="000000"/>
          <w:sz w:val="14"/>
          <w:szCs w:val="14"/>
        </w:rPr>
        <w:t>İKİNCİ BÖLÜM</w:t>
      </w:r>
    </w:p>
    <w:p w14:paraId="79398BB3" w14:textId="77777777" w:rsidR="00AF3257" w:rsidRPr="00AF3257" w:rsidRDefault="00C464A7" w:rsidP="00AF3257">
      <w:pPr>
        <w:spacing w:after="0" w:line="240" w:lineRule="auto"/>
        <w:ind w:firstLine="567"/>
        <w:jc w:val="center"/>
        <w:rPr>
          <w:rFonts w:ascii="Times New Roman" w:hAnsi="Times New Roman"/>
          <w:color w:val="000000"/>
          <w:sz w:val="14"/>
          <w:szCs w:val="14"/>
        </w:rPr>
      </w:pPr>
      <w:r w:rsidRPr="00AF3257">
        <w:rPr>
          <w:rFonts w:ascii="Times New Roman" w:hAnsi="Times New Roman"/>
          <w:b/>
          <w:bCs/>
          <w:color w:val="000000"/>
          <w:sz w:val="14"/>
          <w:szCs w:val="14"/>
        </w:rPr>
        <w:t>Okul Öncesi Eğitim ve İlköğretim Kurumlarının İşleyişi</w:t>
      </w:r>
    </w:p>
    <w:p w14:paraId="2FB1486A"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 xml:space="preserve">Ders yılı süresi ve </w:t>
      </w:r>
      <w:r w:rsidRPr="00AF3257">
        <w:rPr>
          <w:rFonts w:ascii="Times New Roman" w:hAnsi="Times New Roman"/>
          <w:b/>
          <w:bCs/>
          <w:color w:val="000000"/>
          <w:sz w:val="14"/>
          <w:szCs w:val="14"/>
        </w:rPr>
        <w:t>haftalık ders programı</w:t>
      </w:r>
    </w:p>
    <w:p w14:paraId="3F33E40C"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5 –</w:t>
      </w:r>
      <w:r w:rsidRPr="00AF3257">
        <w:rPr>
          <w:rFonts w:ascii="Times New Roman" w:hAnsi="Times New Roman"/>
          <w:color w:val="000000"/>
          <w:sz w:val="14"/>
          <w:szCs w:val="14"/>
        </w:rPr>
        <w:t> (1) Okul öncesi eğitim ve ilköğretim kurumlarında ders yılı süresinin 180 iş gününden az olmaması esastır.</w:t>
      </w:r>
    </w:p>
    <w:p w14:paraId="44C07C85"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a) Ders yılı, </w:t>
      </w:r>
      <w:r w:rsidRPr="00AF3257">
        <w:rPr>
          <w:rFonts w:ascii="Times New Roman" w:hAnsi="Times New Roman"/>
          <w:b/>
          <w:bCs/>
          <w:color w:val="000000"/>
          <w:sz w:val="14"/>
          <w:szCs w:val="14"/>
        </w:rPr>
        <w:t>(Ek ibare:RG-10/7/2019-30827) </w:t>
      </w:r>
      <w:r w:rsidRPr="00AF3257">
        <w:rPr>
          <w:rFonts w:ascii="Times New Roman" w:hAnsi="Times New Roman"/>
          <w:color w:val="000000"/>
          <w:sz w:val="14"/>
          <w:szCs w:val="14"/>
          <w:u w:val="single"/>
        </w:rPr>
        <w:t>ara tatil,</w:t>
      </w:r>
      <w:r w:rsidRPr="00AF3257">
        <w:rPr>
          <w:rFonts w:ascii="Times New Roman" w:hAnsi="Times New Roman"/>
          <w:color w:val="000000"/>
          <w:sz w:val="14"/>
          <w:szCs w:val="14"/>
        </w:rPr>
        <w:t> yarıyıl ve yaz tatilinin başlama ve bitiş tarihleri, Bakanlık</w:t>
      </w:r>
      <w:r w:rsidRPr="00AF3257">
        <w:rPr>
          <w:rFonts w:ascii="Times New Roman" w:hAnsi="Times New Roman"/>
          <w:color w:val="000000"/>
          <w:sz w:val="14"/>
          <w:szCs w:val="14"/>
        </w:rPr>
        <w:t>ça her yıl düzenlenen çalışma takviminde belirtilir. Bu tarihler göz önünde bulundurularak hazırlanan il çalışma takvimi, il millî eğitim müdürlüklerinin önerisi ve valilik onayı ile yürürlüğe girer.</w:t>
      </w:r>
    </w:p>
    <w:p w14:paraId="2775E431"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b) </w:t>
      </w:r>
      <w:r w:rsidRPr="00AF3257">
        <w:rPr>
          <w:rFonts w:ascii="Times New Roman" w:hAnsi="Times New Roman"/>
          <w:b/>
          <w:bCs/>
          <w:color w:val="000000"/>
          <w:sz w:val="14"/>
          <w:szCs w:val="14"/>
        </w:rPr>
        <w:t>(Değişik:RG-14/10/2023-32339)</w:t>
      </w:r>
      <w:r w:rsidRPr="00AF3257">
        <w:rPr>
          <w:rFonts w:ascii="Times New Roman" w:hAnsi="Times New Roman"/>
          <w:color w:val="000000"/>
          <w:sz w:val="14"/>
          <w:szCs w:val="14"/>
        </w:rPr>
        <w:t> Ders yılı süresi, dersl</w:t>
      </w:r>
      <w:r w:rsidRPr="00AF3257">
        <w:rPr>
          <w:rFonts w:ascii="Times New Roman" w:hAnsi="Times New Roman"/>
          <w:color w:val="000000"/>
          <w:sz w:val="14"/>
          <w:szCs w:val="14"/>
        </w:rPr>
        <w:t>erin başladığı günden kesildiği güne kadar okulun açık bulunduğu günler ile öğrencilerin törenlere katıldıkları resmî tatil günleri sayılarak hesaplanır. Tekli eğitim yapılan okullarda sabah ve öğleden sonrası yarımşar gün, ikili eğitim yapılan okullarda b</w:t>
      </w:r>
      <w:r w:rsidRPr="00AF3257">
        <w:rPr>
          <w:rFonts w:ascii="Times New Roman" w:hAnsi="Times New Roman"/>
          <w:color w:val="000000"/>
          <w:sz w:val="14"/>
          <w:szCs w:val="14"/>
        </w:rPr>
        <w:t>u süreler tam gün sayılır.</w:t>
      </w:r>
    </w:p>
    <w:p w14:paraId="70BFF886"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w:t>
      </w:r>
      <w:r w:rsidRPr="00AF3257">
        <w:rPr>
          <w:rFonts w:ascii="Times New Roman" w:hAnsi="Times New Roman"/>
          <w:b/>
          <w:bCs/>
          <w:color w:val="000000"/>
          <w:sz w:val="14"/>
          <w:szCs w:val="14"/>
        </w:rPr>
        <w:t>(Değişik:RG-14/10/2023-32339)</w:t>
      </w:r>
      <w:r w:rsidRPr="00AF3257">
        <w:rPr>
          <w:rFonts w:ascii="Times New Roman" w:hAnsi="Times New Roman"/>
          <w:color w:val="000000"/>
          <w:sz w:val="14"/>
          <w:szCs w:val="14"/>
        </w:rPr>
        <w:t> Haftalık ders programı, eğitim ve öğretim yılı başında ve gerekli hâllerde ders yılı içinde okul yönetimince hazırlanır. Haftalık ders programı; engelli öğretmenlerin, bakmakla yükümlü olduğu eng</w:t>
      </w:r>
      <w:r w:rsidRPr="00AF3257">
        <w:rPr>
          <w:rFonts w:ascii="Times New Roman" w:hAnsi="Times New Roman"/>
          <w:color w:val="000000"/>
          <w:sz w:val="14"/>
          <w:szCs w:val="14"/>
        </w:rPr>
        <w:t>elli yakını olan öğretmenlerin ve 36 ayını doldurmamış çocuğu olan öğretmenlerin tercihleri dikkate alınarak okulun genel işleyişini bozmayacak şekilde hazırlanır. Hazırlanan program ilgililere imza karşılığı duyurulur.</w:t>
      </w:r>
    </w:p>
    <w:p w14:paraId="0FAE2CE3"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Etkinlik, ders, etüt ve dinlenme sür</w:t>
      </w:r>
      <w:r w:rsidRPr="00AF3257">
        <w:rPr>
          <w:rFonts w:ascii="Times New Roman" w:hAnsi="Times New Roman"/>
          <w:b/>
          <w:bCs/>
          <w:color w:val="000000"/>
          <w:sz w:val="14"/>
          <w:szCs w:val="14"/>
        </w:rPr>
        <w:t>eleri</w:t>
      </w:r>
    </w:p>
    <w:p w14:paraId="27FCABDA"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6 –</w:t>
      </w:r>
      <w:r w:rsidRPr="00AF3257">
        <w:rPr>
          <w:rFonts w:ascii="Times New Roman" w:hAnsi="Times New Roman"/>
          <w:color w:val="000000"/>
          <w:sz w:val="14"/>
          <w:szCs w:val="14"/>
        </w:rPr>
        <w:t> (1)</w:t>
      </w:r>
      <w:r w:rsidRPr="00AF3257">
        <w:rPr>
          <w:rFonts w:ascii="Times New Roman" w:hAnsi="Times New Roman"/>
          <w:b/>
          <w:bCs/>
          <w:color w:val="000000"/>
          <w:sz w:val="14"/>
          <w:szCs w:val="14"/>
        </w:rPr>
        <w:t>(Değişik:RG-25/6/2015-29397)  </w:t>
      </w:r>
      <w:r w:rsidRPr="00AF3257">
        <w:rPr>
          <w:rFonts w:ascii="Times New Roman" w:hAnsi="Times New Roman"/>
          <w:color w:val="000000"/>
          <w:sz w:val="14"/>
          <w:szCs w:val="14"/>
        </w:rPr>
        <w:t>Okul öncesi eğitim kurumlarında;</w:t>
      </w:r>
    </w:p>
    <w:p w14:paraId="23598431"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a) </w:t>
      </w:r>
      <w:r w:rsidRPr="00AF3257">
        <w:rPr>
          <w:rFonts w:ascii="Times New Roman" w:hAnsi="Times New Roman"/>
          <w:b/>
          <w:bCs/>
          <w:color w:val="000000"/>
          <w:sz w:val="14"/>
          <w:szCs w:val="14"/>
        </w:rPr>
        <w:t>(Değişik:RG-10/7/2019-30827) </w:t>
      </w:r>
      <w:r w:rsidRPr="00AF3257">
        <w:rPr>
          <w:rFonts w:ascii="Times New Roman" w:hAnsi="Times New Roman"/>
          <w:color w:val="000000"/>
          <w:sz w:val="14"/>
          <w:szCs w:val="14"/>
        </w:rPr>
        <w:t>Güne başlama, oyun, beslenme, temizlik, etkinlik, dinlenme ve günü değerlendirme zamanlarını da içerecek şekilde günde ellişer dakikalık aralı</w:t>
      </w:r>
      <w:r w:rsidRPr="00AF3257">
        <w:rPr>
          <w:rFonts w:ascii="Times New Roman" w:hAnsi="Times New Roman"/>
          <w:color w:val="000000"/>
          <w:sz w:val="14"/>
          <w:szCs w:val="14"/>
        </w:rPr>
        <w:t>ksız 6 etkinlik saati süre ile </w:t>
      </w:r>
      <w:r w:rsidRPr="00AF3257">
        <w:rPr>
          <w:rFonts w:ascii="Times New Roman" w:hAnsi="Times New Roman"/>
          <w:b/>
          <w:bCs/>
          <w:color w:val="000000"/>
          <w:sz w:val="14"/>
          <w:szCs w:val="14"/>
        </w:rPr>
        <w:t>(Değişik ibare:RG-14/10/2023-32339)</w:t>
      </w:r>
      <w:r w:rsidRPr="00AF3257">
        <w:rPr>
          <w:rFonts w:ascii="Times New Roman" w:hAnsi="Times New Roman"/>
          <w:color w:val="000000"/>
          <w:sz w:val="14"/>
          <w:szCs w:val="14"/>
        </w:rPr>
        <w:t> </w:t>
      </w:r>
      <w:r w:rsidRPr="00AF3257">
        <w:rPr>
          <w:rFonts w:ascii="Times New Roman" w:hAnsi="Times New Roman"/>
          <w:color w:val="000000"/>
          <w:sz w:val="14"/>
          <w:szCs w:val="14"/>
          <w:u w:val="single"/>
        </w:rPr>
        <w:t>tekli</w:t>
      </w:r>
      <w:r w:rsidRPr="00AF3257">
        <w:rPr>
          <w:rFonts w:ascii="Times New Roman" w:hAnsi="Times New Roman"/>
          <w:color w:val="000000"/>
          <w:sz w:val="14"/>
          <w:szCs w:val="14"/>
        </w:rPr>
        <w:t> eğitim yapılması esastır. Ancak kayıt alanında okula kesin kaydı yapılamamış çocuk bulunan okullarda ikili eğitim yapılması zorunludur.</w:t>
      </w:r>
    </w:p>
    <w:p w14:paraId="3C3115E8"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b) Bir gruptaki çocuk sayısının 10’dan az, 20’d</w:t>
      </w:r>
      <w:r w:rsidRPr="00AF3257">
        <w:rPr>
          <w:rFonts w:ascii="Times New Roman" w:hAnsi="Times New Roman"/>
          <w:color w:val="000000"/>
          <w:sz w:val="14"/>
          <w:szCs w:val="14"/>
        </w:rPr>
        <w:t>en fazla olmaması esastır. Ancak talep olması ve okulun imkânlarının yeterli olması hâlinde çocuk sayısı artırılabilir. Çocuk sayısı fazla olduğu takdirde ikinci grup oluşturulur. Ancak, her bir grubun azami çocuk sayısı dolmadan yeni grup oluşturulamaz. E</w:t>
      </w:r>
      <w:r w:rsidRPr="00AF3257">
        <w:rPr>
          <w:rFonts w:ascii="Times New Roman" w:hAnsi="Times New Roman"/>
          <w:color w:val="000000"/>
          <w:sz w:val="14"/>
          <w:szCs w:val="14"/>
        </w:rPr>
        <w:t>ğitim ve öğretim yılı içinde çocuk sayısı 10’un altına düşen gruplar öncelikli olarak diğer gruplarla birleştirilir. Bunun mümkün olmaması durumunda bu gruplar eğitim ve öğretim yılı sonuna kadar eğitimine devam eder.</w:t>
      </w:r>
    </w:p>
    <w:p w14:paraId="42223169"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c) </w:t>
      </w:r>
      <w:r w:rsidRPr="00AF3257">
        <w:rPr>
          <w:rFonts w:ascii="Times New Roman" w:hAnsi="Times New Roman"/>
          <w:b/>
          <w:bCs/>
          <w:color w:val="000000"/>
          <w:sz w:val="14"/>
          <w:szCs w:val="14"/>
        </w:rPr>
        <w:t>(Mülga:RG-10/7/2019-30827)</w:t>
      </w:r>
    </w:p>
    <w:p w14:paraId="34CE519A"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ç) Yaz a</w:t>
      </w:r>
      <w:r w:rsidRPr="00AF3257">
        <w:rPr>
          <w:rFonts w:ascii="Times New Roman" w:hAnsi="Times New Roman"/>
          <w:color w:val="000000"/>
          <w:sz w:val="14"/>
          <w:szCs w:val="14"/>
        </w:rPr>
        <w:t>ylarında yapılacak eğitimde kadrolu öğretmenler istemeleri hâlinde görevlendirilir. İstekli öğretmen bulunmaması durumunda ders ücreti karşılığında ücretli öğretmen görevlendirilebilir. Ek ders ücretleri 1/12/2006 tarihli ve 2006/11350 sayılı Bakanlar Kuru</w:t>
      </w:r>
      <w:r w:rsidRPr="00AF3257">
        <w:rPr>
          <w:rFonts w:ascii="Times New Roman" w:hAnsi="Times New Roman"/>
          <w:color w:val="000000"/>
          <w:sz w:val="14"/>
          <w:szCs w:val="14"/>
        </w:rPr>
        <w:t>lu kararı ile yürürlüğe konulan Millî Eğitim Bakanlığı Yönetici ve Öğretmenlerinin Ders ve Ek Ders Saatlerine İlişkin Karar gereğince ödenir.</w:t>
      </w:r>
    </w:p>
    <w:p w14:paraId="6A1D4D38"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İlköğretim kurumlarında;</w:t>
      </w:r>
    </w:p>
    <w:p w14:paraId="01285A1A"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a) </w:t>
      </w:r>
      <w:r w:rsidRPr="00AF3257">
        <w:rPr>
          <w:rFonts w:ascii="Times New Roman" w:hAnsi="Times New Roman"/>
          <w:b/>
          <w:bCs/>
          <w:color w:val="000000"/>
          <w:sz w:val="14"/>
          <w:szCs w:val="14"/>
        </w:rPr>
        <w:t>(Değişik:RG-14/10/2023-32339) </w:t>
      </w:r>
      <w:r w:rsidRPr="00AF3257">
        <w:rPr>
          <w:rFonts w:ascii="Times New Roman" w:hAnsi="Times New Roman"/>
          <w:color w:val="000000"/>
          <w:sz w:val="14"/>
          <w:szCs w:val="14"/>
        </w:rPr>
        <w:t>Bir ders saati süresi 40 dakikadır. Okul yönetimince</w:t>
      </w:r>
      <w:r w:rsidRPr="00AF3257">
        <w:rPr>
          <w:rFonts w:ascii="Times New Roman" w:hAnsi="Times New Roman"/>
          <w:color w:val="000000"/>
          <w:sz w:val="14"/>
          <w:szCs w:val="14"/>
        </w:rPr>
        <w:t xml:space="preserve"> tekli eğitim yapılan okullarda bir teneffüs en az 20 dakika olmak üzere diğer teneffüsler için en az 15 dakika, ikili eğitim yapılan okullarda ise teneffüsler için en az 10 dakika süre ayrılır.</w:t>
      </w:r>
    </w:p>
    <w:p w14:paraId="04155B7C"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b) </w:t>
      </w:r>
      <w:r w:rsidRPr="00AF3257">
        <w:rPr>
          <w:rFonts w:ascii="Times New Roman" w:hAnsi="Times New Roman"/>
          <w:b/>
          <w:bCs/>
          <w:color w:val="000000"/>
          <w:sz w:val="14"/>
          <w:szCs w:val="14"/>
        </w:rPr>
        <w:t>(Değişik ibare:RG-14/10/2023-32339)</w:t>
      </w:r>
      <w:r w:rsidRPr="00AF3257">
        <w:rPr>
          <w:rFonts w:ascii="Times New Roman" w:hAnsi="Times New Roman"/>
          <w:color w:val="000000"/>
          <w:sz w:val="14"/>
          <w:szCs w:val="14"/>
        </w:rPr>
        <w:t> </w:t>
      </w:r>
      <w:r w:rsidRPr="00AF3257">
        <w:rPr>
          <w:rFonts w:ascii="Times New Roman" w:hAnsi="Times New Roman"/>
          <w:color w:val="000000"/>
          <w:sz w:val="14"/>
          <w:szCs w:val="14"/>
          <w:u w:val="single"/>
        </w:rPr>
        <w:t>Tekli eğitim</w:t>
      </w:r>
      <w:r w:rsidRPr="00AF3257">
        <w:rPr>
          <w:rFonts w:ascii="Times New Roman" w:hAnsi="Times New Roman"/>
          <w:color w:val="000000"/>
          <w:sz w:val="14"/>
          <w:szCs w:val="14"/>
        </w:rPr>
        <w:t xml:space="preserve"> yapılan </w:t>
      </w:r>
      <w:r w:rsidRPr="00AF3257">
        <w:rPr>
          <w:rFonts w:ascii="Times New Roman" w:hAnsi="Times New Roman"/>
          <w:color w:val="000000"/>
          <w:sz w:val="14"/>
          <w:szCs w:val="14"/>
        </w:rPr>
        <w:t>okullarda yemek ve dinlenme için en az 40, en çok 90 dakika süre verilir. Bu süre okul yönetimince okul çevresinin şartlarına göre düzenlenir, il/ilçe millî eğitim müdürlüğüne bilgi verilir. İkili </w:t>
      </w:r>
      <w:r w:rsidRPr="00AF3257">
        <w:rPr>
          <w:rFonts w:ascii="Times New Roman" w:hAnsi="Times New Roman"/>
          <w:b/>
          <w:bCs/>
          <w:color w:val="000000"/>
          <w:sz w:val="14"/>
          <w:szCs w:val="14"/>
        </w:rPr>
        <w:t>(Değişik ibare:RG-14/10/2023-32339)</w:t>
      </w:r>
      <w:r w:rsidRPr="00AF3257">
        <w:rPr>
          <w:rFonts w:ascii="Times New Roman" w:hAnsi="Times New Roman"/>
          <w:color w:val="000000"/>
          <w:sz w:val="14"/>
          <w:szCs w:val="14"/>
        </w:rPr>
        <w:t> </w:t>
      </w:r>
      <w:r w:rsidRPr="00AF3257">
        <w:rPr>
          <w:rFonts w:ascii="Times New Roman" w:hAnsi="Times New Roman"/>
          <w:color w:val="000000"/>
          <w:sz w:val="14"/>
          <w:szCs w:val="14"/>
          <w:u w:val="single"/>
        </w:rPr>
        <w:t>eğitim</w:t>
      </w:r>
      <w:r w:rsidRPr="00AF3257">
        <w:rPr>
          <w:rFonts w:ascii="Times New Roman" w:hAnsi="Times New Roman"/>
          <w:color w:val="000000"/>
          <w:sz w:val="14"/>
          <w:szCs w:val="14"/>
        </w:rPr>
        <w:t> yapılan ilköğret</w:t>
      </w:r>
      <w:r w:rsidRPr="00AF3257">
        <w:rPr>
          <w:rFonts w:ascii="Times New Roman" w:hAnsi="Times New Roman"/>
          <w:color w:val="000000"/>
          <w:sz w:val="14"/>
          <w:szCs w:val="14"/>
        </w:rPr>
        <w:t>im kurumlarında sabahçı ve öğlenci grup öğrencilerinin çıkış ve girişleri arasında en fazla 30 dakikalık süre ayrılır.</w:t>
      </w:r>
    </w:p>
    <w:p w14:paraId="426354D4"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c) Yatılı bölge ortaokullarında etüt için her gün iki ders saati süre ayrılır.</w:t>
      </w:r>
    </w:p>
    <w:p w14:paraId="77BA1180"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ç) </w:t>
      </w:r>
      <w:r w:rsidRPr="00AF3257">
        <w:rPr>
          <w:rFonts w:ascii="Times New Roman" w:hAnsi="Times New Roman"/>
          <w:b/>
          <w:bCs/>
          <w:color w:val="000000"/>
          <w:sz w:val="14"/>
          <w:szCs w:val="14"/>
        </w:rPr>
        <w:t>(Mülga:RG-10/7/2019-30827)</w:t>
      </w:r>
    </w:p>
    <w:p w14:paraId="383E5D34"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Olağanüstü durumlarda eğitim</w:t>
      </w:r>
      <w:r w:rsidRPr="00AF3257">
        <w:rPr>
          <w:rFonts w:ascii="Times New Roman" w:hAnsi="Times New Roman"/>
          <w:b/>
          <w:bCs/>
          <w:color w:val="000000"/>
          <w:sz w:val="14"/>
          <w:szCs w:val="14"/>
        </w:rPr>
        <w:t xml:space="preserve"> ve öğretime ara verme</w:t>
      </w:r>
    </w:p>
    <w:p w14:paraId="4B8A578D"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7 – (Başlığı ile Birlikte Değişik:RG-8/5/2020-31121)</w:t>
      </w:r>
    </w:p>
    <w:p w14:paraId="154D96E4"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(1) İlçe, il veya ülke genelinde eğitim ve öğretimi aksatacak nitelikte olağanüstü durum, sel, deprem, elverişsiz hava şartları ve benzeri doğal afetler ile hastalık/salgın h</w:t>
      </w:r>
      <w:r w:rsidRPr="00AF3257">
        <w:rPr>
          <w:rFonts w:ascii="Times New Roman" w:hAnsi="Times New Roman"/>
          <w:color w:val="000000"/>
          <w:sz w:val="14"/>
          <w:szCs w:val="14"/>
        </w:rPr>
        <w:t>astalık gibi nedenlerle Bakanlıkça veya il/ilçe hıfzıssıhha kurulunun kararına istinaden mahalli mülkî idare amirince okullarda eğitim ve öğretime ara verilir.</w:t>
      </w:r>
    </w:p>
    <w:p w14:paraId="5CA2540F"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Resmî tatil günleri</w:t>
      </w:r>
    </w:p>
    <w:p w14:paraId="5A7FBC3B"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8 –</w:t>
      </w:r>
      <w:r w:rsidRPr="00AF3257">
        <w:rPr>
          <w:rFonts w:ascii="Times New Roman" w:hAnsi="Times New Roman"/>
          <w:color w:val="000000"/>
          <w:sz w:val="14"/>
          <w:szCs w:val="14"/>
        </w:rPr>
        <w:t> (1)  Okulların </w:t>
      </w:r>
      <w:r w:rsidRPr="00AF3257">
        <w:rPr>
          <w:rFonts w:ascii="Times New Roman" w:hAnsi="Times New Roman"/>
          <w:b/>
          <w:bCs/>
          <w:color w:val="000000"/>
          <w:sz w:val="14"/>
          <w:szCs w:val="14"/>
        </w:rPr>
        <w:t>(Mülga ibare:RG-14/10/2023-32339)</w:t>
      </w:r>
      <w:r w:rsidRPr="00AF3257">
        <w:rPr>
          <w:rFonts w:ascii="Times New Roman" w:hAnsi="Times New Roman"/>
          <w:color w:val="000000"/>
          <w:sz w:val="14"/>
          <w:szCs w:val="14"/>
        </w:rPr>
        <w:t> </w:t>
      </w:r>
      <w:r w:rsidRPr="00AF3257">
        <w:rPr>
          <w:rFonts w:ascii="Times New Roman" w:hAnsi="Times New Roman"/>
          <w:b/>
          <w:bCs/>
          <w:color w:val="000000"/>
          <w:sz w:val="14"/>
          <w:szCs w:val="14"/>
        </w:rPr>
        <w:t>(Değişik ibare:RG</w:t>
      </w:r>
      <w:r w:rsidRPr="00AF3257">
        <w:rPr>
          <w:rFonts w:ascii="Times New Roman" w:hAnsi="Times New Roman"/>
          <w:b/>
          <w:bCs/>
          <w:color w:val="000000"/>
          <w:sz w:val="14"/>
          <w:szCs w:val="14"/>
        </w:rPr>
        <w:t>-10/7/2019-30827)</w:t>
      </w:r>
      <w:r w:rsidRPr="00AF3257">
        <w:rPr>
          <w:rFonts w:ascii="Times New Roman" w:hAnsi="Times New Roman"/>
          <w:color w:val="000000"/>
          <w:sz w:val="14"/>
          <w:szCs w:val="14"/>
        </w:rPr>
        <w:t> </w:t>
      </w:r>
      <w:r w:rsidRPr="00AF3257">
        <w:rPr>
          <w:rFonts w:ascii="Times New Roman" w:hAnsi="Times New Roman"/>
          <w:color w:val="000000"/>
          <w:sz w:val="14"/>
          <w:szCs w:val="14"/>
          <w:u w:val="single"/>
        </w:rPr>
        <w:t>hafta sonu tatili, ara tati</w:t>
      </w:r>
      <w:r w:rsidRPr="00AF3257">
        <w:rPr>
          <w:rFonts w:ascii="Times New Roman" w:hAnsi="Times New Roman"/>
          <w:color w:val="000000"/>
          <w:sz w:val="14"/>
          <w:szCs w:val="14"/>
        </w:rPr>
        <w:t>l </w:t>
      </w:r>
      <w:r w:rsidRPr="00AF3257">
        <w:rPr>
          <w:rFonts w:ascii="Times New Roman" w:hAnsi="Times New Roman"/>
          <w:b/>
          <w:bCs/>
          <w:color w:val="000000"/>
          <w:sz w:val="14"/>
          <w:szCs w:val="14"/>
        </w:rPr>
        <w:t>(Ek ibare:RG-14/10/2023-32339)</w:t>
      </w:r>
      <w:r w:rsidRPr="00AF3257">
        <w:rPr>
          <w:rFonts w:ascii="Times New Roman" w:hAnsi="Times New Roman"/>
          <w:color w:val="000000"/>
          <w:sz w:val="14"/>
          <w:szCs w:val="14"/>
        </w:rPr>
        <w:t> </w:t>
      </w:r>
      <w:r w:rsidRPr="00AF3257">
        <w:rPr>
          <w:rFonts w:ascii="Times New Roman" w:hAnsi="Times New Roman"/>
          <w:color w:val="000000"/>
          <w:sz w:val="14"/>
          <w:szCs w:val="14"/>
          <w:u w:val="single"/>
        </w:rPr>
        <w:t>,</w:t>
      </w:r>
      <w:r w:rsidRPr="00AF3257">
        <w:rPr>
          <w:rFonts w:ascii="Times New Roman" w:hAnsi="Times New Roman"/>
          <w:color w:val="000000"/>
          <w:sz w:val="14"/>
          <w:szCs w:val="14"/>
        </w:rPr>
        <w:t> yarıyıl ve yaz tatili dışındaki resmî tatil günleri 17/3/1981 tarihli ve 2429 sayılı Ulusal Bayram ve Genel Tatiller Hakkında Kanun ile 16/4/2012 tarihli ve 2012/3073 sayılı Ba</w:t>
      </w:r>
      <w:r w:rsidRPr="00AF3257">
        <w:rPr>
          <w:rFonts w:ascii="Times New Roman" w:hAnsi="Times New Roman"/>
          <w:color w:val="000000"/>
          <w:sz w:val="14"/>
          <w:szCs w:val="14"/>
        </w:rPr>
        <w:t>kanlar Kurulu Kararıyla yürürlüğe konulan Ulusal ve Resmî Bayramlar ile Mahalli Kurtuluş Günleri, Atatürk Günleri ve Tarihi Günlerde Yapılacak Tören ve Kutlamalar Yönetmeliği hükümlerine göre belirlenir ve yıllık çalışma takviminde belirtilir.</w:t>
      </w:r>
    </w:p>
    <w:p w14:paraId="71651C24"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Rehberlik hi</w:t>
      </w:r>
      <w:r w:rsidRPr="00AF3257">
        <w:rPr>
          <w:rFonts w:ascii="Times New Roman" w:hAnsi="Times New Roman"/>
          <w:b/>
          <w:bCs/>
          <w:color w:val="000000"/>
          <w:sz w:val="14"/>
          <w:szCs w:val="14"/>
        </w:rPr>
        <w:t>zmetleri ve sosyal etkinlikler</w:t>
      </w:r>
    </w:p>
    <w:p w14:paraId="4EF582D2"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9 – (Başlığı ile Birlikte Değişik:RG-10/7/2019-30827)</w:t>
      </w:r>
    </w:p>
    <w:p w14:paraId="3BA881F0"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 xml:space="preserve">(1) Anaokulları ile ilkokul, ortaokul ve imam-hatip ortaokullarında; rehberlik hizmetlerini yürütmek amacıyla rehberlik servisi oluşturulur. Rehberlik hizmetleri ve </w:t>
      </w:r>
      <w:r w:rsidRPr="00AF3257">
        <w:rPr>
          <w:rFonts w:ascii="Times New Roman" w:hAnsi="Times New Roman"/>
          <w:color w:val="000000"/>
          <w:sz w:val="14"/>
          <w:szCs w:val="14"/>
        </w:rPr>
        <w:t>sosyal etkinlikler ilgili mevzuat hükümlerine göre yürütülür.</w:t>
      </w:r>
    </w:p>
    <w:p w14:paraId="4A8DB140" w14:textId="77777777" w:rsidR="00AF3257" w:rsidRPr="00AF3257" w:rsidRDefault="00C464A7" w:rsidP="00AF3257">
      <w:pPr>
        <w:spacing w:after="0" w:line="240" w:lineRule="auto"/>
        <w:ind w:firstLine="567"/>
        <w:jc w:val="center"/>
        <w:rPr>
          <w:rFonts w:ascii="Times New Roman" w:hAnsi="Times New Roman"/>
          <w:color w:val="000000"/>
          <w:sz w:val="14"/>
          <w:szCs w:val="14"/>
        </w:rPr>
      </w:pPr>
      <w:r w:rsidRPr="00AF3257">
        <w:rPr>
          <w:rFonts w:ascii="Times New Roman" w:hAnsi="Times New Roman"/>
          <w:b/>
          <w:bCs/>
          <w:color w:val="000000"/>
          <w:sz w:val="14"/>
          <w:szCs w:val="14"/>
        </w:rPr>
        <w:t>ÜÇÜNCÜ BÖLÜM</w:t>
      </w:r>
    </w:p>
    <w:p w14:paraId="38D5AEA8" w14:textId="77777777" w:rsidR="00AF3257" w:rsidRPr="00AF3257" w:rsidRDefault="00C464A7" w:rsidP="00AF3257">
      <w:pPr>
        <w:spacing w:after="0" w:line="240" w:lineRule="auto"/>
        <w:ind w:firstLine="567"/>
        <w:jc w:val="center"/>
        <w:rPr>
          <w:rFonts w:ascii="Times New Roman" w:hAnsi="Times New Roman"/>
          <w:color w:val="000000"/>
          <w:sz w:val="14"/>
          <w:szCs w:val="14"/>
        </w:rPr>
      </w:pPr>
      <w:r w:rsidRPr="00AF3257">
        <w:rPr>
          <w:rFonts w:ascii="Times New Roman" w:hAnsi="Times New Roman"/>
          <w:b/>
          <w:bCs/>
          <w:color w:val="000000"/>
          <w:sz w:val="14"/>
          <w:szCs w:val="14"/>
        </w:rPr>
        <w:t>Okul Tespiti, Kayıt Kabul ve Devam</w:t>
      </w:r>
    </w:p>
    <w:p w14:paraId="789A24AA"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Okul tespitinin planlanması</w:t>
      </w:r>
    </w:p>
    <w:p w14:paraId="4C7D9275"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10 –</w:t>
      </w:r>
      <w:r w:rsidRPr="00AF3257">
        <w:rPr>
          <w:rFonts w:ascii="Times New Roman" w:hAnsi="Times New Roman"/>
          <w:color w:val="000000"/>
          <w:sz w:val="14"/>
          <w:szCs w:val="14"/>
        </w:rPr>
        <w:t xml:space="preserve"> (1) Öğrencilerin, yerleştirilecekleri okulları belirlemek üzere mart ayında il/ilçe millî eğitim müdürünün </w:t>
      </w:r>
      <w:r w:rsidRPr="00AF3257">
        <w:rPr>
          <w:rFonts w:ascii="Times New Roman" w:hAnsi="Times New Roman"/>
          <w:color w:val="000000"/>
          <w:sz w:val="14"/>
          <w:szCs w:val="14"/>
        </w:rPr>
        <w:t>görevlendireceği müdür yardımcısı veya şube müdürünün başkanlığında, eğitim bölgesindeki okulların özelliklerine göre seçilen en çok beş okul müdüründen öğrenci yerleştirme komisyonu oluşturulur. Kayıt alanı belirlenecek okulların müdürlerinin de görüşleri</w:t>
      </w:r>
      <w:r w:rsidRPr="00AF3257">
        <w:rPr>
          <w:rFonts w:ascii="Times New Roman" w:hAnsi="Times New Roman"/>
          <w:color w:val="000000"/>
          <w:sz w:val="14"/>
          <w:szCs w:val="14"/>
        </w:rPr>
        <w:t xml:space="preserve"> alınır. Gerek görülmesi hâlinde görüşleri alınmak üzere ilgili yerleşim biriminin köy/mahalle muhtarları ile kamu kurum ve kuruluşlarının yetkilileri de toplantıya davet edilebilir.</w:t>
      </w:r>
    </w:p>
    <w:p w14:paraId="0868605C"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w:t>
      </w:r>
      <w:r w:rsidRPr="00AF3257">
        <w:rPr>
          <w:rFonts w:ascii="Times New Roman" w:hAnsi="Times New Roman"/>
          <w:b/>
          <w:bCs/>
          <w:color w:val="000000"/>
          <w:sz w:val="14"/>
          <w:szCs w:val="14"/>
        </w:rPr>
        <w:t> (Değişik:RG-25/6/2015-29397) </w:t>
      </w:r>
      <w:r w:rsidRPr="00AF3257">
        <w:rPr>
          <w:rFonts w:ascii="Times New Roman" w:hAnsi="Times New Roman"/>
          <w:color w:val="000000"/>
          <w:sz w:val="14"/>
          <w:szCs w:val="14"/>
        </w:rPr>
        <w:t>Komisyon, okulların fiziki kapasite ve u</w:t>
      </w:r>
      <w:r w:rsidRPr="00AF3257">
        <w:rPr>
          <w:rFonts w:ascii="Times New Roman" w:hAnsi="Times New Roman"/>
          <w:color w:val="000000"/>
          <w:sz w:val="14"/>
          <w:szCs w:val="14"/>
        </w:rPr>
        <w:t>laşım imkânlarını dikkate alarak öğrenci alınacak kayıt alanlarını belirler ve e-Okul sisteminin ilgili bölümüne işler. </w:t>
      </w:r>
      <w:r w:rsidRPr="00AF3257">
        <w:rPr>
          <w:rFonts w:ascii="Times New Roman" w:hAnsi="Times New Roman"/>
          <w:b/>
          <w:bCs/>
          <w:color w:val="000000"/>
          <w:sz w:val="14"/>
          <w:szCs w:val="14"/>
        </w:rPr>
        <w:t>(Ek cümle:RG-14/10/2023-32339) </w:t>
      </w:r>
      <w:r w:rsidRPr="00AF3257">
        <w:rPr>
          <w:rFonts w:ascii="Times New Roman" w:hAnsi="Times New Roman"/>
          <w:color w:val="000000"/>
          <w:sz w:val="14"/>
          <w:szCs w:val="14"/>
        </w:rPr>
        <w:t>Ayrıca kesinleşen kayıt alanları MEBCBS’ye işlenmek üzere komisyon tarafından dijital kayda alınır.</w:t>
      </w:r>
    </w:p>
    <w:p w14:paraId="27455256"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Kayıt</w:t>
      </w:r>
      <w:r w:rsidRPr="00AF3257">
        <w:rPr>
          <w:rFonts w:ascii="Times New Roman" w:hAnsi="Times New Roman"/>
          <w:b/>
          <w:bCs/>
          <w:color w:val="000000"/>
          <w:sz w:val="14"/>
          <w:szCs w:val="14"/>
        </w:rPr>
        <w:t xml:space="preserve"> zamanı ve kayıt yaşı</w:t>
      </w:r>
    </w:p>
    <w:p w14:paraId="29746777"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11 –</w:t>
      </w:r>
      <w:r w:rsidRPr="00AF3257">
        <w:rPr>
          <w:rFonts w:ascii="Times New Roman" w:hAnsi="Times New Roman"/>
          <w:color w:val="000000"/>
          <w:sz w:val="14"/>
          <w:szCs w:val="14"/>
        </w:rPr>
        <w:t> (1) </w:t>
      </w:r>
      <w:r w:rsidRPr="00AF3257">
        <w:rPr>
          <w:rFonts w:ascii="Times New Roman" w:hAnsi="Times New Roman"/>
          <w:b/>
          <w:bCs/>
          <w:color w:val="000000"/>
          <w:sz w:val="14"/>
          <w:szCs w:val="14"/>
        </w:rPr>
        <w:t>(Değişik:RG-25/6/2015-29397)  </w:t>
      </w:r>
      <w:r w:rsidRPr="00AF3257">
        <w:rPr>
          <w:rFonts w:ascii="Times New Roman" w:hAnsi="Times New Roman"/>
          <w:color w:val="000000"/>
          <w:sz w:val="14"/>
          <w:szCs w:val="14"/>
        </w:rPr>
        <w:t>Okul öncesi eğitim ve ilköğretim kurumlarında yeni kayıtlar, temmuz ayının ilk iş gününde başlar. Kayıt işlemi, 25/4/2006 tarihli ve 5490 sayılı Nüfus Hizmetleri Kanunu hükümlerince oluştur</w:t>
      </w:r>
      <w:r w:rsidRPr="00AF3257">
        <w:rPr>
          <w:rFonts w:ascii="Times New Roman" w:hAnsi="Times New Roman"/>
          <w:color w:val="000000"/>
          <w:sz w:val="14"/>
          <w:szCs w:val="14"/>
        </w:rPr>
        <w:t>ulan ulusal adres veri tabanındaki yerleşim yeri adres bilgileri esas alınarak, e-Okul sistemi üzerinden yapılır. Kayıt işlemleri sırasında veliden herhangi bir belge talep edilmez.</w:t>
      </w:r>
    </w:p>
    <w:p w14:paraId="71B1F8E0"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w:t>
      </w:r>
      <w:r w:rsidRPr="00AF3257">
        <w:rPr>
          <w:rFonts w:ascii="Times New Roman" w:hAnsi="Times New Roman"/>
          <w:b/>
          <w:bCs/>
          <w:color w:val="000000"/>
          <w:sz w:val="14"/>
          <w:szCs w:val="14"/>
        </w:rPr>
        <w:t>(Değişik:RG-10/7/2019-30827) </w:t>
      </w:r>
      <w:r w:rsidRPr="00AF3257">
        <w:rPr>
          <w:rFonts w:ascii="Times New Roman" w:hAnsi="Times New Roman"/>
          <w:color w:val="000000"/>
          <w:sz w:val="14"/>
          <w:szCs w:val="14"/>
        </w:rPr>
        <w:t>Okul yönetimi, öğrenim çağında olup nüfus</w:t>
      </w:r>
      <w:r w:rsidRPr="00AF3257">
        <w:rPr>
          <w:rFonts w:ascii="Times New Roman" w:hAnsi="Times New Roman"/>
          <w:color w:val="000000"/>
          <w:sz w:val="14"/>
          <w:szCs w:val="14"/>
        </w:rPr>
        <w:t xml:space="preserve"> kaydı bulunmayan çocukları, 25/4/2006 tarihli ve 5490 sayılı Nüfus Hizmetleri Kanununun ilgili hükümleri çerçevesinde Türkiye Cumhuriyeti kimlik kartı düzenlenmesi için nüfus müdürlüğüne bildirir ve Türkiye Cumhuriyeti kimlik numarası temin edilen öğrenci</w:t>
      </w:r>
      <w:r w:rsidRPr="00AF3257">
        <w:rPr>
          <w:rFonts w:ascii="Times New Roman" w:hAnsi="Times New Roman"/>
          <w:color w:val="000000"/>
          <w:sz w:val="14"/>
          <w:szCs w:val="14"/>
        </w:rPr>
        <w:t>lerin kesin kayıtlarını e-Okul sistemi üzerinden yapar.</w:t>
      </w:r>
    </w:p>
    <w:p w14:paraId="53A58F80"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(3) </w:t>
      </w:r>
      <w:r w:rsidRPr="00AF3257">
        <w:rPr>
          <w:rFonts w:ascii="Times New Roman" w:hAnsi="Times New Roman"/>
          <w:b/>
          <w:bCs/>
          <w:color w:val="000000"/>
          <w:sz w:val="14"/>
          <w:szCs w:val="14"/>
        </w:rPr>
        <w:t>(Değişik:RG-10/7/2019-30827)</w:t>
      </w:r>
      <w:r w:rsidRPr="00AF3257">
        <w:rPr>
          <w:rFonts w:ascii="Times New Roman" w:hAnsi="Times New Roman"/>
          <w:color w:val="000000"/>
          <w:sz w:val="14"/>
          <w:szCs w:val="14"/>
        </w:rPr>
        <w:t> Yabancı uyruklu olup İçişleri Bakanlığınca verilen belge ile kimlik numarası edinen çocukların kayıtları bu kimlik belgesinde bulunan bilgilere göre yapılır. Türk vata</w:t>
      </w:r>
      <w:r w:rsidRPr="00AF3257">
        <w:rPr>
          <w:rFonts w:ascii="Times New Roman" w:hAnsi="Times New Roman"/>
          <w:color w:val="000000"/>
          <w:sz w:val="14"/>
          <w:szCs w:val="14"/>
        </w:rPr>
        <w:t>ndaşlığına kabul işlemleri devam eden çocukların Türkiye Cumhuriyeti kimlik numarası edinmelerinin ardından e-Okul sisteminde kimlik numarası güncellenir.</w:t>
      </w:r>
    </w:p>
    <w:p w14:paraId="117F1185"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lastRenderedPageBreak/>
        <w:t>(4)</w:t>
      </w:r>
      <w:r w:rsidRPr="00AF3257">
        <w:rPr>
          <w:rFonts w:ascii="Times New Roman" w:hAnsi="Times New Roman"/>
          <w:b/>
          <w:bCs/>
          <w:color w:val="000000"/>
          <w:sz w:val="14"/>
          <w:szCs w:val="14"/>
        </w:rPr>
        <w:t> (Değişik:RG-25/6/2015-29397)  </w:t>
      </w:r>
      <w:r w:rsidRPr="00AF3257">
        <w:rPr>
          <w:rFonts w:ascii="Times New Roman" w:hAnsi="Times New Roman"/>
          <w:color w:val="000000"/>
          <w:sz w:val="14"/>
          <w:szCs w:val="14"/>
        </w:rPr>
        <w:t xml:space="preserve"> Şehit, harp malûlü ve muharip gazi çocukları ile rehberlik ve </w:t>
      </w:r>
      <w:r w:rsidRPr="00AF3257">
        <w:rPr>
          <w:rFonts w:ascii="Times New Roman" w:hAnsi="Times New Roman"/>
          <w:color w:val="000000"/>
          <w:sz w:val="14"/>
          <w:szCs w:val="14"/>
        </w:rPr>
        <w:t>araştırma merkezi raporu ile yönlendirilmesi yapılan özel eğitime ihtiyacı olan çocuklar, yerleşim yeri adresine uyumlu okula kaydedildikten sonra durumlarını belgelendirmeleri şartıyla ulusal adres veri tabanındaki adreslerine bakılmaksızın istedikleri ok</w:t>
      </w:r>
      <w:r w:rsidRPr="00AF3257">
        <w:rPr>
          <w:rFonts w:ascii="Times New Roman" w:hAnsi="Times New Roman"/>
          <w:color w:val="000000"/>
          <w:sz w:val="14"/>
          <w:szCs w:val="14"/>
        </w:rPr>
        <w:t>ula nakli yapılır.</w:t>
      </w:r>
    </w:p>
    <w:p w14:paraId="52CFE3FF"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(5) Okul öncesi eğitim kurumlarında okula kayıt:</w:t>
      </w:r>
    </w:p>
    <w:p w14:paraId="0C6A8ED2"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a) </w:t>
      </w:r>
      <w:r w:rsidRPr="00AF3257">
        <w:rPr>
          <w:rFonts w:ascii="Times New Roman" w:hAnsi="Times New Roman"/>
          <w:b/>
          <w:bCs/>
          <w:color w:val="000000"/>
          <w:sz w:val="14"/>
          <w:szCs w:val="14"/>
        </w:rPr>
        <w:t>(Değişik:RG-10/7/2019-30827) </w:t>
      </w:r>
      <w:r w:rsidRPr="00AF3257">
        <w:rPr>
          <w:rFonts w:ascii="Times New Roman" w:hAnsi="Times New Roman"/>
          <w:color w:val="000000"/>
          <w:sz w:val="14"/>
          <w:szCs w:val="14"/>
        </w:rPr>
        <w:t>Anaokulu, ana sınıfı ve uygulama sınıflarına, kayıtların yapıldığı yılın eylül ayı sonu itibarıyla 57-68 aylık çocukların kaydı yapılır. Okulun kayıt alanın</w:t>
      </w:r>
      <w:r w:rsidRPr="00AF3257">
        <w:rPr>
          <w:rFonts w:ascii="Times New Roman" w:hAnsi="Times New Roman"/>
          <w:color w:val="000000"/>
          <w:sz w:val="14"/>
          <w:szCs w:val="14"/>
        </w:rPr>
        <w:t>da ikamet eden ve bir sonraki eğitim ve öğretim yılında ilkokula başlayacak çocukların kaydı yapıldıktan sonra fiziki imkânları yeterli olan anaokulu ve uygulama sınıflarına 36-56 aylık, ana sınıflarına ise 45-56 aylık çocuklar da kaydedilebilir.</w:t>
      </w:r>
    </w:p>
    <w:p w14:paraId="6EF5D851"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b) </w:t>
      </w:r>
      <w:r w:rsidRPr="00AF3257">
        <w:rPr>
          <w:rFonts w:ascii="Times New Roman" w:hAnsi="Times New Roman"/>
          <w:b/>
          <w:bCs/>
          <w:color w:val="000000"/>
          <w:sz w:val="14"/>
          <w:szCs w:val="14"/>
        </w:rPr>
        <w:t>(Değiş</w:t>
      </w:r>
      <w:r w:rsidRPr="00AF3257">
        <w:rPr>
          <w:rFonts w:ascii="Times New Roman" w:hAnsi="Times New Roman"/>
          <w:b/>
          <w:bCs/>
          <w:color w:val="000000"/>
          <w:sz w:val="14"/>
          <w:szCs w:val="14"/>
        </w:rPr>
        <w:t>ik:RG-10/7/2019-30827) </w:t>
      </w:r>
      <w:r w:rsidRPr="00AF3257">
        <w:rPr>
          <w:rFonts w:ascii="Times New Roman" w:hAnsi="Times New Roman"/>
          <w:color w:val="000000"/>
          <w:sz w:val="14"/>
          <w:szCs w:val="14"/>
        </w:rPr>
        <w:t>Bir grup oluşturabilecek kadar çocuk bulunmayan okullarda 36-68 aylık çocuklar aynı ana sınıfına kaydedilebilir.</w:t>
      </w:r>
    </w:p>
    <w:p w14:paraId="687886F2"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c) </w:t>
      </w:r>
      <w:r w:rsidRPr="00AF3257">
        <w:rPr>
          <w:rFonts w:ascii="Times New Roman" w:hAnsi="Times New Roman"/>
          <w:b/>
          <w:bCs/>
          <w:color w:val="000000"/>
          <w:sz w:val="14"/>
          <w:szCs w:val="14"/>
        </w:rPr>
        <w:t>(Değişik:RG-10/7/2019-30827) </w:t>
      </w:r>
      <w:r w:rsidRPr="00AF3257">
        <w:rPr>
          <w:rFonts w:ascii="Times New Roman" w:hAnsi="Times New Roman"/>
          <w:color w:val="000000"/>
          <w:sz w:val="14"/>
          <w:szCs w:val="14"/>
        </w:rPr>
        <w:t>İlkokula kaydı bir yıl ertelenen ve bir önceki yıl okul öncesi eğitim almamış olan 69-71</w:t>
      </w:r>
      <w:r w:rsidRPr="00AF3257">
        <w:rPr>
          <w:rFonts w:ascii="Times New Roman" w:hAnsi="Times New Roman"/>
          <w:color w:val="000000"/>
          <w:sz w:val="14"/>
          <w:szCs w:val="14"/>
        </w:rPr>
        <w:t xml:space="preserve"> aylık çocuklara, okul öncesi eğitim kurumlarına kayıtta öncelik tanınır.</w:t>
      </w:r>
    </w:p>
    <w:p w14:paraId="72DDE4ED"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ç) </w:t>
      </w:r>
      <w:r w:rsidRPr="00AF3257">
        <w:rPr>
          <w:rFonts w:ascii="Times New Roman" w:hAnsi="Times New Roman"/>
          <w:b/>
          <w:bCs/>
          <w:color w:val="000000"/>
          <w:sz w:val="14"/>
          <w:szCs w:val="14"/>
        </w:rPr>
        <w:t>(Değişik:RG-10/7/2019-30827) </w:t>
      </w:r>
      <w:r w:rsidRPr="00AF3257">
        <w:rPr>
          <w:rFonts w:ascii="Times New Roman" w:hAnsi="Times New Roman"/>
          <w:color w:val="000000"/>
          <w:sz w:val="14"/>
          <w:szCs w:val="14"/>
        </w:rPr>
        <w:t>Eğitimlerine tam zamanlı kaynaştırma/bütünleştirme yoluyla devam eden öğrencilerden okul öncesi eğitimde bir sınıfta bulunacak özel eğitim ihtiyacı ol</w:t>
      </w:r>
      <w:r w:rsidRPr="00AF3257">
        <w:rPr>
          <w:rFonts w:ascii="Times New Roman" w:hAnsi="Times New Roman"/>
          <w:color w:val="000000"/>
          <w:sz w:val="14"/>
          <w:szCs w:val="14"/>
        </w:rPr>
        <w:t>an öğrenci sayısı 7/7/2018 tarihli ve 30471 sayılı Resmî Gazete’de yayımlanan Özel Eğitim Hizmetleri Yönetmeliği hükümleri doğrultusunda düzenlenir.</w:t>
      </w:r>
    </w:p>
    <w:p w14:paraId="45A45155"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d) </w:t>
      </w:r>
      <w:r w:rsidRPr="00AF3257">
        <w:rPr>
          <w:rFonts w:ascii="Times New Roman" w:hAnsi="Times New Roman"/>
          <w:b/>
          <w:bCs/>
          <w:color w:val="000000"/>
          <w:sz w:val="14"/>
          <w:szCs w:val="14"/>
        </w:rPr>
        <w:t>(Değişik:RG-10/7/2019-30827) </w:t>
      </w:r>
      <w:r w:rsidRPr="00AF3257">
        <w:rPr>
          <w:rFonts w:ascii="Times New Roman" w:hAnsi="Times New Roman"/>
          <w:color w:val="000000"/>
          <w:sz w:val="14"/>
          <w:szCs w:val="14"/>
        </w:rPr>
        <w:t>Eğitimlerini tam zamanlı kaynaştırma/bütünleştirme yoluyla sürdüremeyecek d</w:t>
      </w:r>
      <w:r w:rsidRPr="00AF3257">
        <w:rPr>
          <w:rFonts w:ascii="Times New Roman" w:hAnsi="Times New Roman"/>
          <w:color w:val="000000"/>
          <w:sz w:val="14"/>
          <w:szCs w:val="14"/>
        </w:rPr>
        <w:t>urumda olan ağır düzeyde yetersizliği bulunanlar ile birden çok yetersizliği olan çocuklar, bu kurumlarda fiziki mekânın uygun olması ve özel eğitim öğretmeni istihdam edilmesi kaydıyla açılan özel eğitim sınıflarına kaydedilir.</w:t>
      </w:r>
    </w:p>
    <w:p w14:paraId="4BD0FFD2"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e) Çocuğun aday kaydı e-Oku</w:t>
      </w:r>
      <w:r w:rsidRPr="00AF3257">
        <w:rPr>
          <w:rFonts w:ascii="Times New Roman" w:hAnsi="Times New Roman"/>
          <w:color w:val="000000"/>
          <w:sz w:val="14"/>
          <w:szCs w:val="14"/>
        </w:rPr>
        <w:t>l sistemi üzerinden alınır. Kesin kaydı yapılan çocukların velilerine Acil Durumlarda Başvuru Formu EK-1doldurtularak Sözleşme EK-2 imzalanır.</w:t>
      </w:r>
    </w:p>
    <w:p w14:paraId="2BF3023E"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 xml:space="preserve">f) Kayıtlarda bir sonraki eğitim ve öğretim yılında zorunlu eğitime başlayacak çocuklar ile okulun bulunduğu </w:t>
      </w:r>
      <w:r w:rsidRPr="00AF3257">
        <w:rPr>
          <w:rFonts w:ascii="Times New Roman" w:hAnsi="Times New Roman"/>
          <w:color w:val="000000"/>
          <w:sz w:val="14"/>
          <w:szCs w:val="14"/>
        </w:rPr>
        <w:t>kayıt alanındaki çocuklara öncelik tanınır. Başvurunun kontenjandan fazla olması durumunda veliler huzurunda kura çekimi yapılır.</w:t>
      </w:r>
    </w:p>
    <w:p w14:paraId="24A9CE08"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g)</w:t>
      </w:r>
      <w:r w:rsidRPr="00AF3257">
        <w:rPr>
          <w:rFonts w:ascii="Times New Roman" w:hAnsi="Times New Roman"/>
          <w:b/>
          <w:bCs/>
          <w:color w:val="000000"/>
          <w:sz w:val="14"/>
          <w:szCs w:val="14"/>
        </w:rPr>
        <w:t> (Değişik:RG-25/6/2015-29397)  </w:t>
      </w:r>
      <w:r w:rsidRPr="00AF3257">
        <w:rPr>
          <w:rFonts w:ascii="Times New Roman" w:hAnsi="Times New Roman"/>
          <w:color w:val="000000"/>
          <w:sz w:val="14"/>
          <w:szCs w:val="14"/>
        </w:rPr>
        <w:t>  Özel okul öncesi eğitim kurumlarına kayıt kabul işlemleri, öğrenci kontenjanları, okul ücre</w:t>
      </w:r>
      <w:r w:rsidRPr="00AF3257">
        <w:rPr>
          <w:rFonts w:ascii="Times New Roman" w:hAnsi="Times New Roman"/>
          <w:color w:val="000000"/>
          <w:sz w:val="14"/>
          <w:szCs w:val="14"/>
        </w:rPr>
        <w:t>tleri, sınıf mevcutları, personel seçimi ve atanmaları gibi iş ve işlemler, özel öğretim kurumları mevzuatında belirtilen esaslara göre yapılır.</w:t>
      </w:r>
    </w:p>
    <w:p w14:paraId="2151C3A7"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(6) İlkokula kayıt:</w:t>
      </w:r>
    </w:p>
    <w:p w14:paraId="58CBA0BA"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a) </w:t>
      </w:r>
      <w:r w:rsidRPr="00AF3257">
        <w:rPr>
          <w:rFonts w:ascii="Times New Roman" w:hAnsi="Times New Roman"/>
          <w:b/>
          <w:bCs/>
          <w:color w:val="000000"/>
          <w:sz w:val="14"/>
          <w:szCs w:val="14"/>
        </w:rPr>
        <w:t>(Değişik:RG-10/7/2019-30827)</w:t>
      </w:r>
      <w:r w:rsidRPr="00AF3257">
        <w:rPr>
          <w:rFonts w:ascii="Times New Roman" w:hAnsi="Times New Roman"/>
          <w:color w:val="000000"/>
          <w:sz w:val="14"/>
          <w:szCs w:val="14"/>
        </w:rPr>
        <w:t> İlkokulların birinci sınıfına, kayıtların yapıldığı yılın e</w:t>
      </w:r>
      <w:r w:rsidRPr="00AF3257">
        <w:rPr>
          <w:rFonts w:ascii="Times New Roman" w:hAnsi="Times New Roman"/>
          <w:color w:val="000000"/>
          <w:sz w:val="14"/>
          <w:szCs w:val="14"/>
        </w:rPr>
        <w:t>ylül ayı sonu itibarıyla 69 ayını dolduran çocukların kaydı yapılır. Ayrıca 66, 67 ve 68 aylık çocuklardan velisinin yazılı isteği bulunanlar da ilkokul birinci sınıfa kaydedilir.</w:t>
      </w:r>
    </w:p>
    <w:p w14:paraId="16E1EF37"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b) </w:t>
      </w:r>
      <w:r w:rsidRPr="00AF3257">
        <w:rPr>
          <w:rFonts w:ascii="Times New Roman" w:hAnsi="Times New Roman"/>
          <w:b/>
          <w:bCs/>
          <w:color w:val="000000"/>
          <w:sz w:val="14"/>
          <w:szCs w:val="14"/>
        </w:rPr>
        <w:t>(Değişik:RG-10/7/2019-30827) </w:t>
      </w:r>
      <w:r w:rsidRPr="00AF3257">
        <w:rPr>
          <w:rFonts w:ascii="Times New Roman" w:hAnsi="Times New Roman"/>
          <w:color w:val="000000"/>
          <w:sz w:val="14"/>
          <w:szCs w:val="14"/>
        </w:rPr>
        <w:t xml:space="preserve">Okul müdürlükleri, yaşça kayıt hakkını elde </w:t>
      </w:r>
      <w:r w:rsidRPr="00AF3257">
        <w:rPr>
          <w:rFonts w:ascii="Times New Roman" w:hAnsi="Times New Roman"/>
          <w:color w:val="000000"/>
          <w:sz w:val="14"/>
          <w:szCs w:val="14"/>
        </w:rPr>
        <w:t>eden çocuklardan 69, 70 ve 71 aylık olanları velisinin yazılı talebi bulunması halinde okul öncesi eğitime yönlendirir veya kayıtlarını bir yıl erteler.</w:t>
      </w:r>
    </w:p>
    <w:p w14:paraId="74A2DD2E"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 xml:space="preserve">c) Nüfusa gerçek yaşından büyük veya küçük yazılmış olanların yaşlarının düzeltilmesi okul yönetimince </w:t>
      </w:r>
      <w:r w:rsidRPr="00AF3257">
        <w:rPr>
          <w:rFonts w:ascii="Times New Roman" w:hAnsi="Times New Roman"/>
          <w:color w:val="000000"/>
          <w:sz w:val="14"/>
          <w:szCs w:val="14"/>
        </w:rPr>
        <w:t>velilerinden istenir. Bu öğrencilerden velisi üç ay içinde girişimde bulunmadığı veya bu işleri yapmadığı takdirde gereği yapılmak üzere il/ilçe millî eğitim müdürlüğüne bildirilir.</w:t>
      </w:r>
    </w:p>
    <w:p w14:paraId="270C2380"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ç) Mecburi ilköğretim çağında olup herhangi bir sebeple okula kaydı yapılm</w:t>
      </w:r>
      <w:r w:rsidRPr="00AF3257">
        <w:rPr>
          <w:rFonts w:ascii="Times New Roman" w:hAnsi="Times New Roman"/>
          <w:color w:val="000000"/>
          <w:sz w:val="14"/>
          <w:szCs w:val="14"/>
        </w:rPr>
        <w:t>amış okuma yazma bilmeyen çocukların kayıtları birinci sınıfa yapılır.</w:t>
      </w:r>
    </w:p>
    <w:p w14:paraId="17BAADA9"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d) </w:t>
      </w:r>
      <w:r w:rsidRPr="00AF3257">
        <w:rPr>
          <w:rFonts w:ascii="Times New Roman" w:hAnsi="Times New Roman"/>
          <w:b/>
          <w:bCs/>
          <w:color w:val="000000"/>
          <w:sz w:val="14"/>
          <w:szCs w:val="14"/>
        </w:rPr>
        <w:t>(Ek:RG-14/10/2023-32339)</w:t>
      </w:r>
      <w:r w:rsidRPr="00AF3257">
        <w:rPr>
          <w:rFonts w:ascii="Times New Roman" w:hAnsi="Times New Roman"/>
          <w:color w:val="000000"/>
          <w:sz w:val="14"/>
          <w:szCs w:val="14"/>
        </w:rPr>
        <w:t> İlkokula kaydı yapılan öğrencilerin şubeleri ve öğretmenleri kura yöntemi ile e-Okul sistemi üzerinden Bakanlıkça belirlenir. İlkokulda şube değişikliği, vel</w:t>
      </w:r>
      <w:r w:rsidRPr="00AF3257">
        <w:rPr>
          <w:rFonts w:ascii="Times New Roman" w:hAnsi="Times New Roman"/>
          <w:color w:val="000000"/>
          <w:sz w:val="14"/>
          <w:szCs w:val="14"/>
        </w:rPr>
        <w:t>inin yazılı talebi üzerine rehberlik servisinin hazırlayacağı gerekçeli görüş raporu alınarak okul yönetimince o ders yılı içinde bir defaya mahsus olmak üzere yapılabilir.</w:t>
      </w:r>
    </w:p>
    <w:p w14:paraId="6FA4DCCC"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(7) Ortaokul ve imam-hatip ortaokuluna kayıt:</w:t>
      </w:r>
    </w:p>
    <w:p w14:paraId="22B764FD"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a)</w:t>
      </w:r>
      <w:r w:rsidRPr="00AF3257">
        <w:rPr>
          <w:rFonts w:ascii="Times New Roman" w:hAnsi="Times New Roman"/>
          <w:b/>
          <w:bCs/>
          <w:color w:val="000000"/>
          <w:sz w:val="14"/>
          <w:szCs w:val="14"/>
        </w:rPr>
        <w:t> (Değişik:RG-25/6/2015-29397)  </w:t>
      </w:r>
      <w:r w:rsidRPr="00AF3257">
        <w:rPr>
          <w:rFonts w:ascii="Times New Roman" w:hAnsi="Times New Roman"/>
          <w:color w:val="000000"/>
          <w:sz w:val="14"/>
          <w:szCs w:val="14"/>
        </w:rPr>
        <w:t>   İ</w:t>
      </w:r>
      <w:r w:rsidRPr="00AF3257">
        <w:rPr>
          <w:rFonts w:ascii="Times New Roman" w:hAnsi="Times New Roman"/>
          <w:color w:val="000000"/>
          <w:sz w:val="14"/>
          <w:szCs w:val="14"/>
        </w:rPr>
        <w:t>lkokul öğrenimini tamamlayan ve kayıtların yapıldığı eylül ayı sonu itibarıyla zorunlu öğrenim çağı dışına çıkmamış öğrencilerin kayıtları ulusal adres veri tabanındaki yerleşim yeri adres bilgileri esas alınarak e-Okul sistemi üzerinden ortaokula yapılır.</w:t>
      </w:r>
    </w:p>
    <w:p w14:paraId="70AA0085"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b) İmam-hatip ortaokuluna kayıtlar velinin başvurusu üzerine ilgili okul yönetimince yapılır.</w:t>
      </w:r>
    </w:p>
    <w:p w14:paraId="44E2DA83"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c) </w:t>
      </w:r>
      <w:r w:rsidRPr="00AF3257">
        <w:rPr>
          <w:rFonts w:ascii="Times New Roman" w:hAnsi="Times New Roman"/>
          <w:b/>
          <w:bCs/>
          <w:color w:val="000000"/>
          <w:sz w:val="14"/>
          <w:szCs w:val="14"/>
        </w:rPr>
        <w:t>(Ek:RG-14/10/2023-32339)</w:t>
      </w:r>
      <w:r w:rsidRPr="00AF3257">
        <w:rPr>
          <w:rFonts w:ascii="Times New Roman" w:hAnsi="Times New Roman"/>
          <w:color w:val="000000"/>
          <w:sz w:val="14"/>
          <w:szCs w:val="14"/>
        </w:rPr>
        <w:t> Ortaokul ve imam-hatip ortaokuluna kaydı yapılan öğrencilerin şubeleri kura yöntemi ile e-Okul sistemi üzerinden Bakanlıkça belirleni</w:t>
      </w:r>
      <w:r w:rsidRPr="00AF3257">
        <w:rPr>
          <w:rFonts w:ascii="Times New Roman" w:hAnsi="Times New Roman"/>
          <w:color w:val="000000"/>
          <w:sz w:val="14"/>
          <w:szCs w:val="14"/>
        </w:rPr>
        <w:t>r. Bu okullarda şube değişikliği, velinin yazılı talebi üzerine rehberlik servisinin hazırlayacağı gerekçeli görüş raporu alınarak okul yönetimince o ders yılı içinde bir defaya mahsus olmak üzere yapılabilir.</w:t>
      </w:r>
    </w:p>
    <w:p w14:paraId="4DE5B885"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(8) Özel okul öncesi ve özel ilköğretim kuruml</w:t>
      </w:r>
      <w:r w:rsidRPr="00AF3257">
        <w:rPr>
          <w:rFonts w:ascii="Times New Roman" w:hAnsi="Times New Roman"/>
          <w:color w:val="000000"/>
          <w:sz w:val="14"/>
          <w:szCs w:val="14"/>
        </w:rPr>
        <w:t>arına kaydı yapılan çocukların nakli, ilgili özel öğretim kurumunca e-Okul sistemi üzerinden alınır.</w:t>
      </w:r>
    </w:p>
    <w:p w14:paraId="00E4937F"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Nakil</w:t>
      </w:r>
    </w:p>
    <w:p w14:paraId="5BFB260F"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12 –</w:t>
      </w:r>
      <w:r w:rsidRPr="00AF3257">
        <w:rPr>
          <w:rFonts w:ascii="Times New Roman" w:hAnsi="Times New Roman"/>
          <w:color w:val="000000"/>
          <w:sz w:val="14"/>
          <w:szCs w:val="14"/>
        </w:rPr>
        <w:t> (1) Okul yönetimi, bu Yönetmeliğin 10 uncu ve 11 inci maddelerinin ilgili hükümlerindeki şartları taşıyan öğrencinin naklini, öğrenci veli</w:t>
      </w:r>
      <w:r w:rsidRPr="00AF3257">
        <w:rPr>
          <w:rFonts w:ascii="Times New Roman" w:hAnsi="Times New Roman"/>
          <w:color w:val="000000"/>
          <w:sz w:val="14"/>
          <w:szCs w:val="14"/>
        </w:rPr>
        <w:t>sinin başvurusu üzerine e-Okul sisteminde gerçekleştirir.</w:t>
      </w:r>
    </w:p>
    <w:p w14:paraId="4CEFECC2" w14:textId="77777777" w:rsidR="00AF3257" w:rsidRPr="00AF3257" w:rsidRDefault="00C464A7" w:rsidP="00AF3257">
      <w:pPr>
        <w:spacing w:after="0" w:line="240" w:lineRule="atLeast"/>
        <w:ind w:firstLine="567"/>
        <w:jc w:val="both"/>
        <w:rPr>
          <w:rFonts w:ascii="Times New Roman" w:hAnsi="Times New Roman"/>
          <w:color w:val="000000"/>
          <w:sz w:val="14"/>
          <w:szCs w:val="14"/>
        </w:rPr>
      </w:pPr>
      <w:r w:rsidRPr="00AF3257">
        <w:rPr>
          <w:rFonts w:ascii="Calibri" w:hAnsi="Calibri" w:cs="Calibri"/>
          <w:color w:val="000000"/>
          <w:sz w:val="14"/>
          <w:szCs w:val="14"/>
        </w:rPr>
        <w:t>(2) </w:t>
      </w:r>
      <w:r w:rsidRPr="00AF3257">
        <w:rPr>
          <w:rFonts w:ascii="Calibri" w:hAnsi="Calibri" w:cs="Calibri"/>
          <w:b/>
          <w:bCs/>
          <w:color w:val="000000"/>
          <w:sz w:val="14"/>
          <w:szCs w:val="14"/>
        </w:rPr>
        <w:t>(Değişik:RG-16/6/2016-29744)</w:t>
      </w:r>
      <w:r w:rsidRPr="00AF3257">
        <w:rPr>
          <w:rFonts w:ascii="Calibri" w:hAnsi="Calibri" w:cs="Calibri"/>
          <w:color w:val="000000"/>
          <w:sz w:val="14"/>
          <w:szCs w:val="14"/>
        </w:rPr>
        <w:t xml:space="preserve"> Nakiller eylül ayının ilk iş günü başlar ve ders yılı sonuna 15 iş günü kalıncaya kadar devam eder. Ancak doğal afet, sağlık ve ailenin adres değişikliği gibi </w:t>
      </w:r>
      <w:r w:rsidRPr="00AF3257">
        <w:rPr>
          <w:rFonts w:ascii="Calibri" w:hAnsi="Calibri" w:cs="Calibri"/>
          <w:color w:val="000000"/>
          <w:sz w:val="14"/>
          <w:szCs w:val="14"/>
        </w:rPr>
        <w:t>nedenlerde bu süre aranmaz.</w:t>
      </w:r>
    </w:p>
    <w:p w14:paraId="2B5AB594"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(3) İller arası nakillerde en çok beş günlük süre devamsızlıktan sayılmaz.</w:t>
      </w:r>
    </w:p>
    <w:p w14:paraId="51F4C635"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(4) </w:t>
      </w:r>
      <w:r w:rsidRPr="00AF3257">
        <w:rPr>
          <w:rFonts w:ascii="Times New Roman" w:hAnsi="Times New Roman"/>
          <w:b/>
          <w:bCs/>
          <w:color w:val="000000"/>
          <w:sz w:val="14"/>
          <w:szCs w:val="14"/>
        </w:rPr>
        <w:t>(Mülga:RG-25/6/2015-29397)  </w:t>
      </w:r>
      <w:r w:rsidRPr="00AF3257">
        <w:rPr>
          <w:rFonts w:ascii="Times New Roman" w:hAnsi="Times New Roman"/>
          <w:color w:val="000000"/>
          <w:sz w:val="14"/>
          <w:szCs w:val="14"/>
        </w:rPr>
        <w:t>  </w:t>
      </w:r>
    </w:p>
    <w:p w14:paraId="3664B81F"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(5) </w:t>
      </w:r>
      <w:r w:rsidRPr="00AF3257">
        <w:rPr>
          <w:rFonts w:ascii="Times New Roman" w:hAnsi="Times New Roman"/>
          <w:b/>
          <w:bCs/>
          <w:color w:val="000000"/>
          <w:sz w:val="14"/>
          <w:szCs w:val="14"/>
        </w:rPr>
        <w:t>(Değişik:RG-10/7/2019-30827) </w:t>
      </w:r>
      <w:r w:rsidRPr="00AF3257">
        <w:rPr>
          <w:rFonts w:ascii="Times New Roman" w:hAnsi="Times New Roman"/>
          <w:color w:val="000000"/>
          <w:sz w:val="14"/>
          <w:szCs w:val="14"/>
        </w:rPr>
        <w:t>Şehit, harp malûlü ve muharip gazi çocukları, millî sporcu olan çocuklar, özel eğitim</w:t>
      </w:r>
      <w:r w:rsidRPr="00AF3257">
        <w:rPr>
          <w:rFonts w:ascii="Times New Roman" w:hAnsi="Times New Roman"/>
          <w:color w:val="000000"/>
          <w:sz w:val="14"/>
          <w:szCs w:val="14"/>
        </w:rPr>
        <w:t>e ihtiyacı olan çocuklar ile 8/3/2012 tarihli ve 6284 sayılı Ailenin Korunması ve Kadına Karşı Şiddetin Önlenmesine Dair Kanun, 24/5/1983 tarihli ve 2828 sayılı Sosyal Hizmetler Kanunu, 3/7/2005 tarihli ve 5395 sayılı Çocuk Koruma Kanunu kapsamındaki çocuk</w:t>
      </w:r>
      <w:r w:rsidRPr="00AF3257">
        <w:rPr>
          <w:rFonts w:ascii="Times New Roman" w:hAnsi="Times New Roman"/>
          <w:color w:val="000000"/>
          <w:sz w:val="14"/>
          <w:szCs w:val="14"/>
        </w:rPr>
        <w:t>ların nakilleri, durumlarını belgelendirmeleri şartıyla kontenjan şartı aranmadan ve ulusal adres veri tabanındaki adreslerine bakılmaksızın istedikleri okula yapılır.</w:t>
      </w:r>
    </w:p>
    <w:p w14:paraId="50F84112"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(6) </w:t>
      </w:r>
      <w:r w:rsidRPr="00AF3257">
        <w:rPr>
          <w:rFonts w:ascii="Times New Roman" w:hAnsi="Times New Roman"/>
          <w:b/>
          <w:bCs/>
          <w:color w:val="000000"/>
          <w:sz w:val="14"/>
          <w:szCs w:val="14"/>
        </w:rPr>
        <w:t>(Değişik:RG-25/6/2015-29397)  </w:t>
      </w:r>
      <w:r w:rsidRPr="00AF3257">
        <w:rPr>
          <w:rFonts w:ascii="Times New Roman" w:hAnsi="Times New Roman"/>
          <w:color w:val="000000"/>
          <w:sz w:val="14"/>
          <w:szCs w:val="14"/>
        </w:rPr>
        <w:t>Ortaokuldan imam-hatip ortaokuluna geçmek isteyen öğre</w:t>
      </w:r>
      <w:r w:rsidRPr="00AF3257">
        <w:rPr>
          <w:rFonts w:ascii="Times New Roman" w:hAnsi="Times New Roman"/>
          <w:color w:val="000000"/>
          <w:sz w:val="14"/>
          <w:szCs w:val="14"/>
        </w:rPr>
        <w:t>ncilerin nakli; imam-hatip ortaokulu müdürlüğünce oluşturulacak komisyon tarafından, ortaokulda zorunlu dersler arasında olmayıp imam-hatip ortaokulunda okutulan zorunlu derslerden 5 inci, 6 ncı ve 7 nci sınıflarda aynı eğitim ve öğretim yılının ikinci dön</w:t>
      </w:r>
      <w:r w:rsidRPr="00AF3257">
        <w:rPr>
          <w:rFonts w:ascii="Times New Roman" w:hAnsi="Times New Roman"/>
          <w:color w:val="000000"/>
          <w:sz w:val="14"/>
          <w:szCs w:val="14"/>
        </w:rPr>
        <w:t>eminin başına kadar, 8 inci sınıfta ise eylül ayı son iş gününe kadar yapılacak sınavda başarılı olmaları hâlinde yapılır.</w:t>
      </w:r>
    </w:p>
    <w:p w14:paraId="5EE53823"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(7) Okul çalışanlarının istemeleri hâlinde, çocuklarının nakli ulusal adres veri tabanındaki adreslerine bakılmaksızın görev yaptıkla</w:t>
      </w:r>
      <w:r w:rsidRPr="00AF3257">
        <w:rPr>
          <w:rFonts w:ascii="Times New Roman" w:hAnsi="Times New Roman"/>
          <w:color w:val="000000"/>
          <w:sz w:val="14"/>
          <w:szCs w:val="14"/>
        </w:rPr>
        <w:t>rı okula yapılır.</w:t>
      </w:r>
    </w:p>
    <w:p w14:paraId="1AA7866F"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(8) Yeni okul açılması veya kayıt alanının değiştirilmesi sebebiyle farklı okullara devam etmek zorunda kalan kardeşlerin nakilleri, velinin isteği doğrultusunda kardeşlerden birinin okuluna yapılır.</w:t>
      </w:r>
    </w:p>
    <w:p w14:paraId="27DD237F"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(9) </w:t>
      </w:r>
      <w:r w:rsidRPr="00AF3257">
        <w:rPr>
          <w:rFonts w:ascii="Times New Roman" w:hAnsi="Times New Roman"/>
          <w:b/>
          <w:bCs/>
          <w:color w:val="000000"/>
          <w:sz w:val="14"/>
          <w:szCs w:val="14"/>
        </w:rPr>
        <w:t>(Değişik:RG-14/10/2023-32339)</w:t>
      </w:r>
      <w:r w:rsidRPr="00AF3257">
        <w:rPr>
          <w:rFonts w:ascii="Times New Roman" w:hAnsi="Times New Roman"/>
          <w:color w:val="000000"/>
          <w:sz w:val="14"/>
          <w:szCs w:val="14"/>
        </w:rPr>
        <w:t> Öğre</w:t>
      </w:r>
      <w:r w:rsidRPr="00AF3257">
        <w:rPr>
          <w:rFonts w:ascii="Times New Roman" w:hAnsi="Times New Roman"/>
          <w:color w:val="000000"/>
          <w:sz w:val="14"/>
          <w:szCs w:val="14"/>
        </w:rPr>
        <w:t>ncinin; anne ve babasının her ikisinin ya da yasal sorumluluğunu üstlenen kişinin çalışması, anne/babadan birinin hayatta olmaması, ailesinde ağır engelli raporu bulunan bireyin bulunması hâlinde nakli, belgelendirilmesi şartı ile anne veya baba ya da yasa</w:t>
      </w:r>
      <w:r w:rsidRPr="00AF3257">
        <w:rPr>
          <w:rFonts w:ascii="Times New Roman" w:hAnsi="Times New Roman"/>
          <w:color w:val="000000"/>
          <w:sz w:val="14"/>
          <w:szCs w:val="14"/>
        </w:rPr>
        <w:t>l sorumluluğunu üstlenen kişinin çalıştığı adresin kayıt alanındaki okula yapılır.</w:t>
      </w:r>
    </w:p>
    <w:p w14:paraId="69A78A70"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(10) </w:t>
      </w:r>
      <w:r w:rsidRPr="00AF3257">
        <w:rPr>
          <w:rFonts w:ascii="Times New Roman" w:hAnsi="Times New Roman"/>
          <w:b/>
          <w:bCs/>
          <w:color w:val="000000"/>
          <w:sz w:val="14"/>
          <w:szCs w:val="14"/>
        </w:rPr>
        <w:t>(Değişik:RG-16/6/2016-29744)</w:t>
      </w:r>
      <w:r w:rsidRPr="00AF3257">
        <w:rPr>
          <w:rFonts w:ascii="Times New Roman" w:hAnsi="Times New Roman"/>
          <w:color w:val="000000"/>
          <w:sz w:val="14"/>
          <w:szCs w:val="14"/>
        </w:rPr>
        <w:t> İlköğretim kurumlarında sınıf mevcutları otuzun altında kalan okulların boş kontenjanları derslerin başladığı haftanın ilk iş gününde e-Oku</w:t>
      </w:r>
      <w:r w:rsidRPr="00AF3257">
        <w:rPr>
          <w:rFonts w:ascii="Times New Roman" w:hAnsi="Times New Roman"/>
          <w:color w:val="000000"/>
          <w:sz w:val="14"/>
          <w:szCs w:val="14"/>
        </w:rPr>
        <w:t>l sisteminde ilan edilir. Bu okullara kayıt alanı dışından öğrencisini nakil ettirmek isteyen velilerin başvuruları derslerin başladığı ilk hafta içerisinde e-Okul sistemi üzerinden alınır. İkinci haftanın ilk iş günü yapılan nakil başvurularının boş konte</w:t>
      </w:r>
      <w:r w:rsidRPr="00AF3257">
        <w:rPr>
          <w:rFonts w:ascii="Times New Roman" w:hAnsi="Times New Roman"/>
          <w:color w:val="000000"/>
          <w:sz w:val="14"/>
          <w:szCs w:val="14"/>
        </w:rPr>
        <w:t>njandan fazla olması durumunda, nakil ile gelecek olanlar e-Okul sistemi üzerinden kura çekilerek belirlenir ve ardından bu kişilerin nakilleri yapılır.</w:t>
      </w:r>
    </w:p>
    <w:p w14:paraId="5B76D994"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(11) Üniversiteler bünyesinde güzel sanatlar eğitimi veren ilköğretim kurumları ile imam-hatip ortaokul</w:t>
      </w:r>
      <w:r w:rsidRPr="00AF3257">
        <w:rPr>
          <w:rFonts w:ascii="Times New Roman" w:hAnsi="Times New Roman"/>
          <w:color w:val="000000"/>
          <w:sz w:val="14"/>
          <w:szCs w:val="14"/>
        </w:rPr>
        <w:t>larında, ortaokul haftalık ders çizelgesi dışındaki zorunlu derslerden sınıf tekrarına kalan öğrencilerin, bu dersler dışındaki diğer zorunlu derslerden başarılı olmaları durumunda velilerinin yazılı başvurusu ile başka bir ilköğretim kurumundaki bir üst s</w:t>
      </w:r>
      <w:r w:rsidRPr="00AF3257">
        <w:rPr>
          <w:rFonts w:ascii="Times New Roman" w:hAnsi="Times New Roman"/>
          <w:color w:val="000000"/>
          <w:sz w:val="14"/>
          <w:szCs w:val="14"/>
        </w:rPr>
        <w:t>ınıfa nakilleri yapılır.</w:t>
      </w:r>
    </w:p>
    <w:p w14:paraId="7985FC5F"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(12) Taşıma kapsamına alınan okullarda öğrenim gören öğrenciler, e-Okul sistemi üzerinden taşıma merkezi olarak belirlenen ilköğretim kurumlarına naklen kaydedilir.</w:t>
      </w:r>
    </w:p>
    <w:p w14:paraId="242FC126"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 xml:space="preserve">(13) Öğrencisinin tamamı taşınan okullarda, elektronik ortamda </w:t>
      </w:r>
      <w:r w:rsidRPr="00AF3257">
        <w:rPr>
          <w:rFonts w:ascii="Times New Roman" w:hAnsi="Times New Roman"/>
          <w:color w:val="000000"/>
          <w:sz w:val="14"/>
          <w:szCs w:val="14"/>
        </w:rPr>
        <w:t>tutulanlar dâhil her türlü defter, dosya, kayıtlar ve resmî belgeler, taşıma merkezi ilköğretim kurumuna teslim edilerek saklanır ve okuldaki taşınır malların listesi il/ilçe millî eğitim müdürlüğüne yazılı olarak bildirilir.</w:t>
      </w:r>
    </w:p>
    <w:p w14:paraId="5711935D"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Denklik ile kayıt</w:t>
      </w:r>
    </w:p>
    <w:p w14:paraId="584F3857"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13 –</w:t>
      </w:r>
      <w:r w:rsidRPr="00AF3257">
        <w:rPr>
          <w:rFonts w:ascii="Times New Roman" w:hAnsi="Times New Roman"/>
          <w:color w:val="000000"/>
          <w:sz w:val="14"/>
          <w:szCs w:val="14"/>
        </w:rPr>
        <w:t> (</w:t>
      </w:r>
      <w:r w:rsidRPr="00AF3257">
        <w:rPr>
          <w:rFonts w:ascii="Times New Roman" w:hAnsi="Times New Roman"/>
          <w:color w:val="000000"/>
          <w:sz w:val="14"/>
          <w:szCs w:val="14"/>
        </w:rPr>
        <w:t>1) Denkliği kabul edilmiş olan özel Türk okulları ile azınlık veya yabancı okullardan resmî okullara naklen gelen öğrenciler, öğrenim belgelerinde gösterilen sınıflara sınavsız alınırlar.</w:t>
      </w:r>
    </w:p>
    <w:p w14:paraId="72314E79"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Yabancı ülkede öğrenim görmekte iken yurdumuza gelen öğrencileri</w:t>
      </w:r>
      <w:r w:rsidRPr="00AF3257">
        <w:rPr>
          <w:rFonts w:ascii="Times New Roman" w:hAnsi="Times New Roman"/>
          <w:color w:val="000000"/>
          <w:sz w:val="14"/>
          <w:szCs w:val="14"/>
        </w:rPr>
        <w:t>n öğrenim belgeleri, il millî eğitim müdürlüğünce incelenerek öğrenime devam edecekleri sınıflar belirlenir.</w:t>
      </w:r>
    </w:p>
    <w:p w14:paraId="689C753C"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(3) Öğrenim belgesi bulunmayan öğrenciler hakkında yaş ve gelişim seviyesine göre işlem yapılır, gerektiğinde </w:t>
      </w:r>
      <w:r w:rsidRPr="00AF3257">
        <w:rPr>
          <w:rFonts w:ascii="Times New Roman" w:hAnsi="Times New Roman"/>
          <w:b/>
          <w:bCs/>
          <w:color w:val="000000"/>
          <w:sz w:val="14"/>
          <w:szCs w:val="14"/>
        </w:rPr>
        <w:t>(Değişik ibare:RG-10/7/2019-30827) </w:t>
      </w:r>
      <w:r w:rsidRPr="00AF3257">
        <w:rPr>
          <w:rFonts w:ascii="Times New Roman" w:hAnsi="Times New Roman"/>
          <w:color w:val="000000"/>
          <w:sz w:val="14"/>
          <w:szCs w:val="14"/>
          <w:u w:val="single"/>
        </w:rPr>
        <w:t>re</w:t>
      </w:r>
      <w:r w:rsidRPr="00AF3257">
        <w:rPr>
          <w:rFonts w:ascii="Times New Roman" w:hAnsi="Times New Roman"/>
          <w:color w:val="000000"/>
          <w:sz w:val="14"/>
          <w:szCs w:val="14"/>
          <w:u w:val="single"/>
        </w:rPr>
        <w:t>hberlik</w:t>
      </w:r>
      <w:r w:rsidRPr="00AF3257">
        <w:rPr>
          <w:rFonts w:ascii="Times New Roman" w:hAnsi="Times New Roman"/>
          <w:color w:val="000000"/>
          <w:sz w:val="14"/>
          <w:szCs w:val="14"/>
        </w:rPr>
        <w:t> </w:t>
      </w:r>
      <w:r w:rsidRPr="00AF3257">
        <w:rPr>
          <w:rFonts w:ascii="Times New Roman" w:hAnsi="Times New Roman"/>
          <w:b/>
          <w:bCs/>
          <w:color w:val="000000"/>
          <w:sz w:val="14"/>
          <w:szCs w:val="14"/>
        </w:rPr>
        <w:t>(Değişik ibare:RG-14/10/2023-32339)</w:t>
      </w:r>
      <w:r w:rsidRPr="00AF3257">
        <w:rPr>
          <w:rFonts w:ascii="Times New Roman" w:hAnsi="Times New Roman"/>
          <w:color w:val="000000"/>
          <w:sz w:val="14"/>
          <w:szCs w:val="14"/>
        </w:rPr>
        <w:t> </w:t>
      </w:r>
      <w:r w:rsidRPr="00AF3257">
        <w:rPr>
          <w:rFonts w:ascii="Times New Roman" w:hAnsi="Times New Roman"/>
          <w:color w:val="000000"/>
          <w:sz w:val="14"/>
          <w:szCs w:val="14"/>
          <w:u w:val="single"/>
        </w:rPr>
        <w:t>öğretmeninden</w:t>
      </w:r>
      <w:r w:rsidRPr="00AF3257">
        <w:rPr>
          <w:rFonts w:ascii="Times New Roman" w:hAnsi="Times New Roman"/>
          <w:color w:val="000000"/>
          <w:sz w:val="14"/>
          <w:szCs w:val="14"/>
        </w:rPr>
        <w:t> de yararlanılır.</w:t>
      </w:r>
    </w:p>
    <w:p w14:paraId="554A739C"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Sınavla kayıt</w:t>
      </w:r>
    </w:p>
    <w:p w14:paraId="24420855"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14 –</w:t>
      </w:r>
      <w:r w:rsidRPr="00AF3257">
        <w:rPr>
          <w:rFonts w:ascii="Times New Roman" w:hAnsi="Times New Roman"/>
          <w:color w:val="000000"/>
          <w:sz w:val="14"/>
          <w:szCs w:val="14"/>
        </w:rPr>
        <w:t> (1) Mecburi ilköğretim çağında olup yurt dışında bulunması, tutuklu olması, oturduğu yerde okul bulunmaması ve sağlık durumu nedeniyle hiç okula gidememiş v</w:t>
      </w:r>
      <w:r w:rsidRPr="00AF3257">
        <w:rPr>
          <w:rFonts w:ascii="Times New Roman" w:hAnsi="Times New Roman"/>
          <w:color w:val="000000"/>
          <w:sz w:val="14"/>
          <w:szCs w:val="14"/>
        </w:rPr>
        <w:t>eya öğrenime ara vermiş çocuklardan özel bir şekilde kendini yetiştirmiş olanlar, sınavla tespit edilecek bilgi düzeyine ve yaşına uygun sınıfa kaydedilir.</w:t>
      </w:r>
    </w:p>
    <w:p w14:paraId="1446647F"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 xml:space="preserve">(2) Bu sınavlar, ilkokullarda okul müdürünün başkanlığında en az iki öğretmenin; ortaokul ve </w:t>
      </w:r>
      <w:r w:rsidRPr="00AF3257">
        <w:rPr>
          <w:rFonts w:ascii="Times New Roman" w:hAnsi="Times New Roman"/>
          <w:color w:val="000000"/>
          <w:sz w:val="14"/>
          <w:szCs w:val="14"/>
        </w:rPr>
        <w:t>imam-hatip ortaokullarında ise alan öğretmenleri ile okul </w:t>
      </w:r>
      <w:r w:rsidRPr="00AF3257">
        <w:rPr>
          <w:rFonts w:ascii="Times New Roman" w:hAnsi="Times New Roman"/>
          <w:b/>
          <w:bCs/>
          <w:color w:val="000000"/>
          <w:sz w:val="14"/>
          <w:szCs w:val="14"/>
        </w:rPr>
        <w:t>(Değişik ibare:RG-10/7/2019-30827)</w:t>
      </w:r>
      <w:r w:rsidRPr="00AF3257">
        <w:rPr>
          <w:rFonts w:ascii="Times New Roman" w:hAnsi="Times New Roman"/>
          <w:color w:val="000000"/>
          <w:sz w:val="14"/>
          <w:szCs w:val="14"/>
        </w:rPr>
        <w:t> </w:t>
      </w:r>
      <w:r w:rsidRPr="00AF3257">
        <w:rPr>
          <w:rFonts w:ascii="Times New Roman" w:hAnsi="Times New Roman"/>
          <w:color w:val="000000"/>
          <w:sz w:val="14"/>
          <w:szCs w:val="14"/>
          <w:u w:val="single"/>
        </w:rPr>
        <w:t>rehberlik</w:t>
      </w:r>
      <w:r w:rsidRPr="00AF3257">
        <w:rPr>
          <w:rFonts w:ascii="Times New Roman" w:hAnsi="Times New Roman"/>
          <w:color w:val="000000"/>
          <w:sz w:val="14"/>
          <w:szCs w:val="14"/>
        </w:rPr>
        <w:t> öğretmeninin katılacağı bir komisyon tarafından yapılır.</w:t>
      </w:r>
    </w:p>
    <w:p w14:paraId="6B8A17C7"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(3) Okulda komisyon oluşturulacak sayıda öğretmenin bulunmaması durumunda il/ilçe millî eğitim m</w:t>
      </w:r>
      <w:r w:rsidRPr="00AF3257">
        <w:rPr>
          <w:rFonts w:ascii="Times New Roman" w:hAnsi="Times New Roman"/>
          <w:color w:val="000000"/>
          <w:sz w:val="14"/>
          <w:szCs w:val="14"/>
        </w:rPr>
        <w:t>üdürlüğüne başvurularak komisyon üyelerinin tamamlanması sağlanır.</w:t>
      </w:r>
    </w:p>
    <w:p w14:paraId="2BBF1D9D"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Yatılı bölge ortaokuluna kayıt</w:t>
      </w:r>
    </w:p>
    <w:p w14:paraId="5DDFCE4D"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lastRenderedPageBreak/>
        <w:t>MADDE 15 –</w:t>
      </w:r>
      <w:r w:rsidRPr="00AF3257">
        <w:rPr>
          <w:rFonts w:ascii="Times New Roman" w:hAnsi="Times New Roman"/>
          <w:color w:val="000000"/>
          <w:sz w:val="14"/>
          <w:szCs w:val="14"/>
        </w:rPr>
        <w:t> (1) Yatılı bölge ortaokuluna kayıtta aşağıdaki esaslara uyulur:</w:t>
      </w:r>
    </w:p>
    <w:p w14:paraId="6DFA37A3"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a) Yatılı bölge ortaokulunun öğrenci alacağı yerleşim yerleri ve öğrenci sayısı, ka</w:t>
      </w:r>
      <w:r w:rsidRPr="00AF3257">
        <w:rPr>
          <w:rFonts w:ascii="Times New Roman" w:hAnsi="Times New Roman"/>
          <w:color w:val="000000"/>
          <w:sz w:val="14"/>
          <w:szCs w:val="14"/>
        </w:rPr>
        <w:t>yıtlar başlamadan en az bir ay önce il millî eğitim müdürü veya görevlendireceği il millî eğitim müdür yardımcısının başkanlığında, ilçe millî eğitim müdürleri ve yatılı bölge ortaokulu müdürlerinden oluşan bir komisyon tarafından 10 uncu maddede belirtile</w:t>
      </w:r>
      <w:r w:rsidRPr="00AF3257">
        <w:rPr>
          <w:rFonts w:ascii="Times New Roman" w:hAnsi="Times New Roman"/>
          <w:color w:val="000000"/>
          <w:sz w:val="14"/>
          <w:szCs w:val="14"/>
        </w:rPr>
        <w:t>n planlama da dikkate alınarak tespit edilir.</w:t>
      </w:r>
    </w:p>
    <w:p w14:paraId="333555FC"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b) Okulu bulunmayan veya öğrenci yetersizliği nedeniyle okulu kapatılan yerleşim birimlerindeki öğrenciler ile birleştirilmiş sınıfları bulunan ilkokullarda 4 üncü sınıfı tamamlayan ve taşımalı eğitim kapsamına</w:t>
      </w:r>
      <w:r w:rsidRPr="00AF3257">
        <w:rPr>
          <w:rFonts w:ascii="Times New Roman" w:hAnsi="Times New Roman"/>
          <w:color w:val="000000"/>
          <w:sz w:val="14"/>
          <w:szCs w:val="14"/>
        </w:rPr>
        <w:t xml:space="preserve"> alınamayan mecburi ilköğretim çağındaki öğrenciler de yatılı bölge ortaokullarına alınırlar. Bulunduğu ilde yatılı bölge ortaokulu bulunmayan öğrenciler, diğer illerdeki yatılı bölge ortaokullarına yerleştirilir.</w:t>
      </w:r>
    </w:p>
    <w:p w14:paraId="2030826F"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c) Olağanüstü durumlarda ve özel durumu ol</w:t>
      </w:r>
      <w:r w:rsidRPr="00AF3257">
        <w:rPr>
          <w:rFonts w:ascii="Times New Roman" w:hAnsi="Times New Roman"/>
          <w:color w:val="000000"/>
          <w:sz w:val="14"/>
          <w:szCs w:val="14"/>
        </w:rPr>
        <w:t>an öğrencilerin kayıtları ise il millî eğitim müdürlüğünce belirlenen yatılı bölge ortaokullarına yapılır.</w:t>
      </w:r>
    </w:p>
    <w:p w14:paraId="0008A6A8"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Öğrenci dosyası</w:t>
      </w:r>
    </w:p>
    <w:p w14:paraId="66EE35B3"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16 –</w:t>
      </w:r>
      <w:r w:rsidRPr="00AF3257">
        <w:rPr>
          <w:rFonts w:ascii="Times New Roman" w:hAnsi="Times New Roman"/>
          <w:color w:val="000000"/>
          <w:sz w:val="14"/>
          <w:szCs w:val="14"/>
        </w:rPr>
        <w:t> (1) Okul öncesi eğitim ve ilköğretim kurumlarında e-Okul sisteminde her öğrenci için öğrenci dosyası tutulur.</w:t>
      </w:r>
    </w:p>
    <w:p w14:paraId="5B8EF67C"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w:t>
      </w:r>
      <w:r w:rsidRPr="00AF3257">
        <w:rPr>
          <w:rFonts w:ascii="Times New Roman" w:hAnsi="Times New Roman"/>
          <w:b/>
          <w:bCs/>
          <w:color w:val="000000"/>
          <w:sz w:val="14"/>
          <w:szCs w:val="14"/>
        </w:rPr>
        <w:t>(Değişik</w:t>
      </w:r>
      <w:r w:rsidRPr="00AF3257">
        <w:rPr>
          <w:rFonts w:ascii="Times New Roman" w:hAnsi="Times New Roman"/>
          <w:b/>
          <w:bCs/>
          <w:color w:val="000000"/>
          <w:sz w:val="14"/>
          <w:szCs w:val="14"/>
        </w:rPr>
        <w:t>:RG-10/7/2019-30827)</w:t>
      </w:r>
      <w:r w:rsidRPr="00AF3257">
        <w:rPr>
          <w:rFonts w:ascii="Times New Roman" w:hAnsi="Times New Roman"/>
          <w:color w:val="000000"/>
          <w:sz w:val="14"/>
          <w:szCs w:val="14"/>
        </w:rPr>
        <w:t> Okul öncesi eğitim kurumları ve ilkokullarda sınıfı okutan öğretmen, ortaokul ve imam-hatip ortaokullarında şube rehber öğretmeni öğrenci dosya bilgilerini e-Okul sistemine zamanında işler ve gerekli güncellemeleri yapar. Bilgilerin e-</w:t>
      </w:r>
      <w:r w:rsidRPr="00AF3257">
        <w:rPr>
          <w:rFonts w:ascii="Times New Roman" w:hAnsi="Times New Roman"/>
          <w:color w:val="000000"/>
          <w:sz w:val="14"/>
          <w:szCs w:val="14"/>
        </w:rPr>
        <w:t>Okul sistemine işlenmesi ve güncellenmesinin takibinden okul yönetimi sorumludur.</w:t>
      </w:r>
    </w:p>
    <w:p w14:paraId="1692CE16"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Öğrenci velisi</w:t>
      </w:r>
    </w:p>
    <w:p w14:paraId="18F8F012"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17 –</w:t>
      </w:r>
      <w:r w:rsidRPr="00AF3257">
        <w:rPr>
          <w:rFonts w:ascii="Times New Roman" w:hAnsi="Times New Roman"/>
          <w:color w:val="000000"/>
          <w:sz w:val="14"/>
          <w:szCs w:val="14"/>
        </w:rPr>
        <w:t> (1) Eğitim ve öğretim süresince her öğrencinin bir velisi bulunur.  Öğrenci velisi, öğrencinin anne, baba veya yasal sorumluluğunu üstlenen kişidir.</w:t>
      </w:r>
    </w:p>
    <w:p w14:paraId="211EA05B"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Pansiyonlu okullarda yatılı öğrencilerin eğitim ve öğretimle ilgili iş ve işlemleriyle sınırlı olmak üzere, velinin yazılı iznine bağlı olarak okul yöneticilerinden birisi öğrenci velisi olarak belirlenir.</w:t>
      </w:r>
    </w:p>
    <w:p w14:paraId="2EFA9748"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(3) 3/7/2005 tarihli ve 5395 sayılı Çocuk Kor</w:t>
      </w:r>
      <w:r w:rsidRPr="00AF3257">
        <w:rPr>
          <w:rFonts w:ascii="Times New Roman" w:hAnsi="Times New Roman"/>
          <w:color w:val="000000"/>
          <w:sz w:val="14"/>
          <w:szCs w:val="14"/>
        </w:rPr>
        <w:t>uma Kanununa göre hakkında bakım tedbiri kararı ya da 24/5/1983 tarihli ve 2828 sayılı Sosyal Hizmetler Kanununa göre koruma kararı alınan çocukların iş ve işlemleri, kurum tarafından resmî yazı ile bildirilen kişiler tarafından yürütülür.</w:t>
      </w:r>
    </w:p>
    <w:p w14:paraId="5E8A5EED"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(4) Velisi bulun</w:t>
      </w:r>
      <w:r w:rsidRPr="00AF3257">
        <w:rPr>
          <w:rFonts w:ascii="Times New Roman" w:hAnsi="Times New Roman"/>
          <w:color w:val="000000"/>
          <w:sz w:val="14"/>
          <w:szCs w:val="14"/>
        </w:rPr>
        <w:t>mayan yabancı uyruklu öğrencilerin eğitim ve öğretimle ilgili iş ve işlemleriyle sınırlı olmak üzere, emniyet müdürlüklerinin bilgisi dâhilinde il/ilçe milli eğitim müdürlüklerince okul yöneticileri arasından veli tayin edilir.</w:t>
      </w:r>
    </w:p>
    <w:p w14:paraId="7D6885A8"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(5) Öğrenci velayeti konusun</w:t>
      </w:r>
      <w:r w:rsidRPr="00AF3257">
        <w:rPr>
          <w:rFonts w:ascii="Times New Roman" w:hAnsi="Times New Roman"/>
          <w:color w:val="000000"/>
          <w:sz w:val="14"/>
          <w:szCs w:val="14"/>
        </w:rPr>
        <w:t>da anlaşmazlık hâllerinde, yargı kararına göre işlem yapılır. Velayete ilişkin yargılama sürecinin devam ettiği durumlarda ise okul kayıtları esas alınır.</w:t>
      </w:r>
    </w:p>
    <w:p w14:paraId="2DDC7CE3"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Devam, devamsızlığın izlenmesi ve izin verme</w:t>
      </w:r>
    </w:p>
    <w:p w14:paraId="7EAFD7DE"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18 –</w:t>
      </w:r>
      <w:r w:rsidRPr="00AF3257">
        <w:rPr>
          <w:rFonts w:ascii="Times New Roman" w:hAnsi="Times New Roman"/>
          <w:color w:val="000000"/>
          <w:sz w:val="14"/>
          <w:szCs w:val="14"/>
        </w:rPr>
        <w:t> (1)</w:t>
      </w:r>
      <w:r w:rsidRPr="00AF3257">
        <w:rPr>
          <w:rFonts w:ascii="Times New Roman" w:hAnsi="Times New Roman"/>
          <w:b/>
          <w:bCs/>
          <w:color w:val="000000"/>
          <w:sz w:val="14"/>
          <w:szCs w:val="14"/>
        </w:rPr>
        <w:t> (Değişik:RG-25/6/2015-29397) </w:t>
      </w:r>
      <w:r w:rsidRPr="00AF3257">
        <w:rPr>
          <w:rFonts w:ascii="Times New Roman" w:hAnsi="Times New Roman"/>
          <w:color w:val="000000"/>
          <w:sz w:val="14"/>
          <w:szCs w:val="14"/>
        </w:rPr>
        <w:t>Çocukların d</w:t>
      </w:r>
      <w:r w:rsidRPr="00AF3257">
        <w:rPr>
          <w:rFonts w:ascii="Times New Roman" w:hAnsi="Times New Roman"/>
          <w:color w:val="000000"/>
          <w:sz w:val="14"/>
          <w:szCs w:val="14"/>
        </w:rPr>
        <w:t>evamsızlıkları, okul öncesi eğitim kurumlarında </w:t>
      </w:r>
      <w:r w:rsidRPr="00AF3257">
        <w:rPr>
          <w:rFonts w:ascii="Times New Roman" w:hAnsi="Times New Roman"/>
          <w:b/>
          <w:bCs/>
          <w:color w:val="000000"/>
          <w:sz w:val="14"/>
          <w:szCs w:val="14"/>
        </w:rPr>
        <w:t>(Değişik ibare:RG-14/10/2023-32339)</w:t>
      </w:r>
      <w:r w:rsidRPr="00AF3257">
        <w:rPr>
          <w:rFonts w:ascii="Times New Roman" w:hAnsi="Times New Roman"/>
          <w:color w:val="000000"/>
          <w:sz w:val="14"/>
          <w:szCs w:val="14"/>
        </w:rPr>
        <w:t> </w:t>
      </w:r>
      <w:r w:rsidRPr="00AF3257">
        <w:rPr>
          <w:rFonts w:ascii="Times New Roman" w:hAnsi="Times New Roman"/>
          <w:color w:val="000000"/>
          <w:sz w:val="14"/>
          <w:szCs w:val="14"/>
          <w:u w:val="single"/>
        </w:rPr>
        <w:t>okul öncesi öğretmeni</w:t>
      </w:r>
      <w:r w:rsidRPr="00AF3257">
        <w:rPr>
          <w:rFonts w:ascii="Times New Roman" w:hAnsi="Times New Roman"/>
          <w:color w:val="000000"/>
          <w:sz w:val="14"/>
          <w:szCs w:val="14"/>
        </w:rPr>
        <w:t xml:space="preserve">, ilkokullarda sınıf öğretmeni, ortaokul ve imam-hatip ortaokullarında ise okul yönetimi tarafından e-Okul sistemine işlenir ve yöneticiler tarafından </w:t>
      </w:r>
      <w:r w:rsidRPr="00AF3257">
        <w:rPr>
          <w:rFonts w:ascii="Times New Roman" w:hAnsi="Times New Roman"/>
          <w:color w:val="000000"/>
          <w:sz w:val="14"/>
          <w:szCs w:val="14"/>
        </w:rPr>
        <w:t>takip edilir.</w:t>
      </w:r>
    </w:p>
    <w:p w14:paraId="3AF963D3"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Okul öncesi eğitim kurumlarında;</w:t>
      </w:r>
    </w:p>
    <w:p w14:paraId="0C775904"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a) </w:t>
      </w:r>
      <w:r w:rsidRPr="00AF3257">
        <w:rPr>
          <w:rFonts w:ascii="Times New Roman" w:hAnsi="Times New Roman"/>
          <w:b/>
          <w:bCs/>
          <w:color w:val="000000"/>
          <w:sz w:val="14"/>
          <w:szCs w:val="14"/>
        </w:rPr>
        <w:t>(Değişik:RG-10/7/2019-30827)</w:t>
      </w:r>
      <w:r w:rsidRPr="00AF3257">
        <w:rPr>
          <w:rFonts w:ascii="Times New Roman" w:hAnsi="Times New Roman"/>
          <w:color w:val="000000"/>
          <w:sz w:val="14"/>
          <w:szCs w:val="14"/>
        </w:rPr>
        <w:t xml:space="preserve"> Kayıtları yapılan çocukların kuruma günlük eğitimi aksatmayacak şekilde devam etmelerinin sağlanması esastır. Ancak özel eğitim ihtiyacı olan çocuklar ile özel yetenekli </w:t>
      </w:r>
      <w:r w:rsidRPr="00AF3257">
        <w:rPr>
          <w:rFonts w:ascii="Times New Roman" w:hAnsi="Times New Roman"/>
          <w:color w:val="000000"/>
          <w:sz w:val="14"/>
          <w:szCs w:val="14"/>
        </w:rPr>
        <w:t>çocukların sosyal uyum ve gelişim özelliğine göre Bireyselleştirilmiş Eğitim Programı Geliştirme Biriminin kararı ile günlük devam sürelerinde esneklik sağlanır.</w:t>
      </w:r>
    </w:p>
    <w:p w14:paraId="599EAD3E"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b) </w:t>
      </w:r>
      <w:r w:rsidRPr="00AF3257">
        <w:rPr>
          <w:rFonts w:ascii="Times New Roman" w:hAnsi="Times New Roman"/>
          <w:b/>
          <w:bCs/>
          <w:color w:val="000000"/>
          <w:sz w:val="14"/>
          <w:szCs w:val="14"/>
        </w:rPr>
        <w:t>(Değişik:RG-12/5/2023-32188)</w:t>
      </w:r>
      <w:r w:rsidRPr="00AF3257">
        <w:rPr>
          <w:rFonts w:ascii="Times New Roman" w:hAnsi="Times New Roman"/>
          <w:color w:val="000000"/>
          <w:sz w:val="14"/>
          <w:szCs w:val="14"/>
        </w:rPr>
        <w:t> Özürsüz olarak aralıksız 5 gün devam etmeyen çocuğun durumu ve</w:t>
      </w:r>
      <w:r w:rsidRPr="00AF3257">
        <w:rPr>
          <w:rFonts w:ascii="Times New Roman" w:hAnsi="Times New Roman"/>
          <w:color w:val="000000"/>
          <w:sz w:val="14"/>
          <w:szCs w:val="14"/>
        </w:rPr>
        <w:t>liye e-posta veya kısa mesaj yolu ile bildirilir. 10 gün okula devam etmeyen çocuğun velisi okul müdürlüğünce yazı ile uyarılır.</w:t>
      </w:r>
    </w:p>
    <w:p w14:paraId="3769059B"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c) </w:t>
      </w:r>
      <w:r w:rsidRPr="00AF3257">
        <w:rPr>
          <w:rFonts w:ascii="Times New Roman" w:hAnsi="Times New Roman"/>
          <w:b/>
          <w:bCs/>
          <w:color w:val="000000"/>
          <w:sz w:val="14"/>
          <w:szCs w:val="14"/>
        </w:rPr>
        <w:t>(Mülga:RG-12/5/2023-32188)</w:t>
      </w:r>
    </w:p>
    <w:p w14:paraId="5308DC3B"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(3) İlköğretim kurumlarında öğrencilerin okula devamları zorunludur.</w:t>
      </w:r>
    </w:p>
    <w:p w14:paraId="15F5A3DF"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a) İlköğretim kurumlarına ka</w:t>
      </w:r>
      <w:r w:rsidRPr="00AF3257">
        <w:rPr>
          <w:rFonts w:ascii="Times New Roman" w:hAnsi="Times New Roman"/>
          <w:color w:val="000000"/>
          <w:sz w:val="14"/>
          <w:szCs w:val="14"/>
        </w:rPr>
        <w:t>ydedilen mecburi ilköğretim çağındaki öğrencilerin velileri ile okul yönetimleri, il/ilçe millî eğitim müdürlükleri, maarif müfettişleri, muhtarlar ve mülki amirler 222 sayılı İlköğretim ve Eğitim Kanununun ilgili hükümleri gereğince çocukların okula devam</w:t>
      </w:r>
      <w:r w:rsidRPr="00AF3257">
        <w:rPr>
          <w:rFonts w:ascii="Times New Roman" w:hAnsi="Times New Roman"/>
          <w:color w:val="000000"/>
          <w:sz w:val="14"/>
          <w:szCs w:val="14"/>
        </w:rPr>
        <w:t>ını sağlamakla yükümlüdürler.</w:t>
      </w:r>
    </w:p>
    <w:p w14:paraId="0B9C4CB9"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b) </w:t>
      </w:r>
      <w:r w:rsidRPr="00AF3257">
        <w:rPr>
          <w:rFonts w:ascii="Times New Roman" w:hAnsi="Times New Roman"/>
          <w:b/>
          <w:bCs/>
          <w:color w:val="000000"/>
          <w:sz w:val="14"/>
          <w:szCs w:val="14"/>
        </w:rPr>
        <w:t>(Değişik:RG-14/10/2023-32339) </w:t>
      </w:r>
      <w:r w:rsidRPr="00AF3257">
        <w:rPr>
          <w:rFonts w:ascii="Times New Roman" w:hAnsi="Times New Roman"/>
          <w:color w:val="000000"/>
          <w:sz w:val="14"/>
          <w:szCs w:val="14"/>
        </w:rPr>
        <w:t>Okula gelmeyen, bir derse girdiği hâlde bir veya daha fazla derse özürsüz olarak girmeyen öğrencinin durumunu ders öğretmeni okul yönetimine, okul yönetimi ise velisine ivedilikle bildirir. Oku</w:t>
      </w:r>
      <w:r w:rsidRPr="00AF3257">
        <w:rPr>
          <w:rFonts w:ascii="Times New Roman" w:hAnsi="Times New Roman"/>
          <w:color w:val="000000"/>
          <w:sz w:val="14"/>
          <w:szCs w:val="14"/>
        </w:rPr>
        <w:t>la gelmeyen öğrencinin devamsızlığı tam gün, diğerleri yarım gün sayılır.</w:t>
      </w:r>
    </w:p>
    <w:p w14:paraId="06381D38"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 xml:space="preserve">c) İlköğretim kurumlarındaki öğrencilerden, okulun bulunduğu yerleşim biriminin dışına çıkan, adresi bulunmayan ve okulu olmayan bir yere gidenlerin durumu, okul yönetimince </w:t>
      </w:r>
      <w:r w:rsidRPr="00AF3257">
        <w:rPr>
          <w:rFonts w:ascii="Times New Roman" w:hAnsi="Times New Roman"/>
          <w:color w:val="000000"/>
          <w:sz w:val="14"/>
          <w:szCs w:val="14"/>
        </w:rPr>
        <w:t>e-Okuldaki devam bölümüne zamanında işlenir. Öğrencilerin devamsızlıkları, e-Okul sistemi üzerinden okul </w:t>
      </w:r>
      <w:r w:rsidRPr="00AF3257">
        <w:rPr>
          <w:rFonts w:ascii="Times New Roman" w:hAnsi="Times New Roman"/>
          <w:b/>
          <w:bCs/>
          <w:color w:val="000000"/>
          <w:sz w:val="14"/>
          <w:szCs w:val="14"/>
        </w:rPr>
        <w:t>(Değişik ibare:RG-14/10/2023-32339)</w:t>
      </w:r>
      <w:r w:rsidRPr="00AF3257">
        <w:rPr>
          <w:rFonts w:ascii="Times New Roman" w:hAnsi="Times New Roman"/>
          <w:color w:val="000000"/>
          <w:sz w:val="14"/>
          <w:szCs w:val="14"/>
        </w:rPr>
        <w:t> </w:t>
      </w:r>
      <w:r w:rsidRPr="00AF3257">
        <w:rPr>
          <w:rFonts w:ascii="Times New Roman" w:hAnsi="Times New Roman"/>
          <w:color w:val="000000"/>
          <w:sz w:val="14"/>
          <w:szCs w:val="14"/>
          <w:u w:val="single"/>
        </w:rPr>
        <w:t>yönetimince günlük olarak</w:t>
      </w:r>
      <w:r w:rsidRPr="00AF3257">
        <w:rPr>
          <w:rFonts w:ascii="Times New Roman" w:hAnsi="Times New Roman"/>
          <w:color w:val="000000"/>
          <w:sz w:val="14"/>
          <w:szCs w:val="14"/>
        </w:rPr>
        <w:t> takip edilir.</w:t>
      </w:r>
    </w:p>
    <w:p w14:paraId="31C58FD0"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ç) Yurt dışına giden öğrencilerin yurt dışı adresi, okul yönetimince e-Okul</w:t>
      </w:r>
      <w:r w:rsidRPr="00AF3257">
        <w:rPr>
          <w:rFonts w:ascii="Times New Roman" w:hAnsi="Times New Roman"/>
          <w:color w:val="000000"/>
          <w:sz w:val="14"/>
          <w:szCs w:val="14"/>
        </w:rPr>
        <w:t xml:space="preserve"> sistemine işlenir. Bakanlıkça yurt dışındaki okullara devamlarının sağlanmasıyla ilgili tedbirler alınır. Bu durumdaki veya yurt dışında adresi tespit edilemeyen öğrencilerin kayıtları, yaşları öğrenim çağı dışına çıkıncaya kadar e-Okul sisteminde pasif h</w:t>
      </w:r>
      <w:r w:rsidRPr="00AF3257">
        <w:rPr>
          <w:rFonts w:ascii="Times New Roman" w:hAnsi="Times New Roman"/>
          <w:color w:val="000000"/>
          <w:sz w:val="14"/>
          <w:szCs w:val="14"/>
        </w:rPr>
        <w:t>âle getirilir.</w:t>
      </w:r>
    </w:p>
    <w:p w14:paraId="032AE752"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d) </w:t>
      </w:r>
      <w:r w:rsidRPr="00AF3257">
        <w:rPr>
          <w:rFonts w:ascii="Times New Roman" w:hAnsi="Times New Roman"/>
          <w:b/>
          <w:bCs/>
          <w:color w:val="000000"/>
          <w:sz w:val="14"/>
          <w:szCs w:val="14"/>
        </w:rPr>
        <w:t>(Değişik:RG-14/10/2023-32339)</w:t>
      </w:r>
      <w:r w:rsidRPr="00AF3257">
        <w:rPr>
          <w:rFonts w:ascii="Times New Roman" w:hAnsi="Times New Roman"/>
          <w:color w:val="000000"/>
          <w:sz w:val="14"/>
          <w:szCs w:val="14"/>
        </w:rPr>
        <w:t> Öğrencinin geçerli mazereti ve velinin başvurusu üzerine okul yönetimi tarafından bir eğitim ve öğretim yılı içerisinde öğrenciye 15 güne kadar izin verilebilir.</w:t>
      </w:r>
    </w:p>
    <w:p w14:paraId="1FF8F694"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e) </w:t>
      </w:r>
      <w:r w:rsidRPr="00AF3257">
        <w:rPr>
          <w:rFonts w:ascii="Times New Roman" w:hAnsi="Times New Roman"/>
          <w:b/>
          <w:bCs/>
          <w:color w:val="000000"/>
          <w:sz w:val="14"/>
          <w:szCs w:val="14"/>
        </w:rPr>
        <w:t>(Ek:RG-10/7/2019-30827)</w:t>
      </w:r>
      <w:r w:rsidRPr="00AF3257">
        <w:rPr>
          <w:rFonts w:ascii="Times New Roman" w:hAnsi="Times New Roman"/>
          <w:color w:val="000000"/>
          <w:sz w:val="14"/>
          <w:szCs w:val="14"/>
        </w:rPr>
        <w:t> </w:t>
      </w:r>
      <w:r w:rsidRPr="00AF3257">
        <w:rPr>
          <w:rFonts w:ascii="Times New Roman" w:hAnsi="Times New Roman"/>
          <w:b/>
          <w:bCs/>
          <w:color w:val="000000"/>
          <w:sz w:val="14"/>
          <w:szCs w:val="14"/>
        </w:rPr>
        <w:t>(Değişik:RG-14/10/2</w:t>
      </w:r>
      <w:r w:rsidRPr="00AF3257">
        <w:rPr>
          <w:rFonts w:ascii="Times New Roman" w:hAnsi="Times New Roman"/>
          <w:b/>
          <w:bCs/>
          <w:color w:val="000000"/>
          <w:sz w:val="14"/>
          <w:szCs w:val="14"/>
        </w:rPr>
        <w:t>023-32339) </w:t>
      </w:r>
      <w:r w:rsidRPr="00AF3257">
        <w:rPr>
          <w:rFonts w:ascii="Times New Roman" w:hAnsi="Times New Roman"/>
          <w:color w:val="000000"/>
          <w:sz w:val="14"/>
          <w:szCs w:val="14"/>
        </w:rPr>
        <w:t>Devamsızlığı 5 inci, 10 uncu ve 15 inci günlere ulaşan öğrencilerin durumları veliye posta, e-posta veya kısa mesaj yolu ile bildirilir. Ayrıca kontrol kayıtlı sürekli tedaviyi ya da organ naklini gerektiren hastalığı bulunanlar, tam zamanlı kay</w:t>
      </w:r>
      <w:r w:rsidRPr="00AF3257">
        <w:rPr>
          <w:rFonts w:ascii="Times New Roman" w:hAnsi="Times New Roman"/>
          <w:color w:val="000000"/>
          <w:sz w:val="14"/>
          <w:szCs w:val="14"/>
        </w:rPr>
        <w:t>naştırma/bütünleştirme yoluyla eğitimlerine devam eden özel eğitim ihtiyacı olan öğrenciler ve sosyal hizmet, emniyet ve asayiş birimlerinin resmî raporları doğrultusunda koruma ve bakım altına alınan öğrenciler için devamsızlığın 30 uncu gününde de teblig</w:t>
      </w:r>
      <w:r w:rsidRPr="00AF3257">
        <w:rPr>
          <w:rFonts w:ascii="Times New Roman" w:hAnsi="Times New Roman"/>
          <w:color w:val="000000"/>
          <w:sz w:val="14"/>
          <w:szCs w:val="14"/>
        </w:rPr>
        <w:t>at yapılır ve öğrencinin okula devamının sağlanması istenir.</w:t>
      </w:r>
    </w:p>
    <w:p w14:paraId="2D1851AD"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f) </w:t>
      </w:r>
      <w:r w:rsidRPr="00AF3257">
        <w:rPr>
          <w:rFonts w:ascii="Times New Roman" w:hAnsi="Times New Roman"/>
          <w:b/>
          <w:bCs/>
          <w:color w:val="000000"/>
          <w:sz w:val="14"/>
          <w:szCs w:val="14"/>
        </w:rPr>
        <w:t>(Ek:RG-14/10/2023-32339) </w:t>
      </w:r>
      <w:r w:rsidRPr="00AF3257">
        <w:rPr>
          <w:rFonts w:ascii="Times New Roman" w:hAnsi="Times New Roman"/>
          <w:color w:val="000000"/>
          <w:sz w:val="14"/>
          <w:szCs w:val="14"/>
        </w:rPr>
        <w:t>Öğrencinin devamsızlık yaptığı süreye ilişkin özür belgesi veya yazılı veli beyanı, özür gününü takip eden en geç 5 iş günü içinde okul yönetimine velisi tarafından ve</w:t>
      </w:r>
      <w:r w:rsidRPr="00AF3257">
        <w:rPr>
          <w:rFonts w:ascii="Times New Roman" w:hAnsi="Times New Roman"/>
          <w:color w:val="000000"/>
          <w:sz w:val="14"/>
          <w:szCs w:val="14"/>
        </w:rPr>
        <w:t>rilir ve e-Okul sistemine işlenir. Zorunlu hâllerde özür belgesinin teslim süresi okul yönetimince 20 iş gününü aşmamak üzere uzatılabilir.</w:t>
      </w:r>
    </w:p>
    <w:p w14:paraId="19023663"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g) </w:t>
      </w:r>
      <w:r w:rsidRPr="00AF3257">
        <w:rPr>
          <w:rFonts w:ascii="Times New Roman" w:hAnsi="Times New Roman"/>
          <w:b/>
          <w:bCs/>
          <w:color w:val="000000"/>
          <w:sz w:val="14"/>
          <w:szCs w:val="14"/>
        </w:rPr>
        <w:t>(Ek:RG-14/10/2023-32339) </w:t>
      </w:r>
      <w:r w:rsidRPr="00AF3257">
        <w:rPr>
          <w:rFonts w:ascii="Times New Roman" w:hAnsi="Times New Roman"/>
          <w:color w:val="000000"/>
          <w:sz w:val="14"/>
          <w:szCs w:val="14"/>
        </w:rPr>
        <w:t>Öğrencilerin eğitime erişimlerinin mümkün olmadığının mülki idare amirince tespit ediler</w:t>
      </w:r>
      <w:r w:rsidRPr="00AF3257">
        <w:rPr>
          <w:rFonts w:ascii="Times New Roman" w:hAnsi="Times New Roman"/>
          <w:color w:val="000000"/>
          <w:sz w:val="14"/>
          <w:szCs w:val="14"/>
        </w:rPr>
        <w:t>ek izinli sayılmaları hâlinde izinli sayıldıkları süre devamsızlıktan sayılmaz.</w:t>
      </w:r>
    </w:p>
    <w:p w14:paraId="04ED33F5"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ğ) </w:t>
      </w:r>
      <w:r w:rsidRPr="00AF3257">
        <w:rPr>
          <w:rFonts w:ascii="Times New Roman" w:hAnsi="Times New Roman"/>
          <w:b/>
          <w:bCs/>
          <w:color w:val="000000"/>
          <w:sz w:val="14"/>
          <w:szCs w:val="14"/>
        </w:rPr>
        <w:t>(Ek:RG-14/10/2023-32339) </w:t>
      </w:r>
      <w:r w:rsidRPr="00AF3257">
        <w:rPr>
          <w:rFonts w:ascii="Times New Roman" w:hAnsi="Times New Roman"/>
          <w:color w:val="000000"/>
          <w:sz w:val="14"/>
          <w:szCs w:val="14"/>
        </w:rPr>
        <w:t>Mevsimlik tarım işçileri ile göçer ve yarı göçer aileler, çalışmak üzere gidecekleri yerleri çocuklarının kayıtlı olduğu okullarına bildirmekle, çoc</w:t>
      </w:r>
      <w:r w:rsidRPr="00AF3257">
        <w:rPr>
          <w:rFonts w:ascii="Times New Roman" w:hAnsi="Times New Roman"/>
          <w:color w:val="000000"/>
          <w:sz w:val="14"/>
          <w:szCs w:val="14"/>
        </w:rPr>
        <w:t>uklarını gittikleri yerlerdeki okullara kaydettirmekle ve çocuklarının okula devamını sağlamakla yükümlüdürler.</w:t>
      </w:r>
    </w:p>
    <w:p w14:paraId="1AEEF621"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(4) Bulaşıcı bir hastalık nedeniyle okula devam edemeyen çocuklar, sakınca olmadığına ilişkin sağlık kuruluşlarından alınacak rapor ile kuruma d</w:t>
      </w:r>
      <w:r w:rsidRPr="00AF3257">
        <w:rPr>
          <w:rFonts w:ascii="Times New Roman" w:hAnsi="Times New Roman"/>
          <w:color w:val="000000"/>
          <w:sz w:val="14"/>
          <w:szCs w:val="14"/>
        </w:rPr>
        <w:t>evam edebilirler.</w:t>
      </w:r>
    </w:p>
    <w:p w14:paraId="5C650556"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Öğrenim çağı dışına çıkan öğrenciler</w:t>
      </w:r>
    </w:p>
    <w:p w14:paraId="2A8A9AAC"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19 –</w:t>
      </w:r>
      <w:r w:rsidRPr="00AF3257">
        <w:rPr>
          <w:rFonts w:ascii="Times New Roman" w:hAnsi="Times New Roman"/>
          <w:color w:val="000000"/>
          <w:sz w:val="14"/>
          <w:szCs w:val="14"/>
        </w:rPr>
        <w:t> (1) İlköğretim kurumlarına kayıtlı öğrencilerden;</w:t>
      </w:r>
    </w:p>
    <w:p w14:paraId="225C7793"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a) Mecburi ilköğretim çağı dışına çıkan ilkokul öğrencileri, ders yılı sonuna kadar öğrenimlerine devam ettirilir. Bu öğrencilere öğretim yı</w:t>
      </w:r>
      <w:r w:rsidRPr="00AF3257">
        <w:rPr>
          <w:rFonts w:ascii="Times New Roman" w:hAnsi="Times New Roman"/>
          <w:color w:val="000000"/>
          <w:sz w:val="14"/>
          <w:szCs w:val="14"/>
        </w:rPr>
        <w:t>lı sonunda Öğrenim Belgesi EK-3 verilerek </w:t>
      </w:r>
      <w:r w:rsidRPr="00AF3257">
        <w:rPr>
          <w:rFonts w:ascii="Times New Roman" w:hAnsi="Times New Roman"/>
          <w:b/>
          <w:bCs/>
          <w:color w:val="000000"/>
          <w:sz w:val="14"/>
          <w:szCs w:val="14"/>
        </w:rPr>
        <w:t>(Değişik ibare:RG-14/10/2023-32339) </w:t>
      </w:r>
      <w:r w:rsidRPr="00AF3257">
        <w:rPr>
          <w:rFonts w:ascii="Times New Roman" w:hAnsi="Times New Roman"/>
          <w:color w:val="000000"/>
          <w:sz w:val="14"/>
          <w:szCs w:val="14"/>
          <w:u w:val="single"/>
        </w:rPr>
        <w:t>okuma yazma seviye tespit sınavları için halk eğitimi merkezine</w:t>
      </w:r>
      <w:r w:rsidRPr="00AF3257">
        <w:rPr>
          <w:rFonts w:ascii="Times New Roman" w:hAnsi="Times New Roman"/>
          <w:color w:val="000000"/>
          <w:sz w:val="14"/>
          <w:szCs w:val="14"/>
        </w:rPr>
        <w:t> yönlendirilir.</w:t>
      </w:r>
    </w:p>
    <w:p w14:paraId="506419FE"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b) </w:t>
      </w:r>
      <w:r w:rsidRPr="00AF3257">
        <w:rPr>
          <w:rFonts w:ascii="Times New Roman" w:hAnsi="Times New Roman"/>
          <w:b/>
          <w:bCs/>
          <w:color w:val="000000"/>
          <w:sz w:val="14"/>
          <w:szCs w:val="14"/>
        </w:rPr>
        <w:t>(Değişik:RG-25/6/2015-29397)  </w:t>
      </w:r>
      <w:r w:rsidRPr="00AF3257">
        <w:rPr>
          <w:rFonts w:ascii="Times New Roman" w:hAnsi="Times New Roman"/>
          <w:color w:val="000000"/>
          <w:sz w:val="14"/>
          <w:szCs w:val="14"/>
        </w:rPr>
        <w:t xml:space="preserve"> Mecburi öğrenim çağını bitirdiği ders yılı sonuna kadar ortaokul </w:t>
      </w:r>
      <w:r w:rsidRPr="00AF3257">
        <w:rPr>
          <w:rFonts w:ascii="Times New Roman" w:hAnsi="Times New Roman"/>
          <w:color w:val="000000"/>
          <w:sz w:val="14"/>
          <w:szCs w:val="14"/>
        </w:rPr>
        <w:t>veya imam-hatip ortaokulu öğrenimlerini tamamlayamayan öğrenciler, öğrenimlerini tamamlamak üzere en çok iki eğitim ve öğretim yılı daha okullarına devam ettirilir. Bu iki yıllık uzatma sonunda da ortaokul veya imam-hatip ortaokulu öğrenimini tamamlayamaya</w:t>
      </w:r>
      <w:r w:rsidRPr="00AF3257">
        <w:rPr>
          <w:rFonts w:ascii="Times New Roman" w:hAnsi="Times New Roman"/>
          <w:color w:val="000000"/>
          <w:sz w:val="14"/>
          <w:szCs w:val="14"/>
        </w:rPr>
        <w:t>nlara ders yılı sonunda öğrenim durumunu gösterir Öğrenim Belgesi EK-3 düzenlenir ve Açık Öğretim Ortaokuluna yönlendirilir.</w:t>
      </w:r>
    </w:p>
    <w:p w14:paraId="2B460C14"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c) </w:t>
      </w:r>
      <w:r w:rsidRPr="00AF3257">
        <w:rPr>
          <w:rFonts w:ascii="Times New Roman" w:hAnsi="Times New Roman"/>
          <w:b/>
          <w:bCs/>
          <w:color w:val="000000"/>
          <w:sz w:val="14"/>
          <w:szCs w:val="14"/>
        </w:rPr>
        <w:t>(Değişik:RG-16/6/2016-29744)</w:t>
      </w:r>
      <w:r w:rsidRPr="00AF3257">
        <w:rPr>
          <w:rFonts w:ascii="Times New Roman" w:hAnsi="Times New Roman"/>
          <w:color w:val="000000"/>
          <w:sz w:val="14"/>
          <w:szCs w:val="14"/>
        </w:rPr>
        <w:t> Mecburi öğrenim çağı dışına çıkan ve iki yıl daha öğrenim görmesine imkân verilerek 8 inci sınıfa g</w:t>
      </w:r>
      <w:r w:rsidRPr="00AF3257">
        <w:rPr>
          <w:rFonts w:ascii="Times New Roman" w:hAnsi="Times New Roman"/>
          <w:color w:val="000000"/>
          <w:sz w:val="14"/>
          <w:szCs w:val="14"/>
        </w:rPr>
        <w:t>eçen ortaokul veya imam-hatip ortaokulu öğrencilerinin o eğitim ve öğretim yılı ders kesimi sonuna kadar okula devamları sağlanır. Ders yılı sonunda başarılı olanlara EK-3’te yer alan Öğrenim Belgesi düzenlenir. Başarısız olanlar da EK-3’te yer alan Öğreni</w:t>
      </w:r>
      <w:r w:rsidRPr="00AF3257">
        <w:rPr>
          <w:rFonts w:ascii="Times New Roman" w:hAnsi="Times New Roman"/>
          <w:color w:val="000000"/>
          <w:sz w:val="14"/>
          <w:szCs w:val="14"/>
        </w:rPr>
        <w:t>m Belgesi düzenlenerek Açık Öğretim Ortaokuluna yönlendirilir.</w:t>
      </w:r>
    </w:p>
    <w:p w14:paraId="394A16D6" w14:textId="77777777" w:rsidR="00AF3257" w:rsidRPr="00AF3257" w:rsidRDefault="00C464A7" w:rsidP="00AF3257">
      <w:pPr>
        <w:spacing w:after="0" w:line="240" w:lineRule="auto"/>
        <w:ind w:firstLine="567"/>
        <w:jc w:val="center"/>
        <w:rPr>
          <w:rFonts w:ascii="Times New Roman" w:hAnsi="Times New Roman"/>
          <w:color w:val="000000"/>
          <w:sz w:val="14"/>
          <w:szCs w:val="14"/>
        </w:rPr>
      </w:pPr>
      <w:r w:rsidRPr="00AF3257">
        <w:rPr>
          <w:rFonts w:ascii="Times New Roman" w:hAnsi="Times New Roman"/>
          <w:b/>
          <w:bCs/>
          <w:color w:val="000000"/>
          <w:sz w:val="14"/>
          <w:szCs w:val="14"/>
        </w:rPr>
        <w:t>DÖRDÜNCÜ BÖLÜM</w:t>
      </w:r>
    </w:p>
    <w:p w14:paraId="6A5AD2BA" w14:textId="77777777" w:rsidR="00AF3257" w:rsidRPr="00AF3257" w:rsidRDefault="00C464A7" w:rsidP="00AF3257">
      <w:pPr>
        <w:spacing w:after="0" w:line="240" w:lineRule="auto"/>
        <w:ind w:firstLine="567"/>
        <w:jc w:val="center"/>
        <w:rPr>
          <w:rFonts w:ascii="Times New Roman" w:hAnsi="Times New Roman"/>
          <w:color w:val="000000"/>
          <w:sz w:val="14"/>
          <w:szCs w:val="14"/>
        </w:rPr>
      </w:pPr>
      <w:r w:rsidRPr="00AF3257">
        <w:rPr>
          <w:rFonts w:ascii="Times New Roman" w:hAnsi="Times New Roman"/>
          <w:b/>
          <w:bCs/>
          <w:color w:val="000000"/>
          <w:sz w:val="14"/>
          <w:szCs w:val="14"/>
        </w:rPr>
        <w:t>Öğrenci Başarısının Değerlendirilmesi</w:t>
      </w:r>
    </w:p>
    <w:p w14:paraId="3953123F"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Ölçme ve değerlendirmenin genel esasları</w:t>
      </w:r>
    </w:p>
    <w:p w14:paraId="42EFCB36"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20 –</w:t>
      </w:r>
      <w:r w:rsidRPr="00AF3257">
        <w:rPr>
          <w:rFonts w:ascii="Times New Roman" w:hAnsi="Times New Roman"/>
          <w:color w:val="000000"/>
          <w:sz w:val="14"/>
          <w:szCs w:val="14"/>
        </w:rPr>
        <w:t xml:space="preserve"> (1) İlköğretim kurumlarında öğrenci başarısının ölçme ve değerlendirilmesinde aşağıdaki </w:t>
      </w:r>
      <w:r w:rsidRPr="00AF3257">
        <w:rPr>
          <w:rFonts w:ascii="Times New Roman" w:hAnsi="Times New Roman"/>
          <w:color w:val="000000"/>
          <w:sz w:val="14"/>
          <w:szCs w:val="14"/>
        </w:rPr>
        <w:t>esaslar gözetilir;</w:t>
      </w:r>
    </w:p>
    <w:p w14:paraId="0453A5AC"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a) Ders yılı, ölçme ve değerlendirme bakımından birbirini tamamlayan iki dönemden oluşur.</w:t>
      </w:r>
    </w:p>
    <w:p w14:paraId="18075CCD"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b) Başarının ölçülmesi ve değerlendirilmesinde öğretim programlarında belirtilen amaçlar ile kazanımlar esas alınır. Ölçülecek kazanımın özelliğine</w:t>
      </w:r>
      <w:r w:rsidRPr="00AF3257">
        <w:rPr>
          <w:rFonts w:ascii="Times New Roman" w:hAnsi="Times New Roman"/>
          <w:color w:val="000000"/>
          <w:sz w:val="14"/>
          <w:szCs w:val="14"/>
        </w:rPr>
        <w:t xml:space="preserve"> göre ilgili dersin öğretim programında yer alan ölçme ve değerlendirme esaslarına uyulur.</w:t>
      </w:r>
    </w:p>
    <w:p w14:paraId="6D7FE97B"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c) </w:t>
      </w:r>
      <w:r w:rsidRPr="00AF3257">
        <w:rPr>
          <w:rFonts w:ascii="Times New Roman" w:hAnsi="Times New Roman"/>
          <w:b/>
          <w:bCs/>
          <w:color w:val="000000"/>
          <w:sz w:val="14"/>
          <w:szCs w:val="14"/>
        </w:rPr>
        <w:t>(Değişik ibare:RG-10/7/2019-30827)  </w:t>
      </w:r>
      <w:r w:rsidRPr="00AF3257">
        <w:rPr>
          <w:rFonts w:ascii="Times New Roman" w:hAnsi="Times New Roman"/>
          <w:color w:val="000000"/>
          <w:sz w:val="14"/>
          <w:szCs w:val="14"/>
          <w:u w:val="single"/>
        </w:rPr>
        <w:t>Kaynaştırma/bütünleştirme</w:t>
      </w:r>
      <w:r w:rsidRPr="00AF3257">
        <w:rPr>
          <w:rFonts w:ascii="Times New Roman" w:hAnsi="Times New Roman"/>
          <w:color w:val="000000"/>
          <w:sz w:val="14"/>
          <w:szCs w:val="14"/>
        </w:rPr>
        <w:t xml:space="preserve"> yoluyla eğitimlerine devam eden öğrenciler için; Bireyselleştirilmiş Eğitim Programı Geliştirme </w:t>
      </w:r>
      <w:r w:rsidRPr="00AF3257">
        <w:rPr>
          <w:rFonts w:ascii="Times New Roman" w:hAnsi="Times New Roman"/>
          <w:color w:val="000000"/>
          <w:sz w:val="14"/>
          <w:szCs w:val="14"/>
        </w:rPr>
        <w:t>Birimi tarafından bireyselleştirilmiş eğitim programı (BEP) hazırlanır ve bu öğrencilerin başarıları, bu programda yer alan amaçlara göre değerlendirilir.</w:t>
      </w:r>
    </w:p>
    <w:p w14:paraId="5F2CF8AF"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w:t>
      </w:r>
      <w:r w:rsidRPr="00AF3257">
        <w:rPr>
          <w:rFonts w:ascii="Times New Roman" w:hAnsi="Times New Roman"/>
          <w:b/>
          <w:bCs/>
          <w:color w:val="000000"/>
          <w:sz w:val="14"/>
          <w:szCs w:val="14"/>
        </w:rPr>
        <w:t>(Değişik:RG-14/10/2023-32339) </w:t>
      </w:r>
      <w:r w:rsidRPr="00AF3257">
        <w:rPr>
          <w:rFonts w:ascii="Times New Roman" w:hAnsi="Times New Roman"/>
          <w:color w:val="000000"/>
          <w:sz w:val="14"/>
          <w:szCs w:val="14"/>
        </w:rPr>
        <w:t>İlkokullarda öğrencilerin başarısı; gelişim düzeyleri dikkate alına</w:t>
      </w:r>
      <w:r w:rsidRPr="00AF3257">
        <w:rPr>
          <w:rFonts w:ascii="Times New Roman" w:hAnsi="Times New Roman"/>
          <w:color w:val="000000"/>
          <w:sz w:val="14"/>
          <w:szCs w:val="14"/>
        </w:rPr>
        <w:t xml:space="preserve">rak öğretmen rehberliğinde gerçekleştirilen ders etkinliklerine katılımları, bireysel ve grupla yapılan etkinliklere katılım gözlem formları, oyun temelli değerlendirmeler ve verilen görevleri yerine getirme amaçlı ölçme araçları ile takip edilir. Karnede </w:t>
      </w:r>
      <w:r w:rsidRPr="00AF3257">
        <w:rPr>
          <w:rFonts w:ascii="Times New Roman" w:hAnsi="Times New Roman"/>
          <w:color w:val="000000"/>
          <w:sz w:val="14"/>
          <w:szCs w:val="14"/>
        </w:rPr>
        <w:t>“çok iyi”, “iyi”, “yeterli” ve “geliştirilmeli” şeklinde gösterilir.</w:t>
      </w:r>
    </w:p>
    <w:p w14:paraId="5B4D4C15"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(3) </w:t>
      </w:r>
      <w:r w:rsidRPr="00AF3257">
        <w:rPr>
          <w:rFonts w:ascii="Times New Roman" w:hAnsi="Times New Roman"/>
          <w:b/>
          <w:bCs/>
          <w:color w:val="000000"/>
          <w:sz w:val="14"/>
          <w:szCs w:val="14"/>
        </w:rPr>
        <w:t>(Mülga:RG-14/10/2023-32339)</w:t>
      </w:r>
    </w:p>
    <w:p w14:paraId="3F6C9ACB"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(4) Ortaokul ve imam-hatip ortaokullarında öğrencilerin başarısı; sınavlar, ders etkinliklerine katılım ve varsa proje çalışmalarından alınan puanlara göre</w:t>
      </w:r>
      <w:r w:rsidRPr="00AF3257">
        <w:rPr>
          <w:rFonts w:ascii="Times New Roman" w:hAnsi="Times New Roman"/>
          <w:color w:val="000000"/>
          <w:sz w:val="14"/>
          <w:szCs w:val="14"/>
        </w:rPr>
        <w:t xml:space="preserve"> değerlendirilir.</w:t>
      </w:r>
    </w:p>
    <w:p w14:paraId="447B3D6E"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Puanla değerlendirme</w:t>
      </w:r>
    </w:p>
    <w:p w14:paraId="46F07D14"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lastRenderedPageBreak/>
        <w:t>MADDE 21 –</w:t>
      </w:r>
      <w:r w:rsidRPr="00AF3257">
        <w:rPr>
          <w:rFonts w:ascii="Times New Roman" w:hAnsi="Times New Roman"/>
          <w:color w:val="000000"/>
          <w:sz w:val="14"/>
          <w:szCs w:val="14"/>
        </w:rPr>
        <w:t> (1) </w:t>
      </w:r>
      <w:r w:rsidRPr="00AF3257">
        <w:rPr>
          <w:rFonts w:ascii="Times New Roman" w:hAnsi="Times New Roman"/>
          <w:b/>
          <w:bCs/>
          <w:color w:val="000000"/>
          <w:sz w:val="14"/>
          <w:szCs w:val="14"/>
        </w:rPr>
        <w:t>(Değişik ibare:RG-14/10/2023-32339)</w:t>
      </w:r>
      <w:r w:rsidRPr="00AF3257">
        <w:rPr>
          <w:rFonts w:ascii="Times New Roman" w:hAnsi="Times New Roman"/>
          <w:color w:val="000000"/>
          <w:sz w:val="14"/>
          <w:szCs w:val="14"/>
        </w:rPr>
        <w:t> </w:t>
      </w:r>
      <w:r w:rsidRPr="00AF3257">
        <w:rPr>
          <w:rFonts w:ascii="Times New Roman" w:hAnsi="Times New Roman"/>
          <w:color w:val="000000"/>
          <w:sz w:val="14"/>
          <w:szCs w:val="14"/>
          <w:u w:val="single"/>
        </w:rPr>
        <w:t>Ortaokul</w:t>
      </w:r>
      <w:r w:rsidRPr="00AF3257">
        <w:rPr>
          <w:rFonts w:ascii="Times New Roman" w:hAnsi="Times New Roman"/>
          <w:color w:val="000000"/>
          <w:sz w:val="14"/>
          <w:szCs w:val="14"/>
        </w:rPr>
        <w:t> ve imam-hatip ortaokulunda dönem puanı, yıl sonu puanı ve yıl sonu başarı puanı 100 tam puan üzerinden belirlenir. Yüzlük puan sisteminde </w:t>
      </w:r>
      <w:r w:rsidRPr="00AF3257">
        <w:rPr>
          <w:rFonts w:ascii="Times New Roman" w:hAnsi="Times New Roman"/>
          <w:b/>
          <w:bCs/>
          <w:color w:val="000000"/>
          <w:sz w:val="14"/>
          <w:szCs w:val="14"/>
        </w:rPr>
        <w:t>(Ek ibare:RG-14/10/</w:t>
      </w:r>
      <w:r w:rsidRPr="00AF3257">
        <w:rPr>
          <w:rFonts w:ascii="Times New Roman" w:hAnsi="Times New Roman"/>
          <w:b/>
          <w:bCs/>
          <w:color w:val="000000"/>
          <w:sz w:val="14"/>
          <w:szCs w:val="14"/>
        </w:rPr>
        <w:t>2023-32339)</w:t>
      </w:r>
      <w:r w:rsidRPr="00AF3257">
        <w:rPr>
          <w:rFonts w:ascii="Times New Roman" w:hAnsi="Times New Roman"/>
          <w:color w:val="000000"/>
          <w:sz w:val="14"/>
          <w:szCs w:val="14"/>
        </w:rPr>
        <w:t> </w:t>
      </w:r>
      <w:r w:rsidRPr="00AF3257">
        <w:rPr>
          <w:rFonts w:ascii="Times New Roman" w:hAnsi="Times New Roman"/>
          <w:color w:val="000000"/>
          <w:sz w:val="14"/>
          <w:szCs w:val="14"/>
          <w:u w:val="single"/>
        </w:rPr>
        <w:t>Türkçe dersi haricindeki dersler için</w:t>
      </w:r>
      <w:r w:rsidRPr="00AF3257">
        <w:rPr>
          <w:rFonts w:ascii="Times New Roman" w:hAnsi="Times New Roman"/>
          <w:b/>
          <w:bCs/>
          <w:color w:val="000000"/>
          <w:sz w:val="14"/>
          <w:szCs w:val="14"/>
        </w:rPr>
        <w:t> (Değişik ibare:RG-14/10/2023-32339)</w:t>
      </w:r>
      <w:r w:rsidRPr="00AF3257">
        <w:rPr>
          <w:rFonts w:ascii="Times New Roman" w:hAnsi="Times New Roman"/>
          <w:color w:val="000000"/>
          <w:sz w:val="14"/>
          <w:szCs w:val="14"/>
        </w:rPr>
        <w:t> </w:t>
      </w:r>
      <w:r w:rsidRPr="00AF3257">
        <w:rPr>
          <w:rFonts w:ascii="Times New Roman" w:hAnsi="Times New Roman"/>
          <w:color w:val="000000"/>
          <w:sz w:val="14"/>
          <w:szCs w:val="14"/>
          <w:u w:val="single"/>
        </w:rPr>
        <w:t>0-49,99</w:t>
      </w:r>
      <w:r w:rsidRPr="00AF3257">
        <w:rPr>
          <w:rFonts w:ascii="Times New Roman" w:hAnsi="Times New Roman"/>
          <w:color w:val="000000"/>
          <w:sz w:val="14"/>
          <w:szCs w:val="14"/>
        </w:rPr>
        <w:t> puanlar başarısız, </w:t>
      </w:r>
      <w:r w:rsidRPr="00AF3257">
        <w:rPr>
          <w:rFonts w:ascii="Times New Roman" w:hAnsi="Times New Roman"/>
          <w:b/>
          <w:bCs/>
          <w:color w:val="000000"/>
          <w:sz w:val="14"/>
          <w:szCs w:val="14"/>
        </w:rPr>
        <w:t>(Değişik ibare:RG-14/10/2023-32339)</w:t>
      </w:r>
      <w:r w:rsidRPr="00AF3257">
        <w:rPr>
          <w:rFonts w:ascii="Times New Roman" w:hAnsi="Times New Roman"/>
          <w:color w:val="000000"/>
          <w:sz w:val="14"/>
          <w:szCs w:val="14"/>
        </w:rPr>
        <w:t> </w:t>
      </w:r>
      <w:r w:rsidRPr="00AF3257">
        <w:rPr>
          <w:rFonts w:ascii="Times New Roman" w:hAnsi="Times New Roman"/>
          <w:color w:val="000000"/>
          <w:sz w:val="14"/>
          <w:szCs w:val="14"/>
          <w:u w:val="single"/>
        </w:rPr>
        <w:t>50,00</w:t>
      </w:r>
      <w:r w:rsidRPr="00AF3257">
        <w:rPr>
          <w:rFonts w:ascii="Times New Roman" w:hAnsi="Times New Roman"/>
          <w:color w:val="000000"/>
          <w:sz w:val="14"/>
          <w:szCs w:val="14"/>
        </w:rPr>
        <w:t> ve üzeri puanlar başarılı olarak değerlendirilir. </w:t>
      </w:r>
      <w:r w:rsidRPr="00AF3257">
        <w:rPr>
          <w:rFonts w:ascii="Times New Roman" w:hAnsi="Times New Roman"/>
          <w:b/>
          <w:bCs/>
          <w:color w:val="000000"/>
          <w:sz w:val="14"/>
          <w:szCs w:val="14"/>
        </w:rPr>
        <w:t>(Ek cümle:RG-14/10/2023-32339)</w:t>
      </w:r>
      <w:r w:rsidRPr="00AF3257">
        <w:rPr>
          <w:rFonts w:ascii="Times New Roman" w:hAnsi="Times New Roman"/>
          <w:color w:val="000000"/>
          <w:sz w:val="14"/>
          <w:szCs w:val="14"/>
        </w:rPr>
        <w:t> Türkçe dersinden ise</w:t>
      </w:r>
      <w:r w:rsidRPr="00AF3257">
        <w:rPr>
          <w:rFonts w:ascii="Times New Roman" w:hAnsi="Times New Roman"/>
          <w:color w:val="000000"/>
          <w:sz w:val="14"/>
          <w:szCs w:val="14"/>
        </w:rPr>
        <w:t xml:space="preserve"> 0-69,99 puanlar başarısız, 70,00 ve üzeri puanlar başarılı olarak değerlendirilir.</w:t>
      </w:r>
    </w:p>
    <w:p w14:paraId="12FB331F"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2007-2008 Eğitim ve Öğretim Yılından önce beşlik not sistemine göre belirlenen ağırlıklı not ortalamaları, 100’lük sisteme çevrilirken ağırlıklı not ortalamasına 1,00 e</w:t>
      </w:r>
      <w:r w:rsidRPr="00AF3257">
        <w:rPr>
          <w:rFonts w:ascii="Times New Roman" w:hAnsi="Times New Roman"/>
          <w:color w:val="000000"/>
          <w:sz w:val="14"/>
          <w:szCs w:val="14"/>
        </w:rPr>
        <w:t>klenir ve çıkan sayı elli bölü üç ile çarpılır. Bölme işlemi virgülden sonra dört basamak yürütülür.</w:t>
      </w:r>
    </w:p>
    <w:p w14:paraId="49E4F158"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Ölçme ve değerlendirmenin niteliği ve sayısı</w:t>
      </w:r>
    </w:p>
    <w:p w14:paraId="6F0BA8F0"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22 – </w:t>
      </w:r>
      <w:r w:rsidRPr="00AF3257">
        <w:rPr>
          <w:rFonts w:ascii="Times New Roman" w:hAnsi="Times New Roman"/>
          <w:color w:val="000000"/>
          <w:sz w:val="14"/>
          <w:szCs w:val="14"/>
        </w:rPr>
        <w:t>(1) </w:t>
      </w:r>
      <w:r w:rsidRPr="00AF3257">
        <w:rPr>
          <w:rFonts w:ascii="Times New Roman" w:hAnsi="Times New Roman"/>
          <w:b/>
          <w:bCs/>
          <w:color w:val="000000"/>
          <w:sz w:val="14"/>
          <w:szCs w:val="14"/>
        </w:rPr>
        <w:t>(Değişik:RG-14/10/2023-32339)</w:t>
      </w:r>
      <w:r w:rsidRPr="00AF3257">
        <w:rPr>
          <w:rFonts w:ascii="Times New Roman" w:hAnsi="Times New Roman"/>
          <w:color w:val="000000"/>
          <w:sz w:val="14"/>
          <w:szCs w:val="14"/>
        </w:rPr>
        <w:t> Ortaokul ve imam-hatip ortaokullarında;</w:t>
      </w:r>
    </w:p>
    <w:p w14:paraId="2D5CF593"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a) Tek şubesi bulunan sın</w:t>
      </w:r>
      <w:r w:rsidRPr="00AF3257">
        <w:rPr>
          <w:rFonts w:ascii="Times New Roman" w:hAnsi="Times New Roman"/>
          <w:color w:val="000000"/>
          <w:sz w:val="14"/>
          <w:szCs w:val="14"/>
        </w:rPr>
        <w:t>ıf düzeylerinde öğretmenlerce yapılan sınavlardan önce, sorularla birlikte cevap anahtarı da hazırlanır ve sınav kâğıtları ile birlikte saklanır. Cevap anahtarında her soruya verilecek puan, ayrıntılı olarak belirtilir. Sınav soruları, imkânlar ölçüsünde ç</w:t>
      </w:r>
      <w:r w:rsidRPr="00AF3257">
        <w:rPr>
          <w:rFonts w:ascii="Times New Roman" w:hAnsi="Times New Roman"/>
          <w:color w:val="000000"/>
          <w:sz w:val="14"/>
          <w:szCs w:val="14"/>
        </w:rPr>
        <w:t>oğaltılarak öğrencilere dağıtılır.</w:t>
      </w:r>
    </w:p>
    <w:p w14:paraId="6245E1F1"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b) Kopya çeken öğrencinin sınavı geçersiz sayılır ve puanla değerlendirilmez, e-Okul sisteminde “K” olarak belirtilir. Ancak, dönem puanının hesaplanmasında aritmetik ortalama alınırken sınav sayısına dâhil edilir. Ayrıca</w:t>
      </w:r>
      <w:r w:rsidRPr="00AF3257">
        <w:rPr>
          <w:rFonts w:ascii="Times New Roman" w:hAnsi="Times New Roman"/>
          <w:color w:val="000000"/>
          <w:sz w:val="14"/>
          <w:szCs w:val="14"/>
        </w:rPr>
        <w:t xml:space="preserve"> bu durum, ders öğretmenince okul yönetimine bildirilir.</w:t>
      </w:r>
    </w:p>
    <w:p w14:paraId="2DF9B6B7"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Ortaokul ve imam-hatip ortaokullarında öğrencilere ders yılında istedikleri ders veya derslerden bireysel ya da grup çalışması şeklinde öğretmen rehberliğinde en az bir proje hazırlatılır. Projel</w:t>
      </w:r>
      <w:r w:rsidRPr="00AF3257">
        <w:rPr>
          <w:rFonts w:ascii="Times New Roman" w:hAnsi="Times New Roman"/>
          <w:color w:val="000000"/>
          <w:sz w:val="14"/>
          <w:szCs w:val="14"/>
        </w:rPr>
        <w:t>er verildikleri dönemde değerlendirilir. Proje vermeyen öğrencinin proje notu sıfır olarak değerlendirilir.</w:t>
      </w:r>
    </w:p>
    <w:p w14:paraId="5FE34DFD"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(3) </w:t>
      </w:r>
      <w:r w:rsidRPr="00AF3257">
        <w:rPr>
          <w:rFonts w:ascii="Times New Roman" w:hAnsi="Times New Roman"/>
          <w:b/>
          <w:bCs/>
          <w:color w:val="000000"/>
          <w:sz w:val="14"/>
          <w:szCs w:val="14"/>
        </w:rPr>
        <w:t>(Değişik:RG-16/6/2016-29744)</w:t>
      </w:r>
      <w:r w:rsidRPr="00AF3257">
        <w:rPr>
          <w:rFonts w:ascii="Times New Roman" w:hAnsi="Times New Roman"/>
          <w:b/>
          <w:bCs/>
          <w:color w:val="000000"/>
          <w:sz w:val="14"/>
          <w:szCs w:val="14"/>
          <w:vertAlign w:val="superscript"/>
        </w:rPr>
        <w:t>(2)</w:t>
      </w:r>
      <w:r w:rsidRPr="00AF3257">
        <w:rPr>
          <w:rFonts w:ascii="Times New Roman" w:hAnsi="Times New Roman"/>
          <w:color w:val="000000"/>
          <w:sz w:val="14"/>
          <w:szCs w:val="14"/>
        </w:rPr>
        <w:t> Öğrencilere her dönemde her bir dersin haftalık ders saati sayısı 2 ve daha az olanlara 2, haftalık ders saati s</w:t>
      </w:r>
      <w:r w:rsidRPr="00AF3257">
        <w:rPr>
          <w:rFonts w:ascii="Times New Roman" w:hAnsi="Times New Roman"/>
          <w:color w:val="000000"/>
          <w:sz w:val="14"/>
          <w:szCs w:val="14"/>
        </w:rPr>
        <w:t>ayısı 2 den fazla olanlara ise 3 defa ders etkinliklerine katılım puanı verilir.</w:t>
      </w:r>
    </w:p>
    <w:p w14:paraId="2E33D600"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(4) Rehberlik ve sosyal etkinlikler puanla değerlendirilmez.</w:t>
      </w:r>
    </w:p>
    <w:p w14:paraId="15A597D8"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(5) </w:t>
      </w:r>
      <w:r w:rsidRPr="00AF3257">
        <w:rPr>
          <w:rFonts w:ascii="Times New Roman" w:hAnsi="Times New Roman"/>
          <w:b/>
          <w:bCs/>
          <w:color w:val="000000"/>
          <w:sz w:val="14"/>
          <w:szCs w:val="14"/>
        </w:rPr>
        <w:t>(Mülga:RG-31/1/2018-30318)</w:t>
      </w:r>
    </w:p>
    <w:p w14:paraId="0CBEE4C8"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(6) </w:t>
      </w:r>
      <w:r w:rsidRPr="00AF3257">
        <w:rPr>
          <w:rFonts w:ascii="Times New Roman" w:hAnsi="Times New Roman"/>
          <w:b/>
          <w:bCs/>
          <w:color w:val="000000"/>
          <w:sz w:val="14"/>
          <w:szCs w:val="14"/>
        </w:rPr>
        <w:t>(Mülga:RG-31/1/2018-30318)</w:t>
      </w:r>
    </w:p>
    <w:p w14:paraId="125B7FAF"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(7) </w:t>
      </w:r>
      <w:r w:rsidRPr="00AF3257">
        <w:rPr>
          <w:rFonts w:ascii="Times New Roman" w:hAnsi="Times New Roman"/>
          <w:b/>
          <w:bCs/>
          <w:color w:val="000000"/>
          <w:sz w:val="14"/>
          <w:szCs w:val="14"/>
        </w:rPr>
        <w:t>(Ek:RG-14/10/2023-32339)</w:t>
      </w:r>
      <w:r w:rsidRPr="00AF3257">
        <w:rPr>
          <w:rFonts w:ascii="Times New Roman" w:hAnsi="Times New Roman"/>
          <w:color w:val="000000"/>
          <w:sz w:val="14"/>
          <w:szCs w:val="14"/>
        </w:rPr>
        <w:t> Okul öncesi eğitim kuru</w:t>
      </w:r>
      <w:r w:rsidRPr="00AF3257">
        <w:rPr>
          <w:rFonts w:ascii="Times New Roman" w:hAnsi="Times New Roman"/>
          <w:color w:val="000000"/>
          <w:sz w:val="14"/>
          <w:szCs w:val="14"/>
        </w:rPr>
        <w:t>mları, ilkokul, ortaokul ve imam-hatip ortaokullarında ölçme ve değerlendirmeye ilişkin bu Yönetmelikte yer almayan hususlar 9/9/2023 tarihli ve 32304 sayılı Resmî Gazete’de yayımlanan Millî Eğitim Bakanlığı Ölçme ve Değerlendirme Yönetmeliği hükümlerine g</w:t>
      </w:r>
      <w:r w:rsidRPr="00AF3257">
        <w:rPr>
          <w:rFonts w:ascii="Times New Roman" w:hAnsi="Times New Roman"/>
          <w:color w:val="000000"/>
          <w:sz w:val="14"/>
          <w:szCs w:val="14"/>
        </w:rPr>
        <w:t>öre yürütülür.</w:t>
      </w:r>
    </w:p>
    <w:p w14:paraId="5B3E2ACC"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Ölçme ve değerlendirmeye katılmayanlar</w:t>
      </w:r>
    </w:p>
    <w:p w14:paraId="7AFCC639"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23 –</w:t>
      </w:r>
      <w:r w:rsidRPr="00AF3257">
        <w:rPr>
          <w:rFonts w:ascii="Times New Roman" w:hAnsi="Times New Roman"/>
          <w:color w:val="000000"/>
          <w:sz w:val="14"/>
          <w:szCs w:val="14"/>
        </w:rPr>
        <w:t> (1)</w:t>
      </w:r>
      <w:r w:rsidRPr="00AF3257">
        <w:rPr>
          <w:rFonts w:ascii="Times New Roman" w:hAnsi="Times New Roman"/>
          <w:b/>
          <w:bCs/>
          <w:color w:val="000000"/>
          <w:sz w:val="14"/>
          <w:szCs w:val="14"/>
        </w:rPr>
        <w:t> (Değişik:RG-14/10/2023-32339)</w:t>
      </w:r>
      <w:r w:rsidRPr="00AF3257">
        <w:rPr>
          <w:rFonts w:ascii="Times New Roman" w:hAnsi="Times New Roman"/>
          <w:color w:val="000000"/>
          <w:sz w:val="14"/>
          <w:szCs w:val="14"/>
        </w:rPr>
        <w:t xml:space="preserve"> Sınavlara herhangi bir nedenle katılamayan veya projesini zamanında teslim edemeyen öğrencinin durumu okul yönetimince yazılı, e-posta veya Bakanlık mobil </w:t>
      </w:r>
      <w:r w:rsidRPr="00AF3257">
        <w:rPr>
          <w:rFonts w:ascii="Times New Roman" w:hAnsi="Times New Roman"/>
          <w:color w:val="000000"/>
          <w:sz w:val="14"/>
          <w:szCs w:val="14"/>
        </w:rPr>
        <w:t>bilgi servisi ile velisine bildirilir. Veli, öğrencisinin sınava katılamama veya projesini zamanında teslim edememe gerekçesini, en geç beş iş günü içinde okul yönetimine yazılı olarak bildirir.</w:t>
      </w:r>
    </w:p>
    <w:p w14:paraId="4E4D6B0C"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w:t>
      </w:r>
      <w:r w:rsidRPr="00AF3257">
        <w:rPr>
          <w:rFonts w:ascii="Times New Roman" w:hAnsi="Times New Roman"/>
          <w:b/>
          <w:bCs/>
          <w:color w:val="000000"/>
          <w:sz w:val="14"/>
          <w:szCs w:val="14"/>
        </w:rPr>
        <w:t>(Değişik:RG-14/10/2023-32339)</w:t>
      </w:r>
      <w:r w:rsidRPr="00AF3257">
        <w:rPr>
          <w:rFonts w:ascii="Times New Roman" w:hAnsi="Times New Roman"/>
          <w:color w:val="000000"/>
          <w:sz w:val="14"/>
          <w:szCs w:val="14"/>
        </w:rPr>
        <w:t> Sınavlara katılmayan ve oku</w:t>
      </w:r>
      <w:r w:rsidRPr="00AF3257">
        <w:rPr>
          <w:rFonts w:ascii="Times New Roman" w:hAnsi="Times New Roman"/>
          <w:color w:val="000000"/>
          <w:sz w:val="14"/>
          <w:szCs w:val="14"/>
        </w:rPr>
        <w:t xml:space="preserve">l yönetimince özrü uygun görülen öğrenciler, önceden öğrenciye duyurularak dersin niteliğine göre yapılacak ölçme ve değerlendirme etkinliğine alınır. Bu ölçme ve değerlendirme etkinliği, sınıfta diğer öğrencilerle ders işlenirken yapılabileceği gibi ders </w:t>
      </w:r>
      <w:r w:rsidRPr="00AF3257">
        <w:rPr>
          <w:rFonts w:ascii="Times New Roman" w:hAnsi="Times New Roman"/>
          <w:color w:val="000000"/>
          <w:sz w:val="14"/>
          <w:szCs w:val="14"/>
        </w:rPr>
        <w:t>dışında da yapılabilir. Öğrenciler, projelerini öğretmenin belirleyeceği süre içinde teslim eder.</w:t>
      </w:r>
    </w:p>
    <w:p w14:paraId="0B108C65"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(3) </w:t>
      </w:r>
      <w:r w:rsidRPr="00AF3257">
        <w:rPr>
          <w:rFonts w:ascii="Times New Roman" w:hAnsi="Times New Roman"/>
          <w:b/>
          <w:bCs/>
          <w:color w:val="000000"/>
          <w:sz w:val="14"/>
          <w:szCs w:val="14"/>
        </w:rPr>
        <w:t>(Mülga:RG-31/1/2018-30318)</w:t>
      </w:r>
    </w:p>
    <w:p w14:paraId="14E6BAC9"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(4) </w:t>
      </w:r>
      <w:r w:rsidRPr="00AF3257">
        <w:rPr>
          <w:rFonts w:ascii="Times New Roman" w:hAnsi="Times New Roman"/>
          <w:b/>
          <w:bCs/>
          <w:color w:val="000000"/>
          <w:sz w:val="14"/>
          <w:szCs w:val="14"/>
        </w:rPr>
        <w:t>(Değişik:RG-31/1/2018-30318)</w:t>
      </w:r>
      <w:r w:rsidRPr="00AF3257">
        <w:rPr>
          <w:rFonts w:ascii="Times New Roman" w:hAnsi="Times New Roman"/>
          <w:color w:val="000000"/>
          <w:sz w:val="14"/>
          <w:szCs w:val="14"/>
        </w:rPr>
        <w:t> Sınavlara geçerli özrü olmadan katılmayan, projesini zamanında teslim etmeyen öğrencilerin dur</w:t>
      </w:r>
      <w:r w:rsidRPr="00AF3257">
        <w:rPr>
          <w:rFonts w:ascii="Times New Roman" w:hAnsi="Times New Roman"/>
          <w:color w:val="000000"/>
          <w:sz w:val="14"/>
          <w:szCs w:val="14"/>
        </w:rPr>
        <w:t>umları puanla değerlendirilmez. e-Okul sistemine “G’’(girmedi) ibaresi işlenir. Ancak dönem puanı hesaplamalarında sınav ve proje adedi tam olarak alınır.</w:t>
      </w:r>
    </w:p>
    <w:p w14:paraId="72987E6B"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Sağlık durumu engeline göre dersler</w:t>
      </w:r>
    </w:p>
    <w:p w14:paraId="5F36C10F"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24 –</w:t>
      </w:r>
      <w:r w:rsidRPr="00AF3257">
        <w:rPr>
          <w:rFonts w:ascii="Times New Roman" w:hAnsi="Times New Roman"/>
          <w:color w:val="000000"/>
          <w:sz w:val="14"/>
          <w:szCs w:val="14"/>
        </w:rPr>
        <w:t> (1) Sağlık durumları veya bedensel engelleri nedeniyle</w:t>
      </w:r>
      <w:r w:rsidRPr="00AF3257">
        <w:rPr>
          <w:rFonts w:ascii="Times New Roman" w:hAnsi="Times New Roman"/>
          <w:color w:val="000000"/>
          <w:sz w:val="14"/>
          <w:szCs w:val="14"/>
        </w:rPr>
        <w:t xml:space="preserve"> uygulamalı derslere giremeyecek durumda olan öğrenciler, bu durumlarını sağlık kurum ve kuruluşlarından alacakları raporla belgelendirmek zorundadır. Bu durumdaki öğrenciler, rapor süresince bu derslerde raporda belirtilen faaliyetlerden sorumlu tutulmazl</w:t>
      </w:r>
      <w:r w:rsidRPr="00AF3257">
        <w:rPr>
          <w:rFonts w:ascii="Times New Roman" w:hAnsi="Times New Roman"/>
          <w:color w:val="000000"/>
          <w:sz w:val="14"/>
          <w:szCs w:val="14"/>
        </w:rPr>
        <w:t>ar. Dersin özelliğine ve katıldıkları etkinliklere göre değerlendirilerek gerekli yerlerde raporlu oldukları belirtilir.</w:t>
      </w:r>
    </w:p>
    <w:p w14:paraId="529955C2"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Uygulamalı derslerle ilgili özür başvurusu, öğrencilerin velileri tarafından dilekçe ile okul müdürlüğüne yapılır. Usulüne uygun ol</w:t>
      </w:r>
      <w:r w:rsidRPr="00AF3257">
        <w:rPr>
          <w:rFonts w:ascii="Times New Roman" w:hAnsi="Times New Roman"/>
          <w:color w:val="000000"/>
          <w:sz w:val="14"/>
          <w:szCs w:val="14"/>
        </w:rPr>
        <w:t>arak alınmayan raporlar kabul edilmez. Alınacak raporlarda süre belirtilmemiş ise yalnız o eğitim ve öğretim yılı için geçerli sayılır.</w:t>
      </w:r>
    </w:p>
    <w:p w14:paraId="5F7BD03C"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Ölçme ve değerlendirme sonuçlarının duyurulması</w:t>
      </w:r>
    </w:p>
    <w:p w14:paraId="2BF0890E"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25 –</w:t>
      </w:r>
      <w:r w:rsidRPr="00AF3257">
        <w:rPr>
          <w:rFonts w:ascii="Times New Roman" w:hAnsi="Times New Roman"/>
          <w:color w:val="000000"/>
          <w:sz w:val="14"/>
          <w:szCs w:val="14"/>
        </w:rPr>
        <w:t> (1) </w:t>
      </w:r>
      <w:r w:rsidRPr="00AF3257">
        <w:rPr>
          <w:rFonts w:ascii="Times New Roman" w:hAnsi="Times New Roman"/>
          <w:b/>
          <w:bCs/>
          <w:color w:val="000000"/>
          <w:sz w:val="14"/>
          <w:szCs w:val="14"/>
        </w:rPr>
        <w:t>(Değişik:RG-14/10/2023-32339) </w:t>
      </w:r>
      <w:r w:rsidRPr="00AF3257">
        <w:rPr>
          <w:rFonts w:ascii="Times New Roman" w:hAnsi="Times New Roman"/>
          <w:color w:val="000000"/>
          <w:sz w:val="14"/>
          <w:szCs w:val="14"/>
        </w:rPr>
        <w:t>Sınavlar e-Okul sistemine i</w:t>
      </w:r>
      <w:r w:rsidRPr="00AF3257">
        <w:rPr>
          <w:rFonts w:ascii="Times New Roman" w:hAnsi="Times New Roman"/>
          <w:color w:val="000000"/>
          <w:sz w:val="14"/>
          <w:szCs w:val="14"/>
        </w:rPr>
        <w:t>şlenir ve öğrencilere bildirilir. Ülke ve il/ilçe genelinde yapılan ortak sınavlar hariç, sınav sonuçları sınavların yapıldığı, projelerin değerlendirilmesi ise teslim edildiği tarihten başlayarak en geç 10 iş günü içinde e-Okul sistemine işlenir ve öğrenc</w:t>
      </w:r>
      <w:r w:rsidRPr="00AF3257">
        <w:rPr>
          <w:rFonts w:ascii="Times New Roman" w:hAnsi="Times New Roman"/>
          <w:color w:val="000000"/>
          <w:sz w:val="14"/>
          <w:szCs w:val="14"/>
        </w:rPr>
        <w:t>ilere bildirilir. Sınav kâğıtları, incelenmek üzere öğrencilere dağıtılır ve varsa yapılan ortak hatalar sınıfta açıklandıktan sonra geri alınarak bir eğitim ve öğretim yılı saklanır. Projeler öğretmen tarafından değerlendirildikten sonra öğrenciye iade ed</w:t>
      </w:r>
      <w:r w:rsidRPr="00AF3257">
        <w:rPr>
          <w:rFonts w:ascii="Times New Roman" w:hAnsi="Times New Roman"/>
          <w:color w:val="000000"/>
          <w:sz w:val="14"/>
          <w:szCs w:val="14"/>
        </w:rPr>
        <w:t>ilir ve öğrenci tarafından ders yılı sonuna kadar saklanır. Ders etkinliklerine katılım, sınav ve projeye verilen puanlar, e-Okul sisteminin ilgili bölümüne işlenir.</w:t>
      </w:r>
    </w:p>
    <w:p w14:paraId="45C6B035"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 xml:space="preserve">(2) Öğrencilerin hazırladıkları projelerin değerlendirilmesinde kullanılan dereceli </w:t>
      </w:r>
      <w:r w:rsidRPr="00AF3257">
        <w:rPr>
          <w:rFonts w:ascii="Times New Roman" w:hAnsi="Times New Roman"/>
          <w:color w:val="000000"/>
          <w:sz w:val="14"/>
          <w:szCs w:val="14"/>
        </w:rPr>
        <w:t>puanlama ölçekleri de bir yıl saklanır.</w:t>
      </w:r>
    </w:p>
    <w:p w14:paraId="7262BE16" w14:textId="77777777" w:rsidR="00AF3257" w:rsidRPr="00AF3257" w:rsidRDefault="00C464A7" w:rsidP="00AF3257">
      <w:pPr>
        <w:spacing w:after="0" w:line="240" w:lineRule="auto"/>
        <w:ind w:firstLine="567"/>
        <w:jc w:val="center"/>
        <w:rPr>
          <w:rFonts w:ascii="Times New Roman" w:hAnsi="Times New Roman"/>
          <w:color w:val="000000"/>
          <w:sz w:val="14"/>
          <w:szCs w:val="14"/>
        </w:rPr>
      </w:pPr>
      <w:r w:rsidRPr="00AF3257">
        <w:rPr>
          <w:rFonts w:ascii="Times New Roman" w:hAnsi="Times New Roman"/>
          <w:b/>
          <w:bCs/>
          <w:color w:val="000000"/>
          <w:sz w:val="14"/>
          <w:szCs w:val="14"/>
        </w:rPr>
        <w:t>BEŞİNCİ BÖLÜM</w:t>
      </w:r>
    </w:p>
    <w:p w14:paraId="51235438" w14:textId="77777777" w:rsidR="00AF3257" w:rsidRPr="00AF3257" w:rsidRDefault="00C464A7" w:rsidP="00AF3257">
      <w:pPr>
        <w:spacing w:after="0" w:line="240" w:lineRule="auto"/>
        <w:ind w:firstLine="567"/>
        <w:jc w:val="center"/>
        <w:rPr>
          <w:rFonts w:ascii="Times New Roman" w:hAnsi="Times New Roman"/>
          <w:color w:val="000000"/>
          <w:sz w:val="14"/>
          <w:szCs w:val="14"/>
        </w:rPr>
      </w:pPr>
      <w:r w:rsidRPr="00AF3257">
        <w:rPr>
          <w:rFonts w:ascii="Times New Roman" w:hAnsi="Times New Roman"/>
          <w:b/>
          <w:bCs/>
          <w:color w:val="000000"/>
          <w:sz w:val="14"/>
          <w:szCs w:val="14"/>
        </w:rPr>
        <w:t>Sınıf Geçme</w:t>
      </w:r>
    </w:p>
    <w:p w14:paraId="5362B67E"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Öğretmen puan çizelgesi</w:t>
      </w:r>
    </w:p>
    <w:p w14:paraId="0CFFEAED"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26 –</w:t>
      </w:r>
      <w:r w:rsidRPr="00AF3257">
        <w:rPr>
          <w:rFonts w:ascii="Times New Roman" w:hAnsi="Times New Roman"/>
          <w:color w:val="000000"/>
          <w:sz w:val="14"/>
          <w:szCs w:val="14"/>
        </w:rPr>
        <w:t> (1) </w:t>
      </w:r>
      <w:r w:rsidRPr="00AF3257">
        <w:rPr>
          <w:rFonts w:ascii="Times New Roman" w:hAnsi="Times New Roman"/>
          <w:b/>
          <w:bCs/>
          <w:color w:val="000000"/>
          <w:sz w:val="14"/>
          <w:szCs w:val="14"/>
        </w:rPr>
        <w:t>(Değişik ibare:RG-14/10/2023-32339)</w:t>
      </w:r>
      <w:r w:rsidRPr="00AF3257">
        <w:rPr>
          <w:rFonts w:ascii="Times New Roman" w:hAnsi="Times New Roman"/>
          <w:color w:val="000000"/>
          <w:sz w:val="14"/>
          <w:szCs w:val="14"/>
        </w:rPr>
        <w:t> </w:t>
      </w:r>
      <w:r w:rsidRPr="00AF3257">
        <w:rPr>
          <w:rFonts w:ascii="Times New Roman" w:hAnsi="Times New Roman"/>
          <w:color w:val="000000"/>
          <w:sz w:val="14"/>
          <w:szCs w:val="14"/>
          <w:u w:val="single"/>
        </w:rPr>
        <w:t>Ortaokul</w:t>
      </w:r>
      <w:r w:rsidRPr="00AF3257">
        <w:rPr>
          <w:rFonts w:ascii="Times New Roman" w:hAnsi="Times New Roman"/>
          <w:color w:val="000000"/>
          <w:sz w:val="14"/>
          <w:szCs w:val="14"/>
        </w:rPr>
        <w:t> ve imam-hatip ortaokullarında öğretmenler, her ders için öğrencilere verdikleri puanları e-Okul sisteminde</w:t>
      </w:r>
      <w:r w:rsidRPr="00AF3257">
        <w:rPr>
          <w:rFonts w:ascii="Times New Roman" w:hAnsi="Times New Roman"/>
          <w:color w:val="000000"/>
          <w:sz w:val="14"/>
          <w:szCs w:val="14"/>
        </w:rPr>
        <w:t>ki Öğretmen Puan Çizelgesine zamanında işler. Her dönem sona ermeden beş gün önce okul yönetimince, e-Okul sisteminden çıktısı alınan Öğretmen Puan Çizelgesi ilgili öğretmenlerle birlikte kontrol edilerek imzalanır ve okul müdürü tarafından onaylanarak dos</w:t>
      </w:r>
      <w:r w:rsidRPr="00AF3257">
        <w:rPr>
          <w:rFonts w:ascii="Times New Roman" w:hAnsi="Times New Roman"/>
          <w:color w:val="000000"/>
          <w:sz w:val="14"/>
          <w:szCs w:val="14"/>
        </w:rPr>
        <w:t>yasında saklanır.</w:t>
      </w:r>
    </w:p>
    <w:p w14:paraId="50E42FD5"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Bir dersin dönem, yıl sonu ve ağırlıklı puanı</w:t>
      </w:r>
    </w:p>
    <w:p w14:paraId="5D0BDEE3"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27 – </w:t>
      </w:r>
      <w:r w:rsidRPr="00AF3257">
        <w:rPr>
          <w:rFonts w:ascii="Times New Roman" w:hAnsi="Times New Roman"/>
          <w:color w:val="000000"/>
          <w:sz w:val="14"/>
          <w:szCs w:val="14"/>
        </w:rPr>
        <w:t>(1) </w:t>
      </w:r>
      <w:r w:rsidRPr="00AF3257">
        <w:rPr>
          <w:rFonts w:ascii="Times New Roman" w:hAnsi="Times New Roman"/>
          <w:b/>
          <w:bCs/>
          <w:color w:val="000000"/>
          <w:sz w:val="14"/>
          <w:szCs w:val="14"/>
        </w:rPr>
        <w:t>(Mülga:RG-14/10/2023-32339)</w:t>
      </w:r>
    </w:p>
    <w:p w14:paraId="2B728282"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Ortaokul ve imam-hatip ortaokullarında bir dersin dönem puanı;</w:t>
      </w:r>
    </w:p>
    <w:p w14:paraId="6305791C"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a) </w:t>
      </w:r>
      <w:r w:rsidRPr="00AF3257">
        <w:rPr>
          <w:rFonts w:ascii="Times New Roman" w:hAnsi="Times New Roman"/>
          <w:b/>
          <w:bCs/>
          <w:color w:val="000000"/>
          <w:sz w:val="14"/>
          <w:szCs w:val="14"/>
        </w:rPr>
        <w:t>(Değişik:RG-31/1/2018-30318)</w:t>
      </w:r>
      <w:r w:rsidRPr="00AF3257">
        <w:rPr>
          <w:rFonts w:ascii="Times New Roman" w:hAnsi="Times New Roman"/>
          <w:color w:val="000000"/>
          <w:sz w:val="14"/>
          <w:szCs w:val="14"/>
        </w:rPr>
        <w:t> Proje puanlarının aritmetik ortalaması ile ders et</w:t>
      </w:r>
      <w:r w:rsidRPr="00AF3257">
        <w:rPr>
          <w:rFonts w:ascii="Times New Roman" w:hAnsi="Times New Roman"/>
          <w:color w:val="000000"/>
          <w:sz w:val="14"/>
          <w:szCs w:val="14"/>
        </w:rPr>
        <w:t>kinliklerine katılım puanlarının aritmetik ortalaması ayrı ayrı alınarak toplanıp ikiye bölünür. Bulunan sonuçla birinci ve ikinci sınav puanları toplanıp üçe bölünerek elde edilir.</w:t>
      </w:r>
    </w:p>
    <w:p w14:paraId="640416BD"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b) </w:t>
      </w:r>
      <w:r w:rsidRPr="00AF3257">
        <w:rPr>
          <w:rFonts w:ascii="Times New Roman" w:hAnsi="Times New Roman"/>
          <w:b/>
          <w:bCs/>
          <w:color w:val="000000"/>
          <w:sz w:val="14"/>
          <w:szCs w:val="14"/>
        </w:rPr>
        <w:t>(Değişik:RG-14/10/2023-32339)</w:t>
      </w:r>
      <w:r w:rsidRPr="00AF3257">
        <w:rPr>
          <w:rFonts w:ascii="Times New Roman" w:hAnsi="Times New Roman"/>
          <w:color w:val="000000"/>
          <w:sz w:val="14"/>
          <w:szCs w:val="14"/>
        </w:rPr>
        <w:t> Aritmetik ortalama hesaplanırken bölme iş</w:t>
      </w:r>
      <w:r w:rsidRPr="00AF3257">
        <w:rPr>
          <w:rFonts w:ascii="Times New Roman" w:hAnsi="Times New Roman"/>
          <w:color w:val="000000"/>
          <w:sz w:val="14"/>
          <w:szCs w:val="14"/>
        </w:rPr>
        <w:t>lemi virgülden sonra dört basamak yürütülür. Dönem puanı hesaplanırken yarım ve yarımdan büyük kesirler bir üst tam puan olarak değerlendirilir.</w:t>
      </w:r>
    </w:p>
    <w:p w14:paraId="0BE93C43"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(3) Bir dersin yıl sonu puanı;</w:t>
      </w:r>
    </w:p>
    <w:p w14:paraId="0DB98386"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a) Birinci ve ikinci dönem puanlarının aritmetik ortalamasıdır. Aritmetik ortala</w:t>
      </w:r>
      <w:r w:rsidRPr="00AF3257">
        <w:rPr>
          <w:rFonts w:ascii="Times New Roman" w:hAnsi="Times New Roman"/>
          <w:color w:val="000000"/>
          <w:sz w:val="14"/>
          <w:szCs w:val="14"/>
        </w:rPr>
        <w:t>ma hesaplanırken bölme işlemi virgülden sonra dört basamak yürütülür. Yıl sonu puanı hesaplanırken yarım ve yarımdan büyük kesirler tama yükseltilir.</w:t>
      </w:r>
    </w:p>
    <w:p w14:paraId="20F77377"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b) Öğrencilerden;</w:t>
      </w:r>
    </w:p>
    <w:p w14:paraId="50155028"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1) Herhangi bir dersten iki dönemde de puanı olmayanların yetiştirme programından aldığı</w:t>
      </w:r>
      <w:r w:rsidRPr="00AF3257">
        <w:rPr>
          <w:rFonts w:ascii="Times New Roman" w:hAnsi="Times New Roman"/>
          <w:color w:val="000000"/>
          <w:sz w:val="14"/>
          <w:szCs w:val="14"/>
        </w:rPr>
        <w:t xml:space="preserve"> puan,</w:t>
      </w:r>
    </w:p>
    <w:p w14:paraId="5CB0E3A6"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Her iki dönemde veya dönemin birinde uygulamalı herhangi bir derste sağlık durumları veya bedensel engelleri nedeniyle sağlık raporunda belirtilen faaliyetleri yapamayanların bu dersin öğretim programında yer alan temel becerilere yönelik faaliye</w:t>
      </w:r>
      <w:r w:rsidRPr="00AF3257">
        <w:rPr>
          <w:rFonts w:ascii="Times New Roman" w:hAnsi="Times New Roman"/>
          <w:color w:val="000000"/>
          <w:sz w:val="14"/>
          <w:szCs w:val="14"/>
        </w:rPr>
        <w:t>tlere katılımları değerlendirilerek verilen dönem puanlarının aritmetik ortalaması, o dersin yıl sonu puanı sayılır.</w:t>
      </w:r>
    </w:p>
    <w:p w14:paraId="091A3E56"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(4) Dersin yıl sonu puanı ile o dersin haftalık ders saati sayısının çarpımından elde edilen puan, o dersin ağırlıklı puanıdır.</w:t>
      </w:r>
    </w:p>
    <w:p w14:paraId="4ED6135A"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(5) 222 say</w:t>
      </w:r>
      <w:r w:rsidRPr="00AF3257">
        <w:rPr>
          <w:rFonts w:ascii="Times New Roman" w:hAnsi="Times New Roman"/>
          <w:color w:val="000000"/>
          <w:sz w:val="14"/>
          <w:szCs w:val="14"/>
        </w:rPr>
        <w:t>ılı İlköğretim ve Eğitim Kanunu gereğince okula devamları sağlananlar ile yurt dışında bulunması, sağlık durumu ya da tutuklu olması nedenleriyle okula devam edemeyen öğrencilerden en az bir dönem puanı almış olanların başarı durumları belirlenirken, okula</w:t>
      </w:r>
      <w:r w:rsidRPr="00AF3257">
        <w:rPr>
          <w:rFonts w:ascii="Times New Roman" w:hAnsi="Times New Roman"/>
          <w:color w:val="000000"/>
          <w:sz w:val="14"/>
          <w:szCs w:val="14"/>
        </w:rPr>
        <w:t xml:space="preserve"> devam eden öğrenciler gibi işlem yapılır. Bu puan, aynı zamanda yıl sonu puanı olarak değerlendirilir.</w:t>
      </w:r>
    </w:p>
    <w:p w14:paraId="05B140AF"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(6) </w:t>
      </w:r>
      <w:r w:rsidRPr="00AF3257">
        <w:rPr>
          <w:rFonts w:ascii="Times New Roman" w:hAnsi="Times New Roman"/>
          <w:b/>
          <w:bCs/>
          <w:color w:val="000000"/>
          <w:sz w:val="14"/>
          <w:szCs w:val="14"/>
        </w:rPr>
        <w:t>(Ek:RG-25/6/2015-29397)  </w:t>
      </w:r>
      <w:r w:rsidRPr="00AF3257">
        <w:rPr>
          <w:rFonts w:ascii="Times New Roman" w:hAnsi="Times New Roman"/>
          <w:color w:val="000000"/>
          <w:sz w:val="14"/>
          <w:szCs w:val="14"/>
        </w:rPr>
        <w:t> Evde veya hastanede eğitim alan öğrencilerin sadece eğitimini gördüğü derslerin puanları esas alınır.</w:t>
      </w:r>
    </w:p>
    <w:p w14:paraId="7C0B3D02"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Ortaokul ve imam-hatip ortaokullarında yıl sonu başarı puanı</w:t>
      </w:r>
    </w:p>
    <w:p w14:paraId="563061D9"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28 –</w:t>
      </w:r>
      <w:r w:rsidRPr="00AF3257">
        <w:rPr>
          <w:rFonts w:ascii="Times New Roman" w:hAnsi="Times New Roman"/>
          <w:color w:val="000000"/>
          <w:sz w:val="14"/>
          <w:szCs w:val="14"/>
        </w:rPr>
        <w:t> (1)</w:t>
      </w:r>
      <w:r w:rsidRPr="00AF3257">
        <w:rPr>
          <w:rFonts w:ascii="Times New Roman" w:hAnsi="Times New Roman"/>
          <w:b/>
          <w:bCs/>
          <w:color w:val="000000"/>
          <w:sz w:val="14"/>
          <w:szCs w:val="14"/>
        </w:rPr>
        <w:t> (Değişik:RG-25/6/2015-29397)  </w:t>
      </w:r>
      <w:r w:rsidRPr="00AF3257">
        <w:rPr>
          <w:rFonts w:ascii="Times New Roman" w:hAnsi="Times New Roman"/>
          <w:color w:val="000000"/>
          <w:sz w:val="14"/>
          <w:szCs w:val="14"/>
        </w:rPr>
        <w:t> Yıl sonu başarı puanı, derslerin ağırlıklı puanları toplamının haftalık toplam ders saati sayısına bölümüdür. Yıl sonu başarı puanı tespit edilirken,</w:t>
      </w:r>
      <w:r w:rsidRPr="00AF3257">
        <w:rPr>
          <w:rFonts w:ascii="Times New Roman" w:hAnsi="Times New Roman"/>
          <w:color w:val="000000"/>
          <w:sz w:val="14"/>
          <w:szCs w:val="14"/>
        </w:rPr>
        <w:t xml:space="preserve"> bölme işlemi virgülden sonra dört basamak yürütülür. Bu puan öğrenim belgesinde belirtilir.</w:t>
      </w:r>
    </w:p>
    <w:p w14:paraId="19269FDF"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w:t>
      </w:r>
      <w:r w:rsidRPr="00AF3257">
        <w:rPr>
          <w:rFonts w:ascii="Times New Roman" w:hAnsi="Times New Roman"/>
          <w:b/>
          <w:bCs/>
          <w:color w:val="000000"/>
          <w:sz w:val="14"/>
          <w:szCs w:val="14"/>
        </w:rPr>
        <w:t>(Değişik:RG-14/10/2023-32339)</w:t>
      </w:r>
      <w:r w:rsidRPr="00AF3257">
        <w:rPr>
          <w:rFonts w:ascii="Times New Roman" w:hAnsi="Times New Roman"/>
          <w:color w:val="000000"/>
          <w:sz w:val="14"/>
          <w:szCs w:val="14"/>
        </w:rPr>
        <w:t> Bir üst sınıfa devam etmek için öğrencinin iki dönem puanının aritmetik ortalaması Türkçe dersi için 70,00’dan, diğer dersler içi</w:t>
      </w:r>
      <w:r w:rsidRPr="00AF3257">
        <w:rPr>
          <w:rFonts w:ascii="Times New Roman" w:hAnsi="Times New Roman"/>
          <w:color w:val="000000"/>
          <w:sz w:val="14"/>
          <w:szCs w:val="14"/>
        </w:rPr>
        <w:t>n 50,00’dan az olamaz.</w:t>
      </w:r>
    </w:p>
    <w:p w14:paraId="79CFDFE9"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(3) Öğrenimlerinin bir kısmını yurt dışında yaparak yurda dönenlerin başarı puanı;</w:t>
      </w:r>
    </w:p>
    <w:p w14:paraId="36CDECCC"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a) Ülkemizde öğrenim gördükleri yıllara ait yıl sonu başarı puanları ile yurt dışında öğrenim gördükleri yıllara ait yıl sonu puanlarına,</w:t>
      </w:r>
    </w:p>
    <w:p w14:paraId="15023164"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b) Yurt dışı</w:t>
      </w:r>
      <w:r w:rsidRPr="00AF3257">
        <w:rPr>
          <w:rFonts w:ascii="Times New Roman" w:hAnsi="Times New Roman"/>
          <w:color w:val="000000"/>
          <w:sz w:val="14"/>
          <w:szCs w:val="14"/>
        </w:rPr>
        <w:t>nda öğrenim gördükleri okullardan yıl sonu puanlarının sağlanamaması durumunda, ülkemizde eğitim ve öğretim gördükleri yıllara ait yıl sonu başarı puanlarına</w:t>
      </w:r>
    </w:p>
    <w:p w14:paraId="102D96A8"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göre tespit edilir.</w:t>
      </w:r>
    </w:p>
    <w:p w14:paraId="3FF96FE4"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Davranışlar</w:t>
      </w:r>
    </w:p>
    <w:p w14:paraId="5F4654E5"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29 –(Değişik:RG-25/6/2015-29397)  </w:t>
      </w:r>
      <w:r w:rsidRPr="00AF3257">
        <w:rPr>
          <w:rFonts w:ascii="Times New Roman" w:hAnsi="Times New Roman"/>
          <w:color w:val="000000"/>
          <w:sz w:val="14"/>
          <w:szCs w:val="14"/>
        </w:rPr>
        <w:t> </w:t>
      </w:r>
    </w:p>
    <w:p w14:paraId="2833B194"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 xml:space="preserve">(1) İlköğretim </w:t>
      </w:r>
      <w:r w:rsidRPr="00AF3257">
        <w:rPr>
          <w:rFonts w:ascii="Times New Roman" w:hAnsi="Times New Roman"/>
          <w:color w:val="000000"/>
          <w:sz w:val="14"/>
          <w:szCs w:val="14"/>
        </w:rPr>
        <w:t>kurumlarında; ders yılının her döneminde öğrencilerin davranışları, Davranış Puanı Ölçütleri EK-4’te verilen ölçütler kullanılarak ilkokullarda sınıf öğretmeni, ortaokul ve imam-hatip ortaokullarında ise şube rehber öğretmeni tarafından “(1) Geliştirilmeli</w:t>
      </w:r>
      <w:r w:rsidRPr="00AF3257">
        <w:rPr>
          <w:rFonts w:ascii="Times New Roman" w:hAnsi="Times New Roman"/>
          <w:color w:val="000000"/>
          <w:sz w:val="14"/>
          <w:szCs w:val="14"/>
        </w:rPr>
        <w:t>”, “(2) İyi”, “(3) Çok iyi” şeklinde değerlendirilerek e-Okul sistemine işlenir.</w:t>
      </w:r>
    </w:p>
    <w:p w14:paraId="6230532E"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Gelişim raporu ile öğrenci karnesi</w:t>
      </w:r>
    </w:p>
    <w:p w14:paraId="72F3F26F"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30 –</w:t>
      </w:r>
      <w:r w:rsidRPr="00AF3257">
        <w:rPr>
          <w:rFonts w:ascii="Times New Roman" w:hAnsi="Times New Roman"/>
          <w:color w:val="000000"/>
          <w:sz w:val="14"/>
          <w:szCs w:val="14"/>
        </w:rPr>
        <w:t> (1) Okul öncesi eğitim kurumlarında Okul Öncesi Eğitim Programı doğrultusunda hazırlanan çocuğa yönelik Gelişim Raporu, her dönem</w:t>
      </w:r>
      <w:r w:rsidRPr="00AF3257">
        <w:rPr>
          <w:rFonts w:ascii="Times New Roman" w:hAnsi="Times New Roman"/>
          <w:color w:val="000000"/>
          <w:sz w:val="14"/>
          <w:szCs w:val="14"/>
        </w:rPr>
        <w:t xml:space="preserve"> sonunda e-Okul sistemine işlenerek bir örneği veliye verilir. Gelişim raporuna pedagojik olmayan ve gizliliği gerektiren bilgiler işlenmez.</w:t>
      </w:r>
    </w:p>
    <w:p w14:paraId="13A88DA7"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İlköğretim kurumlarında;</w:t>
      </w:r>
    </w:p>
    <w:p w14:paraId="444F06ED"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lastRenderedPageBreak/>
        <w:t>a) Öğrencilere, e-Okul sistemindeki bilgiler esas alınarak her dönem sonunda karne ver</w:t>
      </w:r>
      <w:r w:rsidRPr="00AF3257">
        <w:rPr>
          <w:rFonts w:ascii="Times New Roman" w:hAnsi="Times New Roman"/>
          <w:color w:val="000000"/>
          <w:sz w:val="14"/>
          <w:szCs w:val="14"/>
        </w:rPr>
        <w:t>ilir. Karnede, öğrencinin derslerdeki başarısı ile sosyal etkinlik çalışmaları ve okula devam durumu gösterilir. İlkokul karnesinde davranış ölçütlerine göre öğrencilerin gelişim düzeylerine de yer verilir.</w:t>
      </w:r>
    </w:p>
    <w:p w14:paraId="26C981F9"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b) Öğrenci karneleri e-Okul sisteminde yer alan p</w:t>
      </w:r>
      <w:r w:rsidRPr="00AF3257">
        <w:rPr>
          <w:rFonts w:ascii="Times New Roman" w:hAnsi="Times New Roman"/>
          <w:color w:val="000000"/>
          <w:sz w:val="14"/>
          <w:szCs w:val="14"/>
        </w:rPr>
        <w:t>uan çizelgeleri bilgilerine göre birinci ve ikinci dönem sonunda düzenlenir. Öğrencilere dağıtılan karneler geri alınmaz. </w:t>
      </w:r>
      <w:r w:rsidRPr="00AF3257">
        <w:rPr>
          <w:rFonts w:ascii="Times New Roman" w:hAnsi="Times New Roman"/>
          <w:b/>
          <w:bCs/>
          <w:color w:val="000000"/>
          <w:sz w:val="14"/>
          <w:szCs w:val="14"/>
        </w:rPr>
        <w:t>(Değişik cümle:RG-25/6/2015-29397)</w:t>
      </w:r>
      <w:r w:rsidRPr="00AF3257">
        <w:rPr>
          <w:rFonts w:ascii="Times New Roman" w:hAnsi="Times New Roman"/>
          <w:color w:val="000000"/>
          <w:sz w:val="14"/>
          <w:szCs w:val="14"/>
        </w:rPr>
        <w:t> Karnelerde elektronik imza kullanılabilir ve karneler e-Karne olarak da düzenlenebilir.</w:t>
      </w:r>
    </w:p>
    <w:p w14:paraId="1B8BF910"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Öğrenci baş</w:t>
      </w:r>
      <w:r w:rsidRPr="00AF3257">
        <w:rPr>
          <w:rFonts w:ascii="Times New Roman" w:hAnsi="Times New Roman"/>
          <w:b/>
          <w:bCs/>
          <w:color w:val="000000"/>
          <w:sz w:val="14"/>
          <w:szCs w:val="14"/>
        </w:rPr>
        <w:t>arısının değerlendirilmesi</w:t>
      </w:r>
    </w:p>
    <w:p w14:paraId="63DE98DA"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31 –</w:t>
      </w:r>
      <w:r w:rsidRPr="00AF3257">
        <w:rPr>
          <w:rFonts w:ascii="Times New Roman" w:hAnsi="Times New Roman"/>
          <w:color w:val="000000"/>
          <w:sz w:val="14"/>
          <w:szCs w:val="14"/>
        </w:rPr>
        <w:t> (1) </w:t>
      </w:r>
      <w:r w:rsidRPr="00AF3257">
        <w:rPr>
          <w:rFonts w:ascii="Times New Roman" w:hAnsi="Times New Roman"/>
          <w:b/>
          <w:bCs/>
          <w:color w:val="000000"/>
          <w:sz w:val="14"/>
          <w:szCs w:val="14"/>
        </w:rPr>
        <w:t>(Değişik:RG-25/6/2015-29397) </w:t>
      </w:r>
      <w:r w:rsidRPr="00AF3257">
        <w:rPr>
          <w:rFonts w:ascii="Times New Roman" w:hAnsi="Times New Roman"/>
          <w:color w:val="000000"/>
          <w:sz w:val="14"/>
          <w:szCs w:val="14"/>
        </w:rPr>
        <w:t>İlkokullarda öğrencilere sınıf tekrarı yaptırılmaması esastır. Ancak; istenilen yeterlik düzeyine ulaşamamış ilkokul öğrencilerine, velinin yazılı talebi üzerine, ilkokul öğrenimi süres</w:t>
      </w:r>
      <w:r w:rsidRPr="00AF3257">
        <w:rPr>
          <w:rFonts w:ascii="Times New Roman" w:hAnsi="Times New Roman"/>
          <w:color w:val="000000"/>
          <w:sz w:val="14"/>
          <w:szCs w:val="14"/>
        </w:rPr>
        <w:t>inde bir defaya mahsus olmak üzere sınıf tekrarı yaptırılabilir. Okula hiç devam etmeyen öğrenciler ve ilkokul haftalık ders çizelgesindeki tüm derslerden puanı girilmeyen öğrenciler ile bu Yönetmeliğin 27 nci maddesinin beşinci fıkrasında belirtilen mazer</w:t>
      </w:r>
      <w:r w:rsidRPr="00AF3257">
        <w:rPr>
          <w:rFonts w:ascii="Times New Roman" w:hAnsi="Times New Roman"/>
          <w:color w:val="000000"/>
          <w:sz w:val="14"/>
          <w:szCs w:val="14"/>
        </w:rPr>
        <w:t>etler dışında okula en az bir dönem devam etmeyen öğrencilere sınıf tekrarı yaptırılır.</w:t>
      </w:r>
    </w:p>
    <w:p w14:paraId="6D9ACC51"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Ortaokul ve imam-hatip ortaokullarında;</w:t>
      </w:r>
    </w:p>
    <w:p w14:paraId="669D398F"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a) Öğrenci kendi yaş grubu içinde yetiştirilir ve bir bütün olarak değerlendirilir. Bu eğitim kademesi, öğrencilerin dersler</w:t>
      </w:r>
      <w:r w:rsidRPr="00AF3257">
        <w:rPr>
          <w:rFonts w:ascii="Times New Roman" w:hAnsi="Times New Roman"/>
          <w:color w:val="000000"/>
          <w:sz w:val="14"/>
          <w:szCs w:val="14"/>
        </w:rPr>
        <w:t>deki başarısızlığına bakılarak elenecekleri bir dönem değil, öğretim programlarında öngörülen derslerin ve sosyal etkinlik çalışmalarının ortak katkısıyla ilgi ve yeteneği ölçüsünde yetiştirilecekleri bir dönem olarak değerlendirilir.</w:t>
      </w:r>
    </w:p>
    <w:p w14:paraId="38B5FFC9"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b)</w:t>
      </w:r>
      <w:r w:rsidRPr="00AF3257">
        <w:rPr>
          <w:rFonts w:ascii="Times New Roman" w:hAnsi="Times New Roman"/>
          <w:b/>
          <w:bCs/>
          <w:color w:val="000000"/>
          <w:sz w:val="14"/>
          <w:szCs w:val="14"/>
        </w:rPr>
        <w:t> (Değişik:RG-25/6/2</w:t>
      </w:r>
      <w:r w:rsidRPr="00AF3257">
        <w:rPr>
          <w:rFonts w:ascii="Times New Roman" w:hAnsi="Times New Roman"/>
          <w:b/>
          <w:bCs/>
          <w:color w:val="000000"/>
          <w:sz w:val="14"/>
          <w:szCs w:val="14"/>
        </w:rPr>
        <w:t>015-29397) </w:t>
      </w:r>
      <w:r w:rsidRPr="00AF3257">
        <w:rPr>
          <w:rFonts w:ascii="Times New Roman" w:hAnsi="Times New Roman"/>
          <w:color w:val="000000"/>
          <w:sz w:val="14"/>
          <w:szCs w:val="14"/>
        </w:rPr>
        <w:t> Eğitim ve öğretim yılında özürsüz 20 gün devamsızlık yapanlar </w:t>
      </w:r>
      <w:r w:rsidRPr="00AF3257">
        <w:rPr>
          <w:rFonts w:ascii="Times New Roman" w:hAnsi="Times New Roman"/>
          <w:b/>
          <w:bCs/>
          <w:color w:val="000000"/>
          <w:sz w:val="14"/>
          <w:szCs w:val="14"/>
        </w:rPr>
        <w:t>(Ek ibare:RG-14/10/2023-32339)</w:t>
      </w:r>
      <w:r w:rsidRPr="00AF3257">
        <w:rPr>
          <w:rFonts w:ascii="Times New Roman" w:hAnsi="Times New Roman"/>
          <w:color w:val="000000"/>
          <w:sz w:val="14"/>
          <w:szCs w:val="14"/>
        </w:rPr>
        <w:t> </w:t>
      </w:r>
      <w:r w:rsidRPr="00AF3257">
        <w:rPr>
          <w:rFonts w:ascii="Times New Roman" w:hAnsi="Times New Roman"/>
          <w:color w:val="000000"/>
          <w:sz w:val="14"/>
          <w:szCs w:val="14"/>
          <w:u w:val="single"/>
        </w:rPr>
        <w:t>, Türkçe dersinden yıl sonu puanı 70,00’dan az olanlar</w:t>
      </w:r>
      <w:r w:rsidRPr="00AF3257">
        <w:rPr>
          <w:rFonts w:ascii="Times New Roman" w:hAnsi="Times New Roman"/>
          <w:color w:val="000000"/>
          <w:sz w:val="14"/>
          <w:szCs w:val="14"/>
        </w:rPr>
        <w:t> ile herhangi bir dersten yıl sonu puanı </w:t>
      </w:r>
      <w:r w:rsidRPr="00AF3257">
        <w:rPr>
          <w:rFonts w:ascii="Times New Roman" w:hAnsi="Times New Roman"/>
          <w:b/>
          <w:bCs/>
          <w:color w:val="000000"/>
          <w:sz w:val="14"/>
          <w:szCs w:val="14"/>
        </w:rPr>
        <w:t>(Değişik ibare:RG-14/10/2023-32339)</w:t>
      </w:r>
      <w:r w:rsidRPr="00AF3257">
        <w:rPr>
          <w:rFonts w:ascii="Times New Roman" w:hAnsi="Times New Roman"/>
          <w:color w:val="000000"/>
          <w:sz w:val="14"/>
          <w:szCs w:val="14"/>
        </w:rPr>
        <w:t> </w:t>
      </w:r>
      <w:r w:rsidRPr="00AF3257">
        <w:rPr>
          <w:rFonts w:ascii="Times New Roman" w:hAnsi="Times New Roman"/>
          <w:color w:val="000000"/>
          <w:sz w:val="14"/>
          <w:szCs w:val="14"/>
          <w:u w:val="single"/>
        </w:rPr>
        <w:t>50,00’dan</w:t>
      </w:r>
      <w:r w:rsidRPr="00AF3257">
        <w:rPr>
          <w:rFonts w:ascii="Times New Roman" w:hAnsi="Times New Roman"/>
          <w:color w:val="000000"/>
          <w:sz w:val="14"/>
          <w:szCs w:val="14"/>
        </w:rPr>
        <w:t> az olan öğ</w:t>
      </w:r>
      <w:r w:rsidRPr="00AF3257">
        <w:rPr>
          <w:rFonts w:ascii="Times New Roman" w:hAnsi="Times New Roman"/>
          <w:color w:val="000000"/>
          <w:sz w:val="14"/>
          <w:szCs w:val="14"/>
        </w:rPr>
        <w:t>rencilerin sınıf geçmesi veya sınıf tekrarına, ikinci dönemin son haftasında şube öğretmenler kurulunda karar verilir. Alınan gerekçeli karar, bu Yönetmeliğin ekinde yer alan EK-5 Ders Yılı Sonu Şube Öğretmenler Kurulu Öğrenci Kişisel Değerlendirme Tutanağ</w:t>
      </w:r>
      <w:r w:rsidRPr="00AF3257">
        <w:rPr>
          <w:rFonts w:ascii="Times New Roman" w:hAnsi="Times New Roman"/>
          <w:color w:val="000000"/>
          <w:sz w:val="14"/>
          <w:szCs w:val="14"/>
        </w:rPr>
        <w:t>ına yazılarak e-Okul sisteminin ilgili bölümüne işlenir. Tutanağın bir örneği ders yılı sonu şube öğretmenler kurulu karar dosyasında saklanır. Ayrıca veli de bilgilendirilir. Bu kararda, oyların eşitliği hâlinde başkanın kullandığı oy yönünde çoğunluk sağ</w:t>
      </w:r>
      <w:r w:rsidRPr="00AF3257">
        <w:rPr>
          <w:rFonts w:ascii="Times New Roman" w:hAnsi="Times New Roman"/>
          <w:color w:val="000000"/>
          <w:sz w:val="14"/>
          <w:szCs w:val="14"/>
        </w:rPr>
        <w:t>lanmış sayılır.</w:t>
      </w:r>
    </w:p>
    <w:p w14:paraId="39229DE2"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c) Kurul kararıyla sınıf geçen öğrencilerin puanları değiştirilmez. Okul kayıtlarına, "Şube Öğretmenler Kurulu Kararıyla Geçti" veya "Sınıf Tekrarına Karar Verildi" ibaresi yazılır. Bu durum öğrencinin karnesinde de belirtilir.</w:t>
      </w:r>
    </w:p>
    <w:p w14:paraId="000FB51B"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(3) </w:t>
      </w:r>
      <w:r w:rsidRPr="00AF3257">
        <w:rPr>
          <w:rFonts w:ascii="Times New Roman" w:hAnsi="Times New Roman"/>
          <w:b/>
          <w:bCs/>
          <w:color w:val="000000"/>
          <w:sz w:val="14"/>
          <w:szCs w:val="14"/>
        </w:rPr>
        <w:t>(Değişik</w:t>
      </w:r>
      <w:r w:rsidRPr="00AF3257">
        <w:rPr>
          <w:rFonts w:ascii="Times New Roman" w:hAnsi="Times New Roman"/>
          <w:b/>
          <w:bCs/>
          <w:color w:val="000000"/>
          <w:sz w:val="14"/>
          <w:szCs w:val="14"/>
        </w:rPr>
        <w:t xml:space="preserve"> ibare:RG-10/7/2019-30827)</w:t>
      </w:r>
      <w:r w:rsidRPr="00AF3257">
        <w:rPr>
          <w:rFonts w:ascii="Times New Roman" w:hAnsi="Times New Roman"/>
          <w:color w:val="000000"/>
          <w:sz w:val="14"/>
          <w:szCs w:val="14"/>
        </w:rPr>
        <w:t> </w:t>
      </w:r>
      <w:r w:rsidRPr="00AF3257">
        <w:rPr>
          <w:rFonts w:ascii="Times New Roman" w:hAnsi="Times New Roman"/>
          <w:color w:val="000000"/>
          <w:sz w:val="14"/>
          <w:szCs w:val="14"/>
          <w:u w:val="single"/>
        </w:rPr>
        <w:t>Tam zamanlı kaynaştırma/bütünleştirme yoluyla eğitim alan öğrenciler ile özel eğitim sınıflarında</w:t>
      </w:r>
      <w:r w:rsidRPr="00AF3257">
        <w:rPr>
          <w:rFonts w:ascii="Times New Roman" w:hAnsi="Times New Roman"/>
          <w:color w:val="000000"/>
          <w:sz w:val="14"/>
          <w:szCs w:val="14"/>
        </w:rPr>
        <w:t> eğitimlerine devam eden öğrencilere başarısızlıklarından dolayı sınıf tekrarı yaptırılmaz. Ancak;</w:t>
      </w:r>
    </w:p>
    <w:p w14:paraId="75A383A7"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a) </w:t>
      </w:r>
      <w:r w:rsidRPr="00AF3257">
        <w:rPr>
          <w:rFonts w:ascii="Times New Roman" w:hAnsi="Times New Roman"/>
          <w:b/>
          <w:bCs/>
          <w:color w:val="000000"/>
          <w:sz w:val="14"/>
          <w:szCs w:val="14"/>
        </w:rPr>
        <w:t>(Değişik:RG-10/7/2019-30827) </w:t>
      </w:r>
      <w:r w:rsidRPr="00AF3257">
        <w:rPr>
          <w:rFonts w:ascii="Times New Roman" w:hAnsi="Times New Roman"/>
          <w:color w:val="000000"/>
          <w:sz w:val="14"/>
          <w:szCs w:val="14"/>
        </w:rPr>
        <w:t>Velinin yazılı talebi ve Bireyselleştirilmiş Eğitim Programı Geliştirme Biriminin kararı doğrultusunda, ilkokulda tam zamanlı kaynaştırma/bütünleştirme yoluyla eğitim alan öğrenciler ile ilköğretim programı uygulayan özel eğitim sınıflarında eğitimlerine d</w:t>
      </w:r>
      <w:r w:rsidRPr="00AF3257">
        <w:rPr>
          <w:rFonts w:ascii="Times New Roman" w:hAnsi="Times New Roman"/>
          <w:color w:val="000000"/>
          <w:sz w:val="14"/>
          <w:szCs w:val="14"/>
        </w:rPr>
        <w:t>evam eden öğrencilere bir defaya mahsus olmak üzere sınıf tekrarı yaptırılabilir.</w:t>
      </w:r>
    </w:p>
    <w:p w14:paraId="1CFE9C60"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b) </w:t>
      </w:r>
      <w:r w:rsidRPr="00AF3257">
        <w:rPr>
          <w:rFonts w:ascii="Times New Roman" w:hAnsi="Times New Roman"/>
          <w:b/>
          <w:bCs/>
          <w:color w:val="000000"/>
          <w:sz w:val="14"/>
          <w:szCs w:val="14"/>
        </w:rPr>
        <w:t>(Değişik:RG-23/10/2014-29154)</w:t>
      </w:r>
      <w:r w:rsidRPr="00AF3257">
        <w:rPr>
          <w:rFonts w:ascii="Times New Roman" w:hAnsi="Times New Roman"/>
          <w:color w:val="000000"/>
          <w:sz w:val="14"/>
          <w:szCs w:val="14"/>
        </w:rPr>
        <w:t> Bu öğrencilerin okula devam durumları; ilkokul öğrencileri için bu maddenin birinci fıkrasına, ortaokul ve imam-hatip ortaokulu öğrencileri i</w:t>
      </w:r>
      <w:r w:rsidRPr="00AF3257">
        <w:rPr>
          <w:rFonts w:ascii="Times New Roman" w:hAnsi="Times New Roman"/>
          <w:color w:val="000000"/>
          <w:sz w:val="14"/>
          <w:szCs w:val="14"/>
        </w:rPr>
        <w:t>çin ise ikinci fıkrasının (b) bendi hükümlerine göre değerlendirilir.</w:t>
      </w:r>
    </w:p>
    <w:p w14:paraId="6EC1D5FB"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İlköğretim kurumlarında sınıf yükseltme</w:t>
      </w:r>
    </w:p>
    <w:p w14:paraId="1D3AE67C"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32 –</w:t>
      </w:r>
      <w:r w:rsidRPr="00AF3257">
        <w:rPr>
          <w:rFonts w:ascii="Times New Roman" w:hAnsi="Times New Roman"/>
          <w:color w:val="000000"/>
          <w:sz w:val="14"/>
          <w:szCs w:val="14"/>
        </w:rPr>
        <w:t> (1)</w:t>
      </w:r>
      <w:r w:rsidRPr="00AF3257">
        <w:rPr>
          <w:rFonts w:ascii="Times New Roman" w:hAnsi="Times New Roman"/>
          <w:b/>
          <w:bCs/>
          <w:color w:val="000000"/>
          <w:sz w:val="14"/>
          <w:szCs w:val="14"/>
        </w:rPr>
        <w:t> (Değişik cümle:RG-10/7/2019-30827) </w:t>
      </w:r>
      <w:r w:rsidRPr="00AF3257">
        <w:rPr>
          <w:rFonts w:ascii="Times New Roman" w:hAnsi="Times New Roman"/>
          <w:color w:val="000000"/>
          <w:sz w:val="14"/>
          <w:szCs w:val="14"/>
        </w:rPr>
        <w:t xml:space="preserve">İlkokul 1, 2 ve 3 üncü sınıf öğrencilerinden bilgi ve beceri bakımından sınıf düzeyinin üstünde </w:t>
      </w:r>
      <w:r w:rsidRPr="00AF3257">
        <w:rPr>
          <w:rFonts w:ascii="Times New Roman" w:hAnsi="Times New Roman"/>
          <w:color w:val="000000"/>
          <w:sz w:val="14"/>
          <w:szCs w:val="14"/>
        </w:rPr>
        <w:t>olanlar velisinin yazılı talebi ve sınıf öğretmeninin önerisi ile ders yılının başladığı tarihten itibaren bir ay içinde sınıf yükseltme sınavına alınırlar. Başarılı olanlar bir üst sınıfa yükseltilir.</w:t>
      </w:r>
    </w:p>
    <w:p w14:paraId="77A8F6E3"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a) Bu sınav okul müdürünün başkanlığında sınıf öğretme</w:t>
      </w:r>
      <w:r w:rsidRPr="00AF3257">
        <w:rPr>
          <w:rFonts w:ascii="Times New Roman" w:hAnsi="Times New Roman"/>
          <w:color w:val="000000"/>
          <w:sz w:val="14"/>
          <w:szCs w:val="14"/>
        </w:rPr>
        <w:t>ni ve bir üst sınıfın öğretmenlerinden oluşan komisyon tarafından yapılır. Okulda bu komisyonu oluşturacak sayıda öğretmen bulunmaması durumunda, sınavın yapılacağı yer ile sınav komisyonu, okulun bağlı bulunduğu il/ilçe millî eğitim müdürlüğünce belirleni</w:t>
      </w:r>
      <w:r w:rsidRPr="00AF3257">
        <w:rPr>
          <w:rFonts w:ascii="Times New Roman" w:hAnsi="Times New Roman"/>
          <w:color w:val="000000"/>
          <w:sz w:val="14"/>
          <w:szCs w:val="14"/>
        </w:rPr>
        <w:t>r.</w:t>
      </w:r>
    </w:p>
    <w:p w14:paraId="28146C7C"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b) Sınav sonucu tutanakla tespit edilir. Bu tutanak, okul yönetimince dosyasında saklanır. Başarılı olanların durumu e-Okul sistemine işlenir.</w:t>
      </w:r>
    </w:p>
    <w:p w14:paraId="32929B01"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c) Sınıf yükseltme sınavına değişik sınıflarda olmak üzere bir defadan fazla da girilebilir. Ancak sınıf yükse</w:t>
      </w:r>
      <w:r w:rsidRPr="00AF3257">
        <w:rPr>
          <w:rFonts w:ascii="Times New Roman" w:hAnsi="Times New Roman"/>
          <w:color w:val="000000"/>
          <w:sz w:val="14"/>
          <w:szCs w:val="14"/>
        </w:rPr>
        <w:t>ltme aynı öğrenci için bir kez yapılır.</w:t>
      </w:r>
    </w:p>
    <w:p w14:paraId="3D51338E"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w:t>
      </w:r>
      <w:r w:rsidRPr="00AF3257">
        <w:rPr>
          <w:rFonts w:ascii="Times New Roman" w:hAnsi="Times New Roman"/>
          <w:b/>
          <w:bCs/>
          <w:color w:val="000000"/>
          <w:sz w:val="14"/>
          <w:szCs w:val="14"/>
        </w:rPr>
        <w:t>(Değişik:RG-10/7/2019-30827)</w:t>
      </w:r>
      <w:r w:rsidRPr="00AF3257">
        <w:rPr>
          <w:rFonts w:ascii="Times New Roman" w:hAnsi="Times New Roman"/>
          <w:color w:val="000000"/>
          <w:sz w:val="14"/>
          <w:szCs w:val="14"/>
        </w:rPr>
        <w:t> İlkokul çağında olup akranları ile birlikte okula devam edemeyen ve okuma yazma bilmeyen öğrenciler, birinci sınıf öğrenimlerini başarıyla tamamlamaları hâlinde, ders yılının başladığ</w:t>
      </w:r>
      <w:r w:rsidRPr="00AF3257">
        <w:rPr>
          <w:rFonts w:ascii="Times New Roman" w:hAnsi="Times New Roman"/>
          <w:color w:val="000000"/>
          <w:sz w:val="14"/>
          <w:szCs w:val="14"/>
        </w:rPr>
        <w:t>ı tarihten itibaren bir ay içinde yapılacak bir sınavla yaşına uygun bir ilkokul sınıfına yerleştirilir.</w:t>
      </w:r>
    </w:p>
    <w:p w14:paraId="6F339F48"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(3) </w:t>
      </w:r>
      <w:r w:rsidRPr="00AF3257">
        <w:rPr>
          <w:rFonts w:ascii="Times New Roman" w:hAnsi="Times New Roman"/>
          <w:b/>
          <w:bCs/>
          <w:color w:val="000000"/>
          <w:sz w:val="14"/>
          <w:szCs w:val="14"/>
        </w:rPr>
        <w:t>(Değişik:RG-25/6/2015-29397) </w:t>
      </w:r>
      <w:r w:rsidRPr="00AF3257">
        <w:rPr>
          <w:rFonts w:ascii="Times New Roman" w:hAnsi="Times New Roman"/>
          <w:color w:val="000000"/>
          <w:sz w:val="14"/>
          <w:szCs w:val="14"/>
        </w:rPr>
        <w:t>  Sağlık durumu nedeniyle okula devam etmesinin uygun olmadığına ilişkin sağlık kurulu raporu alanlar, raporları süres</w:t>
      </w:r>
      <w:r w:rsidRPr="00AF3257">
        <w:rPr>
          <w:rFonts w:ascii="Times New Roman" w:hAnsi="Times New Roman"/>
          <w:color w:val="000000"/>
          <w:sz w:val="14"/>
          <w:szCs w:val="14"/>
        </w:rPr>
        <w:t>ince izinli sayılırlar. Bu sürenin bitiminde öğrencilerin okula devamları sağlanır. Bu öğrenciler okula döndüklerinde, devam edemedikleri eğitim ve öğretim yılına ait derslerden okul müdürünün sorumluluğu ve koordinesinde, alan öğretmenlerinden oluşturulac</w:t>
      </w:r>
      <w:r w:rsidRPr="00AF3257">
        <w:rPr>
          <w:rFonts w:ascii="Times New Roman" w:hAnsi="Times New Roman"/>
          <w:color w:val="000000"/>
          <w:sz w:val="14"/>
          <w:szCs w:val="14"/>
        </w:rPr>
        <w:t>ak komisyonca sınava alınır. Başarılı olanlar bir üst sınıfa devam ettirilir.</w:t>
      </w:r>
    </w:p>
    <w:p w14:paraId="2A727F0D"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(4)</w:t>
      </w:r>
      <w:r w:rsidRPr="00AF3257">
        <w:rPr>
          <w:rFonts w:ascii="Times New Roman" w:hAnsi="Times New Roman"/>
          <w:b/>
          <w:bCs/>
          <w:color w:val="000000"/>
          <w:sz w:val="14"/>
          <w:szCs w:val="14"/>
        </w:rPr>
        <w:t> (Ek:RG-25/6/2015-29397) </w:t>
      </w:r>
      <w:r w:rsidRPr="00AF3257">
        <w:rPr>
          <w:rFonts w:ascii="Times New Roman" w:hAnsi="Times New Roman"/>
          <w:color w:val="000000"/>
          <w:sz w:val="14"/>
          <w:szCs w:val="14"/>
        </w:rPr>
        <w:t>   Ortaokul/İmam-hatip ortaokulu 5 inci, 6 ncı ve 7 nci sınıf öğrencilerine velisinin yazılı başvurusu üzerine bir eğitim ve öğretim yılı Diyanet İşle</w:t>
      </w:r>
      <w:r w:rsidRPr="00AF3257">
        <w:rPr>
          <w:rFonts w:ascii="Times New Roman" w:hAnsi="Times New Roman"/>
          <w:color w:val="000000"/>
          <w:sz w:val="14"/>
          <w:szCs w:val="14"/>
        </w:rPr>
        <w:t>ri Başkanlığının açmış olduğu hafızlık eğitimine devam etmelerine izin verilir. Hafızlık eğitimine devam ettiğini belgelendirenlerden o eğitim ve öğretim yılı için devam zorunluluğu aranmaz. Bu sürenin bitiminde öğrencilerin okula devamları sağlanır. Bu öğ</w:t>
      </w:r>
      <w:r w:rsidRPr="00AF3257">
        <w:rPr>
          <w:rFonts w:ascii="Times New Roman" w:hAnsi="Times New Roman"/>
          <w:color w:val="000000"/>
          <w:sz w:val="14"/>
          <w:szCs w:val="14"/>
        </w:rPr>
        <w:t>renciler okula döndüklerinde, devam edemedikleri eğitim ve öğretim yılına ait derslerden okul müdürünün sorumluluğu ve koordinesinde, alan öğretmenlerinden oluşturulacak komisyonca sınava alınır. Başarılı olanlar bir üst sınıfa devam ettirilir.</w:t>
      </w:r>
    </w:p>
    <w:p w14:paraId="0580CCCD"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Telafi eğit</w:t>
      </w:r>
      <w:r w:rsidRPr="00AF3257">
        <w:rPr>
          <w:rFonts w:ascii="Times New Roman" w:hAnsi="Times New Roman"/>
          <w:b/>
          <w:bCs/>
          <w:color w:val="000000"/>
          <w:sz w:val="14"/>
          <w:szCs w:val="14"/>
        </w:rPr>
        <w:t>imi ve yetiştirme programı</w:t>
      </w:r>
    </w:p>
    <w:p w14:paraId="393D74FE"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33 –</w:t>
      </w:r>
      <w:r w:rsidRPr="00AF3257">
        <w:rPr>
          <w:rFonts w:ascii="Times New Roman" w:hAnsi="Times New Roman"/>
          <w:color w:val="000000"/>
          <w:sz w:val="14"/>
          <w:szCs w:val="14"/>
        </w:rPr>
        <w:t> (1) </w:t>
      </w:r>
      <w:r w:rsidRPr="00AF3257">
        <w:rPr>
          <w:rFonts w:ascii="Times New Roman" w:hAnsi="Times New Roman"/>
          <w:b/>
          <w:bCs/>
          <w:color w:val="000000"/>
          <w:sz w:val="14"/>
          <w:szCs w:val="14"/>
        </w:rPr>
        <w:t>(Değişik:RG-8/5/2020-31121) </w:t>
      </w:r>
      <w:r w:rsidRPr="00AF3257">
        <w:rPr>
          <w:rFonts w:ascii="Times New Roman" w:hAnsi="Times New Roman"/>
          <w:color w:val="000000"/>
          <w:sz w:val="14"/>
          <w:szCs w:val="14"/>
        </w:rPr>
        <w:t>İlköğretim kurumlarında; bu Yönetmeliğin 7 nci maddesine göre eğitim ve öğretime ara verilmesi durumunda yapılamayan derslerin telafisi için okul yönetimleri ve il/ilçe millî eğitim müdü</w:t>
      </w:r>
      <w:r w:rsidRPr="00AF3257">
        <w:rPr>
          <w:rFonts w:ascii="Times New Roman" w:hAnsi="Times New Roman"/>
          <w:color w:val="000000"/>
          <w:sz w:val="14"/>
          <w:szCs w:val="14"/>
        </w:rPr>
        <w:t>rlüklerince gerekli önlemler alınır.</w:t>
      </w:r>
    </w:p>
    <w:p w14:paraId="05BE07AC"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w:t>
      </w:r>
      <w:r w:rsidRPr="00AF3257">
        <w:rPr>
          <w:rFonts w:ascii="Times New Roman" w:hAnsi="Times New Roman"/>
          <w:b/>
          <w:bCs/>
          <w:color w:val="000000"/>
          <w:sz w:val="14"/>
          <w:szCs w:val="14"/>
        </w:rPr>
        <w:t>(Değişik:RG-16/6/2016-29744) </w:t>
      </w:r>
      <w:r w:rsidRPr="00AF3257">
        <w:rPr>
          <w:rFonts w:ascii="Times New Roman" w:hAnsi="Times New Roman"/>
          <w:color w:val="000000"/>
          <w:sz w:val="14"/>
          <w:szCs w:val="14"/>
        </w:rPr>
        <w:t xml:space="preserve">İlköğretim kurumlarında, eğitim ve öğretim yılı içinde çeşitli nedenlerle boş geçen dersler ile ihtiyaç olması hâlinde mevsimlik tarım işçileri, göçer ve yarı göçer ailelerin çocukları </w:t>
      </w:r>
      <w:r w:rsidRPr="00AF3257">
        <w:rPr>
          <w:rFonts w:ascii="Times New Roman" w:hAnsi="Times New Roman"/>
          <w:color w:val="000000"/>
          <w:sz w:val="14"/>
          <w:szCs w:val="14"/>
        </w:rPr>
        <w:t>ve ilkokullarda bazı derslerden yetersizliği görülen öğrenciler için yetiştirme kursu veya programları uygulanır.</w:t>
      </w:r>
    </w:p>
    <w:p w14:paraId="66390B54"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a) Yetiştirme programlarında görevlendirilecek öğretmenler, il/ilçe millî eğitim müdürlüklerince belirlenir.</w:t>
      </w:r>
    </w:p>
    <w:p w14:paraId="3574780C"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b) Boş geçen dersler için bir der</w:t>
      </w:r>
      <w:r w:rsidRPr="00AF3257">
        <w:rPr>
          <w:rFonts w:ascii="Times New Roman" w:hAnsi="Times New Roman"/>
          <w:color w:val="000000"/>
          <w:sz w:val="14"/>
          <w:szCs w:val="14"/>
        </w:rPr>
        <w:t>sin yetiştirme programı süresi, o dersin boş geçen ders saati toplamının yarısından az olamaz.</w:t>
      </w:r>
    </w:p>
    <w:p w14:paraId="502E38BA"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(3) </w:t>
      </w:r>
      <w:r w:rsidRPr="00AF3257">
        <w:rPr>
          <w:rFonts w:ascii="Times New Roman" w:hAnsi="Times New Roman"/>
          <w:b/>
          <w:bCs/>
          <w:color w:val="000000"/>
          <w:sz w:val="14"/>
          <w:szCs w:val="14"/>
        </w:rPr>
        <w:t>(Ek:RG-31/1/2018-30318)</w:t>
      </w:r>
      <w:r w:rsidRPr="00AF3257">
        <w:rPr>
          <w:rFonts w:ascii="Times New Roman" w:hAnsi="Times New Roman"/>
          <w:color w:val="000000"/>
          <w:sz w:val="14"/>
          <w:szCs w:val="14"/>
        </w:rPr>
        <w:t> Ortaokul ve imam hatip ortaokullarında talep eden öğrenciler için ilgili mevzuatta belirtilen koşullar dikkate alınarak destekleme ve</w:t>
      </w:r>
      <w:r w:rsidRPr="00AF3257">
        <w:rPr>
          <w:rFonts w:ascii="Times New Roman" w:hAnsi="Times New Roman"/>
          <w:color w:val="000000"/>
          <w:sz w:val="14"/>
          <w:szCs w:val="14"/>
        </w:rPr>
        <w:t xml:space="preserve"> yetiştirme kursu açılabilir. Bu kurslarla ilgili usul ve esaslar Yönerge ile belirlenir.</w:t>
      </w:r>
    </w:p>
    <w:p w14:paraId="184325A5"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(4) </w:t>
      </w:r>
      <w:r w:rsidRPr="00AF3257">
        <w:rPr>
          <w:rFonts w:ascii="Times New Roman" w:hAnsi="Times New Roman"/>
          <w:b/>
          <w:bCs/>
          <w:color w:val="000000"/>
          <w:sz w:val="14"/>
          <w:szCs w:val="14"/>
        </w:rPr>
        <w:t>(Ek:RG-8/5/2020-31121)</w:t>
      </w:r>
      <w:r w:rsidRPr="00AF3257">
        <w:rPr>
          <w:rFonts w:ascii="Times New Roman" w:hAnsi="Times New Roman"/>
          <w:color w:val="000000"/>
          <w:sz w:val="14"/>
          <w:szCs w:val="14"/>
        </w:rPr>
        <w:t> Bu Yönetmeliğin 7 nci maddesine göre eğitim ve öğretim </w:t>
      </w:r>
      <w:r w:rsidRPr="00AF3257">
        <w:rPr>
          <w:rFonts w:ascii="Times New Roman" w:hAnsi="Times New Roman"/>
          <w:color w:val="000000"/>
          <w:spacing w:val="-4"/>
          <w:sz w:val="14"/>
          <w:szCs w:val="14"/>
        </w:rPr>
        <w:t>faaliyetlerine ara verilmesi durumunda uzaktan eğitim yapılabilir. </w:t>
      </w:r>
      <w:r w:rsidRPr="00AF3257">
        <w:rPr>
          <w:rFonts w:ascii="Times New Roman" w:hAnsi="Times New Roman"/>
          <w:b/>
          <w:bCs/>
          <w:color w:val="000000"/>
          <w:spacing w:val="-4"/>
          <w:sz w:val="14"/>
          <w:szCs w:val="14"/>
        </w:rPr>
        <w:t>(Mülga cümle:RG-6</w:t>
      </w:r>
      <w:r w:rsidRPr="00AF3257">
        <w:rPr>
          <w:rFonts w:ascii="Times New Roman" w:hAnsi="Times New Roman"/>
          <w:b/>
          <w:bCs/>
          <w:color w:val="000000"/>
          <w:spacing w:val="-4"/>
          <w:sz w:val="14"/>
          <w:szCs w:val="14"/>
        </w:rPr>
        <w:t>/1/2021-31356) </w:t>
      </w:r>
      <w:r w:rsidRPr="00AF3257">
        <w:rPr>
          <w:rFonts w:ascii="Times New Roman" w:hAnsi="Times New Roman"/>
          <w:color w:val="000000"/>
          <w:spacing w:val="-4"/>
          <w:sz w:val="14"/>
          <w:szCs w:val="14"/>
        </w:rPr>
        <w:t>(…)</w:t>
      </w:r>
    </w:p>
    <w:p w14:paraId="6307D7E6"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(5) </w:t>
      </w:r>
      <w:r w:rsidRPr="00AF3257">
        <w:rPr>
          <w:rFonts w:ascii="Times New Roman" w:hAnsi="Times New Roman"/>
          <w:b/>
          <w:bCs/>
          <w:color w:val="000000"/>
          <w:sz w:val="14"/>
          <w:szCs w:val="14"/>
        </w:rPr>
        <w:t>(Ek:RG-8/5/2020-31121)</w:t>
      </w:r>
      <w:r w:rsidRPr="00AF3257">
        <w:rPr>
          <w:rFonts w:ascii="Times New Roman" w:hAnsi="Times New Roman"/>
          <w:color w:val="000000"/>
          <w:sz w:val="14"/>
          <w:szCs w:val="14"/>
        </w:rPr>
        <w:t xml:space="preserve"> Yüz yüze eğitim yoluyla işlenemeyen öğretim programlarına ait konular ile buna bağlı kazanımların elde edilmesine yönelik telafi eğitimine ilişkin çalışmalar, gerektiğinde hafta sonları da dâhil olmak üzere </w:t>
      </w:r>
      <w:r w:rsidRPr="00AF3257">
        <w:rPr>
          <w:rFonts w:ascii="Times New Roman" w:hAnsi="Times New Roman"/>
          <w:color w:val="000000"/>
          <w:sz w:val="14"/>
          <w:szCs w:val="14"/>
        </w:rPr>
        <w:t>okul derece ve türlerine göre okul yönetimleri, il/ilçe millî eğitim müdürlükleri veya Bakanlıkça planlanıp yürütülür. Bu kapsamda yapılan telafi eğitimleri puanla değerlendirilmez.</w:t>
      </w:r>
    </w:p>
    <w:p w14:paraId="3EF26BCB"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 </w:t>
      </w:r>
    </w:p>
    <w:p w14:paraId="751E3165" w14:textId="77777777" w:rsidR="00AF3257" w:rsidRPr="00AF3257" w:rsidRDefault="00C464A7" w:rsidP="00AF3257">
      <w:pPr>
        <w:spacing w:after="0" w:line="240" w:lineRule="auto"/>
        <w:ind w:firstLine="567"/>
        <w:jc w:val="center"/>
        <w:rPr>
          <w:rFonts w:ascii="Times New Roman" w:hAnsi="Times New Roman"/>
          <w:color w:val="000000"/>
          <w:sz w:val="14"/>
          <w:szCs w:val="14"/>
        </w:rPr>
      </w:pPr>
      <w:r w:rsidRPr="00AF3257">
        <w:rPr>
          <w:rFonts w:ascii="Times New Roman" w:hAnsi="Times New Roman"/>
          <w:b/>
          <w:bCs/>
          <w:color w:val="000000"/>
          <w:sz w:val="14"/>
          <w:szCs w:val="14"/>
        </w:rPr>
        <w:t>ALTINCI BÖLÜM</w:t>
      </w:r>
    </w:p>
    <w:p w14:paraId="2259EA0D" w14:textId="77777777" w:rsidR="00AF3257" w:rsidRPr="00AF3257" w:rsidRDefault="00C464A7" w:rsidP="00AF3257">
      <w:pPr>
        <w:spacing w:after="0" w:line="240" w:lineRule="auto"/>
        <w:ind w:firstLine="567"/>
        <w:jc w:val="center"/>
        <w:rPr>
          <w:rFonts w:ascii="Times New Roman" w:hAnsi="Times New Roman"/>
          <w:color w:val="000000"/>
          <w:sz w:val="14"/>
          <w:szCs w:val="14"/>
        </w:rPr>
      </w:pPr>
      <w:r w:rsidRPr="00AF3257">
        <w:rPr>
          <w:rFonts w:ascii="Times New Roman" w:hAnsi="Times New Roman"/>
          <w:b/>
          <w:bCs/>
          <w:color w:val="000000"/>
          <w:sz w:val="14"/>
          <w:szCs w:val="14"/>
        </w:rPr>
        <w:t>Kurullar ve Mesleki Çalışmalar</w:t>
      </w:r>
    </w:p>
    <w:p w14:paraId="6E74C006"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Öğretmenler kurulu</w:t>
      </w:r>
    </w:p>
    <w:p w14:paraId="0FF79514"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34</w:t>
      </w:r>
      <w:r w:rsidRPr="00AF3257">
        <w:rPr>
          <w:rFonts w:ascii="Times New Roman" w:hAnsi="Times New Roman"/>
          <w:b/>
          <w:bCs/>
          <w:color w:val="000000"/>
          <w:sz w:val="14"/>
          <w:szCs w:val="14"/>
        </w:rPr>
        <w:t xml:space="preserve"> –</w:t>
      </w:r>
      <w:r w:rsidRPr="00AF3257">
        <w:rPr>
          <w:rFonts w:ascii="Times New Roman" w:hAnsi="Times New Roman"/>
          <w:color w:val="000000"/>
          <w:sz w:val="14"/>
          <w:szCs w:val="14"/>
        </w:rPr>
        <w:t xml:space="preserve"> (1) Öğretmenler kurulu, okul müdürünün başkanlığında varsa müdür başyardımcısı ve müdür yardımcıları ile öğretmenlerden oluşur. Müdürün bulunmadığı zamanlarda öğretmenler kuruluna varsa müdür başyardımcısı, yoksa görevlendireceği müdür yardımcılarından </w:t>
      </w:r>
      <w:r w:rsidRPr="00AF3257">
        <w:rPr>
          <w:rFonts w:ascii="Times New Roman" w:hAnsi="Times New Roman"/>
          <w:color w:val="000000"/>
          <w:sz w:val="14"/>
          <w:szCs w:val="14"/>
        </w:rPr>
        <w:t>biri başkanlık eder.</w:t>
      </w:r>
    </w:p>
    <w:p w14:paraId="281ECD26"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Kurul çalışmaları ile ilgili olarak;</w:t>
      </w:r>
    </w:p>
    <w:p w14:paraId="40B0FD14"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a) Öğretmenler kurulu, ders yılı başlamadan önce, ikinci dönem başında ve ders yılı sonunda toplanır. Ayrıca okul müdürünün gerekli gördüğü zamanlarda ve kurul üyelerinin salt çoğunluğunun yazıl</w:t>
      </w:r>
      <w:r w:rsidRPr="00AF3257">
        <w:rPr>
          <w:rFonts w:ascii="Times New Roman" w:hAnsi="Times New Roman"/>
          <w:color w:val="000000"/>
          <w:sz w:val="14"/>
          <w:szCs w:val="14"/>
        </w:rPr>
        <w:t>ı isteği doğrultusunda da kurul toplantısı yapılır.</w:t>
      </w:r>
    </w:p>
    <w:p w14:paraId="60E9ACAC"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b) </w:t>
      </w:r>
      <w:r w:rsidRPr="00AF3257">
        <w:rPr>
          <w:rFonts w:ascii="Times New Roman" w:hAnsi="Times New Roman"/>
          <w:b/>
          <w:bCs/>
          <w:color w:val="000000"/>
          <w:sz w:val="14"/>
          <w:szCs w:val="14"/>
        </w:rPr>
        <w:t>(Değişik:RG-10/7/2019-30827) </w:t>
      </w:r>
      <w:r w:rsidRPr="00AF3257">
        <w:rPr>
          <w:rFonts w:ascii="Times New Roman" w:hAnsi="Times New Roman"/>
          <w:color w:val="000000"/>
          <w:sz w:val="14"/>
          <w:szCs w:val="14"/>
        </w:rPr>
        <w:t>Toplantı günleri ve gündemi, en az beş gün önceden imza karşılığı ilgililere duyurulur ve gündemin bir örneği öğretmenler odasına asılır. Kurul toplantısına başlamadan önce</w:t>
      </w:r>
      <w:r w:rsidRPr="00AF3257">
        <w:rPr>
          <w:rFonts w:ascii="Times New Roman" w:hAnsi="Times New Roman"/>
          <w:color w:val="000000"/>
          <w:sz w:val="14"/>
          <w:szCs w:val="14"/>
        </w:rPr>
        <w:t>, gerekli görülen diğer konular da oy çokluğuyla kurul gündemine alınabilir.</w:t>
      </w:r>
    </w:p>
    <w:p w14:paraId="7F923C77"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c) </w:t>
      </w:r>
      <w:r w:rsidRPr="00AF3257">
        <w:rPr>
          <w:rFonts w:ascii="Times New Roman" w:hAnsi="Times New Roman"/>
          <w:b/>
          <w:bCs/>
          <w:color w:val="000000"/>
          <w:sz w:val="14"/>
          <w:szCs w:val="14"/>
        </w:rPr>
        <w:t>(Değişik:RG-10/7/2019-30827) </w:t>
      </w:r>
      <w:r w:rsidRPr="00AF3257">
        <w:rPr>
          <w:rFonts w:ascii="Times New Roman" w:hAnsi="Times New Roman"/>
          <w:color w:val="000000"/>
          <w:sz w:val="14"/>
          <w:szCs w:val="14"/>
        </w:rPr>
        <w:t>Kurul toplantılarında belirtilen görüşler ve alınan kararlar, kurulca seçilen yazman tarafından tutanak altına alınır ve imzalanır. Kararlar oy çok</w:t>
      </w:r>
      <w:r w:rsidRPr="00AF3257">
        <w:rPr>
          <w:rFonts w:ascii="Times New Roman" w:hAnsi="Times New Roman"/>
          <w:color w:val="000000"/>
          <w:sz w:val="14"/>
          <w:szCs w:val="14"/>
        </w:rPr>
        <w:t>luğuyla alınır. Eşitlik hâlinde kurul başkanının katıldığı görüş kabul edilir. Alınan kararlar, karar defterine yazılarak uygulanmak üzere toplantıya katılamayanlar da dâhil yönetici ve öğretmenler tarafından imzalanarak dosyasında saklanır.</w:t>
      </w:r>
    </w:p>
    <w:p w14:paraId="28269658"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ç) </w:t>
      </w:r>
      <w:r w:rsidRPr="00AF3257">
        <w:rPr>
          <w:rFonts w:ascii="Times New Roman" w:hAnsi="Times New Roman"/>
          <w:b/>
          <w:bCs/>
          <w:color w:val="000000"/>
          <w:sz w:val="14"/>
          <w:szCs w:val="14"/>
        </w:rPr>
        <w:t>(Değişik:RG</w:t>
      </w:r>
      <w:r w:rsidRPr="00AF3257">
        <w:rPr>
          <w:rFonts w:ascii="Times New Roman" w:hAnsi="Times New Roman"/>
          <w:b/>
          <w:bCs/>
          <w:color w:val="000000"/>
          <w:sz w:val="14"/>
          <w:szCs w:val="14"/>
        </w:rPr>
        <w:t>-10/7/2019-30827) </w:t>
      </w:r>
      <w:r w:rsidRPr="00AF3257">
        <w:rPr>
          <w:rFonts w:ascii="Times New Roman" w:hAnsi="Times New Roman"/>
          <w:color w:val="000000"/>
          <w:sz w:val="14"/>
          <w:szCs w:val="14"/>
        </w:rPr>
        <w:t>Öğretmenler kurulu toplantıları ders saatleri dışında yapılır. Ancak, gerekli hâllerde okul müdürünün önerisi, il/ilçe millî eğitim müdürlüğünün onayıyla ders saatleri içinde de kurul toplantısı yapılabilir. Bu durumda öğrenciler izinli s</w:t>
      </w:r>
      <w:r w:rsidRPr="00AF3257">
        <w:rPr>
          <w:rFonts w:ascii="Times New Roman" w:hAnsi="Times New Roman"/>
          <w:color w:val="000000"/>
          <w:sz w:val="14"/>
          <w:szCs w:val="14"/>
        </w:rPr>
        <w:t>ayılır.</w:t>
      </w:r>
    </w:p>
    <w:p w14:paraId="6B628435"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(3) Tek öğretmenli birleştirilmiş sınıflı ilkokullarda öğretmenler kurulu toplantısı yapılmaz.</w:t>
      </w:r>
    </w:p>
    <w:p w14:paraId="3D76E814"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Zümre öğretmenler kurulu</w:t>
      </w:r>
    </w:p>
    <w:p w14:paraId="15B226CD"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35 –</w:t>
      </w:r>
      <w:r w:rsidRPr="00AF3257">
        <w:rPr>
          <w:rFonts w:ascii="Times New Roman" w:hAnsi="Times New Roman"/>
          <w:color w:val="000000"/>
          <w:sz w:val="14"/>
          <w:szCs w:val="14"/>
        </w:rPr>
        <w:t> (1)  Zümre öğretmenler kurulu; okul öncesi eğitim kurumlarında okul öncesi eğitimi öğretmenlerinden, ilkokullarda ayn</w:t>
      </w:r>
      <w:r w:rsidRPr="00AF3257">
        <w:rPr>
          <w:rFonts w:ascii="Times New Roman" w:hAnsi="Times New Roman"/>
          <w:color w:val="000000"/>
          <w:sz w:val="14"/>
          <w:szCs w:val="14"/>
        </w:rPr>
        <w:t>ı sınıfı okutan sınıf öğretmenleri ve varsa alan öğretmenlerinden, ortaokul ve imam-hatip ortaokullarında ise aynı alanın öğretmenlerinden oluşur.</w:t>
      </w:r>
    </w:p>
    <w:p w14:paraId="6E8750A6"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w:t>
      </w:r>
      <w:r w:rsidRPr="00AF3257">
        <w:rPr>
          <w:rFonts w:ascii="Times New Roman" w:hAnsi="Times New Roman"/>
          <w:b/>
          <w:bCs/>
          <w:color w:val="000000"/>
          <w:sz w:val="14"/>
          <w:szCs w:val="14"/>
        </w:rPr>
        <w:t>(Değişik:RG-10/7/2019-30827)</w:t>
      </w:r>
      <w:r w:rsidRPr="00AF3257">
        <w:rPr>
          <w:rFonts w:ascii="Times New Roman" w:hAnsi="Times New Roman"/>
          <w:color w:val="000000"/>
          <w:sz w:val="14"/>
          <w:szCs w:val="14"/>
        </w:rPr>
        <w:t> Tek öğretmenli birleştirilmiş sınıflı ilkokullarda zümre toplantısı yapılmaz</w:t>
      </w:r>
      <w:r w:rsidRPr="00AF3257">
        <w:rPr>
          <w:rFonts w:ascii="Times New Roman" w:hAnsi="Times New Roman"/>
          <w:color w:val="000000"/>
          <w:sz w:val="14"/>
          <w:szCs w:val="14"/>
        </w:rPr>
        <w:t>, bu öğretmenler ilgili ilçe/il zümre toplantısına katılır. Aynı sınıfı okutan bir sınıf öğretmeni veya alanında bir öğretmen olması durumunda zümre toplantısı, eğitim kurumu müdürü veya müdürün görevlendireceği müdür yardımcısı ile yapılır. Bu öğretmenler</w:t>
      </w:r>
      <w:r w:rsidRPr="00AF3257">
        <w:rPr>
          <w:rFonts w:ascii="Times New Roman" w:hAnsi="Times New Roman"/>
          <w:color w:val="000000"/>
          <w:sz w:val="14"/>
          <w:szCs w:val="14"/>
        </w:rPr>
        <w:t xml:space="preserve"> alanları ile ilgili bir üst zümre toplantısına da katılır.</w:t>
      </w:r>
    </w:p>
    <w:p w14:paraId="582DE9C3"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(3) </w:t>
      </w:r>
      <w:r w:rsidRPr="00AF3257">
        <w:rPr>
          <w:rFonts w:ascii="Times New Roman" w:hAnsi="Times New Roman"/>
          <w:b/>
          <w:bCs/>
          <w:color w:val="000000"/>
          <w:sz w:val="14"/>
          <w:szCs w:val="14"/>
        </w:rPr>
        <w:t>(Değişik:RG-10/7/2019-30827) </w:t>
      </w:r>
      <w:r w:rsidRPr="00AF3257">
        <w:rPr>
          <w:rFonts w:ascii="Times New Roman" w:hAnsi="Times New Roman"/>
          <w:color w:val="000000"/>
          <w:sz w:val="14"/>
          <w:szCs w:val="14"/>
        </w:rPr>
        <w:t>Zümre öğretmenler kurulu, öğretmenler kurulunda yapılacak çalışma planına uygun olarak ders yılı başında, ortasında, sonunda ve ihtiyaç duyuldukça toplanır. Toplan</w:t>
      </w:r>
      <w:r w:rsidRPr="00AF3257">
        <w:rPr>
          <w:rFonts w:ascii="Times New Roman" w:hAnsi="Times New Roman"/>
          <w:color w:val="000000"/>
          <w:sz w:val="14"/>
          <w:szCs w:val="14"/>
        </w:rPr>
        <w:t>tılar, zümre öğretmenleri arasından seçimle belirlenen öğretmenin başkanlığında yapılır.</w:t>
      </w:r>
    </w:p>
    <w:p w14:paraId="746DC89C"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lastRenderedPageBreak/>
        <w:t>(4) Zümre öğretmenler kurulunda; öğretim programı, ders planlarının düzenlenmesi, öğretim yöntem ve teknikleri, ölçme değerlendirme araçları, öğrenci başarı düzeyi, ok</w:t>
      </w:r>
      <w:r w:rsidRPr="00AF3257">
        <w:rPr>
          <w:rFonts w:ascii="Times New Roman" w:hAnsi="Times New Roman"/>
          <w:color w:val="000000"/>
          <w:sz w:val="14"/>
          <w:szCs w:val="14"/>
        </w:rPr>
        <w:t>ulun fiziki mekânlarının ve ders araç gereçlerinin kullanımı gibi hususlar görüşülerek okulun çevre imkânları analiz edilir ve iş birliği oluşturulur.</w:t>
      </w:r>
    </w:p>
    <w:p w14:paraId="32B602A8"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(5) Ders yılı sonunda yapılan zümre öğretmenler kurulunda; daha önce yapılan zümre öğretmenler kurulu kar</w:t>
      </w:r>
      <w:r w:rsidRPr="00AF3257">
        <w:rPr>
          <w:rFonts w:ascii="Times New Roman" w:hAnsi="Times New Roman"/>
          <w:color w:val="000000"/>
          <w:sz w:val="14"/>
          <w:szCs w:val="14"/>
        </w:rPr>
        <w:t>arlarının izleme-değerlendirme raporu hazırlanır ve okul müdürlüğüne sunulur.</w:t>
      </w:r>
    </w:p>
    <w:p w14:paraId="0B90B5C9"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Sınıf/şube öğretmenler kurulu</w:t>
      </w:r>
    </w:p>
    <w:p w14:paraId="499A8FD3"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36 – (Başlığı ile Birlikte Değişik:RG-10/7/2019-30827)</w:t>
      </w:r>
    </w:p>
    <w:p w14:paraId="498C6725"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 xml:space="preserve">(1) Sınıf öğretmenler kurulu aynı sınıf seviyesinde, şube öğretmenler kurulu ise aynı </w:t>
      </w:r>
      <w:r w:rsidRPr="00AF3257">
        <w:rPr>
          <w:rFonts w:ascii="Times New Roman" w:hAnsi="Times New Roman"/>
          <w:color w:val="000000"/>
          <w:sz w:val="14"/>
          <w:szCs w:val="14"/>
        </w:rPr>
        <w:t>şubede ders okutan öğretmenler ile okul rehberlik öğretmeninden oluşur. Sınıf/şube öğretmenler kurulu ortaokul ve imam-hatip ortaokullarında oluşturulur, okul öncesi eğitim kurumları ile ilkokullarda oluşturulmaz. Kurula, gerek görülürse veliler ile öğrenc</w:t>
      </w:r>
      <w:r w:rsidRPr="00AF3257">
        <w:rPr>
          <w:rFonts w:ascii="Times New Roman" w:hAnsi="Times New Roman"/>
          <w:color w:val="000000"/>
          <w:sz w:val="14"/>
          <w:szCs w:val="14"/>
        </w:rPr>
        <w:t>iler arasından seçilen temsilciler de çağrılabilir.</w:t>
      </w:r>
    </w:p>
    <w:p w14:paraId="2A5DD9F3"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Sınıf/şube öğretmenler kurulu, okul yönetimince yapılacak planlamaya göre birinci dönemin ikinci ayında, ikinci dönemin birinci veya ikinci haftasında ve ders yılı sonunda okul müdürü ya da görevlendi</w:t>
      </w:r>
      <w:r w:rsidRPr="00AF3257">
        <w:rPr>
          <w:rFonts w:ascii="Times New Roman" w:hAnsi="Times New Roman"/>
          <w:color w:val="000000"/>
          <w:sz w:val="14"/>
          <w:szCs w:val="14"/>
        </w:rPr>
        <w:t>receği müdür yardımcısı veya şube rehber öğretmeninin başkanlığında ayrı ayrı toplanır. Ayrıca, gerektiğinde sınıf/şube öğretmenler kurulu, şube rehber öğretmeni veya okul rehberlik öğretmeninin önerisinin okul yönetimince uygun görülmesi hâlinde de toplan</w:t>
      </w:r>
      <w:r w:rsidRPr="00AF3257">
        <w:rPr>
          <w:rFonts w:ascii="Times New Roman" w:hAnsi="Times New Roman"/>
          <w:color w:val="000000"/>
          <w:sz w:val="14"/>
          <w:szCs w:val="14"/>
        </w:rPr>
        <w:t>abilir.</w:t>
      </w:r>
    </w:p>
    <w:p w14:paraId="6D7EFB25"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(3) Sınıf/şube öğretmenler kurulunda; sınıf/şubedeki öğrencilerin kişilik, beslenme, sağlık, sosyal ilişkileri, ailenin ekonomik durumu ve benzeri konular ile alınacak önlemler görüşülür. Bunun yanı sıra şube öğretmenler kurulunda bu Yönetmeliğin 3</w:t>
      </w:r>
      <w:r w:rsidRPr="00AF3257">
        <w:rPr>
          <w:rFonts w:ascii="Times New Roman" w:hAnsi="Times New Roman"/>
          <w:color w:val="000000"/>
          <w:sz w:val="14"/>
          <w:szCs w:val="14"/>
        </w:rPr>
        <w:t>1 inci maddesi hükmü gereğince, öğrencilerin başarıları değerlendirilerek uygulanmak üzere karar defterine yazılır.</w:t>
      </w:r>
    </w:p>
    <w:p w14:paraId="3B75994D"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Kurullar ve zümreler ile ilgili diğer hususlar</w:t>
      </w:r>
    </w:p>
    <w:p w14:paraId="2986F751"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36/A – (Ek:RG-10/7/2019-30827)</w:t>
      </w:r>
    </w:p>
    <w:p w14:paraId="39CA97D2"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 xml:space="preserve">(1) Öğretmenler kurulu, zümre öğretmenler kurulu, sınıf </w:t>
      </w:r>
      <w:r w:rsidRPr="00AF3257">
        <w:rPr>
          <w:rFonts w:ascii="Times New Roman" w:hAnsi="Times New Roman"/>
          <w:color w:val="000000"/>
          <w:sz w:val="14"/>
          <w:szCs w:val="14"/>
        </w:rPr>
        <w:t>öğretmenler kurulu ve şube öğretmenler kurulu ile ilgili usul ve esaslar Yönerge ile belirlenir.</w:t>
      </w:r>
    </w:p>
    <w:p w14:paraId="2C2F3260"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Okul öğrenci meclisi</w:t>
      </w:r>
    </w:p>
    <w:p w14:paraId="29AC539C"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37 –</w:t>
      </w:r>
      <w:r w:rsidRPr="00AF3257">
        <w:rPr>
          <w:rFonts w:ascii="Times New Roman" w:hAnsi="Times New Roman"/>
          <w:color w:val="000000"/>
          <w:sz w:val="14"/>
          <w:szCs w:val="14"/>
        </w:rPr>
        <w:t> (1) Okul öğrenci meclisi, </w:t>
      </w:r>
      <w:r w:rsidRPr="00AF3257">
        <w:rPr>
          <w:rFonts w:ascii="Times New Roman" w:hAnsi="Times New Roman"/>
          <w:b/>
          <w:bCs/>
          <w:color w:val="000000"/>
          <w:sz w:val="14"/>
          <w:szCs w:val="14"/>
        </w:rPr>
        <w:t>(Mülga ibare:RG-10/7/2019-30827) </w:t>
      </w:r>
      <w:r w:rsidRPr="00AF3257">
        <w:rPr>
          <w:rFonts w:ascii="Times New Roman" w:hAnsi="Times New Roman"/>
          <w:color w:val="000000"/>
          <w:sz w:val="14"/>
          <w:szCs w:val="14"/>
        </w:rPr>
        <w:t>(…) ilkokul, ortaokul ve imam-hatip ortaokullarında kurulur. Kuruluş</w:t>
      </w:r>
      <w:r w:rsidRPr="00AF3257">
        <w:rPr>
          <w:rFonts w:ascii="Times New Roman" w:hAnsi="Times New Roman"/>
          <w:color w:val="000000"/>
          <w:sz w:val="14"/>
          <w:szCs w:val="14"/>
        </w:rPr>
        <w:t xml:space="preserve"> ve işleyişle ilgili iş ve işlemlerde ilgili mevzuat hükümleri uygulanır.</w:t>
      </w:r>
    </w:p>
    <w:p w14:paraId="53104D21"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Öğretmenlerin mesleki çalışmaları</w:t>
      </w:r>
    </w:p>
    <w:p w14:paraId="336BD370"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38 –</w:t>
      </w:r>
      <w:r w:rsidRPr="00AF3257">
        <w:rPr>
          <w:rFonts w:ascii="Times New Roman" w:hAnsi="Times New Roman"/>
          <w:color w:val="000000"/>
          <w:sz w:val="14"/>
          <w:szCs w:val="14"/>
        </w:rPr>
        <w:t> (1) Okul öncesi eğitim ve ilköğretim kurumlarında görevli yönetici ve öğretmenlerin genel kültür, özel alan eğitimi ve pedagojik formasyo</w:t>
      </w:r>
      <w:r w:rsidRPr="00AF3257">
        <w:rPr>
          <w:rFonts w:ascii="Times New Roman" w:hAnsi="Times New Roman"/>
          <w:color w:val="000000"/>
          <w:sz w:val="14"/>
          <w:szCs w:val="14"/>
        </w:rPr>
        <w:t>n alanlarında, bilgi ve görgülerini artırmak, yeni beceriler kazandırmak, eğitim ve öğretimde karşılaşılan problemlere çözüm yolları bulmak, öğrencinin ve çevrenin ihtiyaçlarına göre plan ve programları hazırlamak ve uygulamak amacıyla derslerin kesiminden</w:t>
      </w:r>
      <w:r w:rsidRPr="00AF3257">
        <w:rPr>
          <w:rFonts w:ascii="Times New Roman" w:hAnsi="Times New Roman"/>
          <w:color w:val="000000"/>
          <w:sz w:val="14"/>
          <w:szCs w:val="14"/>
        </w:rPr>
        <w:t xml:space="preserve"> temmuz ayının ilk iş gününe, eylül ayının ilk iş gününden derslerin başlangıcına kadar; yıl içinde ise yıllık çalışma programında belirtilen sürelerde mesleki çalışma yapılır.</w:t>
      </w:r>
    </w:p>
    <w:p w14:paraId="4A9B5178"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w:t>
      </w:r>
      <w:r w:rsidRPr="00AF3257">
        <w:rPr>
          <w:rFonts w:ascii="Times New Roman" w:hAnsi="Times New Roman"/>
          <w:b/>
          <w:bCs/>
          <w:color w:val="000000"/>
          <w:sz w:val="14"/>
          <w:szCs w:val="14"/>
        </w:rPr>
        <w:t> (Değişik:RG-25/6/2015-29397) </w:t>
      </w:r>
      <w:r w:rsidRPr="00AF3257">
        <w:rPr>
          <w:rFonts w:ascii="Times New Roman" w:hAnsi="Times New Roman"/>
          <w:color w:val="000000"/>
          <w:sz w:val="14"/>
          <w:szCs w:val="14"/>
        </w:rPr>
        <w:t>   Öğretmenlerin mesleki çalışmalarından azami</w:t>
      </w:r>
      <w:r w:rsidRPr="00AF3257">
        <w:rPr>
          <w:rFonts w:ascii="Times New Roman" w:hAnsi="Times New Roman"/>
          <w:color w:val="000000"/>
          <w:sz w:val="14"/>
          <w:szCs w:val="14"/>
        </w:rPr>
        <w:t xml:space="preserve"> verim elde edilebilmesi amacıyla okulun ve çevrenin ihtiyaçlarına göre konular belirlenir. Mesleki çalışma programı okul müdürlüğünce hazırlanarak öğretmenlere bir hafta önceden duyurulur.</w:t>
      </w:r>
    </w:p>
    <w:p w14:paraId="43914402"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(3)</w:t>
      </w:r>
      <w:r w:rsidRPr="00AF3257">
        <w:rPr>
          <w:rFonts w:ascii="Times New Roman" w:hAnsi="Times New Roman"/>
          <w:b/>
          <w:bCs/>
          <w:color w:val="000000"/>
          <w:sz w:val="14"/>
          <w:szCs w:val="14"/>
        </w:rPr>
        <w:t> (Ek:RG-25/6/2015-29397)</w:t>
      </w:r>
      <w:r w:rsidRPr="00AF3257">
        <w:rPr>
          <w:rFonts w:ascii="Times New Roman" w:hAnsi="Times New Roman"/>
          <w:color w:val="000000"/>
          <w:sz w:val="14"/>
          <w:szCs w:val="14"/>
        </w:rPr>
        <w:t> </w:t>
      </w:r>
      <w:r w:rsidRPr="00AF3257">
        <w:rPr>
          <w:rFonts w:ascii="Times New Roman" w:hAnsi="Times New Roman"/>
          <w:b/>
          <w:bCs/>
          <w:color w:val="000000"/>
          <w:sz w:val="14"/>
          <w:szCs w:val="14"/>
        </w:rPr>
        <w:t>(Değişik:RG-10/7/2019-30827)</w:t>
      </w:r>
      <w:r w:rsidRPr="00AF3257">
        <w:rPr>
          <w:rFonts w:ascii="Times New Roman" w:hAnsi="Times New Roman"/>
          <w:color w:val="000000"/>
          <w:sz w:val="14"/>
          <w:szCs w:val="14"/>
        </w:rPr>
        <w:t xml:space="preserve"> Yönetici </w:t>
      </w:r>
      <w:r w:rsidRPr="00AF3257">
        <w:rPr>
          <w:rFonts w:ascii="Times New Roman" w:hAnsi="Times New Roman"/>
          <w:color w:val="000000"/>
          <w:sz w:val="14"/>
          <w:szCs w:val="14"/>
        </w:rPr>
        <w:t>ve öğretmenler ara tatillerde, eylül ayının ilk iş gününden derslerin başlangıcına ve derslerin kesiminden temmuz ayının ilk iş gününe kadar geçen süre içerisinde okul müdürlüğü, il/ilçe millî eğitim müdürlüğü veya Bakanlıkça belirlenen mesleki çalışmaları</w:t>
      </w:r>
      <w:r w:rsidRPr="00AF3257">
        <w:rPr>
          <w:rFonts w:ascii="Times New Roman" w:hAnsi="Times New Roman"/>
          <w:color w:val="000000"/>
          <w:sz w:val="14"/>
          <w:szCs w:val="14"/>
        </w:rPr>
        <w:t xml:space="preserve"> kendi okullarında yürütürler. Ancak öğretmenler ilgili genel müdürlükler tarafından belirlenen mesleki eğitim konuları dâhilinde il/ilçe millî eğitim müdürlüklerince hazırlanan program çerçevesinde ilkokullarda zümre bazında, diğer okullarda ise alan bazı</w:t>
      </w:r>
      <w:r w:rsidRPr="00AF3257">
        <w:rPr>
          <w:rFonts w:ascii="Times New Roman" w:hAnsi="Times New Roman"/>
          <w:color w:val="000000"/>
          <w:sz w:val="14"/>
          <w:szCs w:val="14"/>
        </w:rPr>
        <w:t>nda belli merkez veya merkezlerde mesleki eğitime tabi tutulabilirler.</w:t>
      </w:r>
    </w:p>
    <w:p w14:paraId="36EACB48"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(4)</w:t>
      </w:r>
      <w:r w:rsidRPr="00AF3257">
        <w:rPr>
          <w:rFonts w:ascii="Times New Roman" w:hAnsi="Times New Roman"/>
          <w:b/>
          <w:bCs/>
          <w:color w:val="000000"/>
          <w:sz w:val="14"/>
          <w:szCs w:val="14"/>
        </w:rPr>
        <w:t> (Ek:RG-25/6/2015-29397)</w:t>
      </w:r>
      <w:r w:rsidRPr="00AF3257">
        <w:rPr>
          <w:rFonts w:ascii="Times New Roman" w:hAnsi="Times New Roman"/>
          <w:color w:val="000000"/>
          <w:sz w:val="14"/>
          <w:szCs w:val="14"/>
        </w:rPr>
        <w:t> </w:t>
      </w:r>
      <w:r w:rsidRPr="00AF3257">
        <w:rPr>
          <w:rFonts w:ascii="Times New Roman" w:hAnsi="Times New Roman"/>
          <w:b/>
          <w:bCs/>
          <w:color w:val="000000"/>
          <w:sz w:val="14"/>
          <w:szCs w:val="14"/>
        </w:rPr>
        <w:t>(Mülga:RG-10/7/2019-30827)</w:t>
      </w:r>
    </w:p>
    <w:p w14:paraId="688558BA"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(5) </w:t>
      </w:r>
      <w:r w:rsidRPr="00AF3257">
        <w:rPr>
          <w:rFonts w:ascii="Times New Roman" w:hAnsi="Times New Roman"/>
          <w:b/>
          <w:bCs/>
          <w:color w:val="000000"/>
          <w:sz w:val="14"/>
          <w:szCs w:val="14"/>
        </w:rPr>
        <w:t>(Ek:RG-25/6/2015-29397) </w:t>
      </w:r>
      <w:r w:rsidRPr="00AF3257">
        <w:rPr>
          <w:rFonts w:ascii="Times New Roman" w:hAnsi="Times New Roman"/>
          <w:color w:val="000000"/>
          <w:sz w:val="14"/>
          <w:szCs w:val="14"/>
        </w:rPr>
        <w:t>  Okulların bağlı bulundukları genel müdürlüklerce hazırlanan plana göre farklı mesleki çalışma progra</w:t>
      </w:r>
      <w:r w:rsidRPr="00AF3257">
        <w:rPr>
          <w:rFonts w:ascii="Times New Roman" w:hAnsi="Times New Roman"/>
          <w:color w:val="000000"/>
          <w:sz w:val="14"/>
          <w:szCs w:val="14"/>
        </w:rPr>
        <w:t>mları da uygulanabilir.</w:t>
      </w:r>
    </w:p>
    <w:p w14:paraId="5EA9D406" w14:textId="77777777" w:rsidR="00AF3257" w:rsidRPr="00AF3257" w:rsidRDefault="00C464A7" w:rsidP="00AF3257">
      <w:pPr>
        <w:spacing w:after="0" w:line="240" w:lineRule="auto"/>
        <w:ind w:firstLine="567"/>
        <w:jc w:val="center"/>
        <w:rPr>
          <w:rFonts w:ascii="Times New Roman" w:hAnsi="Times New Roman"/>
          <w:color w:val="000000"/>
          <w:sz w:val="14"/>
          <w:szCs w:val="14"/>
        </w:rPr>
      </w:pPr>
      <w:r w:rsidRPr="00AF3257">
        <w:rPr>
          <w:rFonts w:ascii="Times New Roman" w:hAnsi="Times New Roman"/>
          <w:b/>
          <w:bCs/>
          <w:color w:val="000000"/>
          <w:sz w:val="14"/>
          <w:szCs w:val="14"/>
        </w:rPr>
        <w:t>YEDİNCİ BÖLÜM</w:t>
      </w:r>
    </w:p>
    <w:p w14:paraId="3437DF12" w14:textId="77777777" w:rsidR="00AF3257" w:rsidRPr="00AF3257" w:rsidRDefault="00C464A7" w:rsidP="00AF3257">
      <w:pPr>
        <w:spacing w:after="0" w:line="240" w:lineRule="auto"/>
        <w:ind w:firstLine="567"/>
        <w:jc w:val="center"/>
        <w:rPr>
          <w:rFonts w:ascii="Times New Roman" w:hAnsi="Times New Roman"/>
          <w:color w:val="000000"/>
          <w:sz w:val="14"/>
          <w:szCs w:val="14"/>
        </w:rPr>
      </w:pPr>
      <w:r w:rsidRPr="00AF3257">
        <w:rPr>
          <w:rFonts w:ascii="Times New Roman" w:hAnsi="Times New Roman"/>
          <w:b/>
          <w:bCs/>
          <w:color w:val="000000"/>
          <w:sz w:val="14"/>
          <w:szCs w:val="14"/>
        </w:rPr>
        <w:t>Personelin Görev, Yetki ve Sorumlulukları</w:t>
      </w:r>
    </w:p>
    <w:p w14:paraId="5E7576CD"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Okul müdürünün görev, yetki ve sorumluluğu</w:t>
      </w:r>
    </w:p>
    <w:p w14:paraId="5B5B7854"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39 –</w:t>
      </w:r>
      <w:r w:rsidRPr="00AF3257">
        <w:rPr>
          <w:rFonts w:ascii="Times New Roman" w:hAnsi="Times New Roman"/>
          <w:color w:val="000000"/>
          <w:sz w:val="14"/>
          <w:szCs w:val="14"/>
        </w:rPr>
        <w:t> (1) Okul öncesi eğitim ve ilköğretim kurumları, ilgili mevzuat hükümleri doğrultusunda diğer çalışanlarla birlikte müdür t</w:t>
      </w:r>
      <w:r w:rsidRPr="00AF3257">
        <w:rPr>
          <w:rFonts w:ascii="Times New Roman" w:hAnsi="Times New Roman"/>
          <w:color w:val="000000"/>
          <w:sz w:val="14"/>
          <w:szCs w:val="14"/>
        </w:rPr>
        <w:t>arafından yönetilir. Müdür; okulun öğrenci, her türlü eğitim ve öğretim, yönetim, personel, tahakkuk, taşınır mal, yazışma, eğitici ve sosyal etkinlikler, yatılılık, bursluluk, taşımalı eğitim, güvenlik, beslenme, bakım, koruma, temizlik, düzen, nöbet, hal</w:t>
      </w:r>
      <w:r w:rsidRPr="00AF3257">
        <w:rPr>
          <w:rFonts w:ascii="Times New Roman" w:hAnsi="Times New Roman"/>
          <w:color w:val="000000"/>
          <w:sz w:val="14"/>
          <w:szCs w:val="14"/>
        </w:rPr>
        <w:t>kla ilişkiler ve benzeri görevler ile Bakanlık ve il/ilçe millî eğitim müdürlüklerince verilen görevler ile görev tanımında belirtilen diğer görevlerin yerine getirilmesini sağlar.</w:t>
      </w:r>
    </w:p>
    <w:p w14:paraId="5F2410E5"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w:t>
      </w:r>
      <w:r w:rsidRPr="00AF3257">
        <w:rPr>
          <w:rFonts w:ascii="Times New Roman" w:hAnsi="Times New Roman"/>
          <w:b/>
          <w:bCs/>
          <w:color w:val="000000"/>
          <w:sz w:val="14"/>
          <w:szCs w:val="14"/>
        </w:rPr>
        <w:t>(Ek:RG-14/10/2023-32339)</w:t>
      </w:r>
      <w:r w:rsidRPr="00AF3257">
        <w:rPr>
          <w:rFonts w:ascii="Times New Roman" w:hAnsi="Times New Roman"/>
          <w:color w:val="000000"/>
          <w:sz w:val="14"/>
          <w:szCs w:val="14"/>
        </w:rPr>
        <w:t> Okul müdürü, bu Yönetmelikte belirtilen hususl</w:t>
      </w:r>
      <w:r w:rsidRPr="00AF3257">
        <w:rPr>
          <w:rFonts w:ascii="Times New Roman" w:hAnsi="Times New Roman"/>
          <w:color w:val="000000"/>
          <w:sz w:val="14"/>
          <w:szCs w:val="14"/>
        </w:rPr>
        <w:t>arı dikkate alarak eğitim ortamlarında öğrencilerin cep telefonlarını ve kayıt özelliği olan dijital cihazlarını kurallara uygun bir şekilde kullanmalarına yönelik tedbirleri alır.</w:t>
      </w:r>
    </w:p>
    <w:p w14:paraId="05A90DFE"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Müdür başyardımcısı</w:t>
      </w:r>
    </w:p>
    <w:p w14:paraId="418A72DC"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40 –</w:t>
      </w:r>
      <w:r w:rsidRPr="00AF3257">
        <w:rPr>
          <w:rFonts w:ascii="Times New Roman" w:hAnsi="Times New Roman"/>
          <w:color w:val="000000"/>
          <w:sz w:val="14"/>
          <w:szCs w:val="14"/>
        </w:rPr>
        <w:t> (1) Müdür başyardımcısı, müdürün olmadığı za</w:t>
      </w:r>
      <w:r w:rsidRPr="00AF3257">
        <w:rPr>
          <w:rFonts w:ascii="Times New Roman" w:hAnsi="Times New Roman"/>
          <w:color w:val="000000"/>
          <w:sz w:val="14"/>
          <w:szCs w:val="14"/>
        </w:rPr>
        <w:t>manlarda müdüre vekâlet eder ve müdürden sonra okulun yönetiminde birinci derecede sorumludur. Müdür başyardımcısı, görev tanımında belirtilen görevler ile müdür tarafından verilen görevleri yerine getirir.</w:t>
      </w:r>
    </w:p>
    <w:p w14:paraId="7765347D"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Müdür yardımcısı</w:t>
      </w:r>
    </w:p>
    <w:p w14:paraId="009BA60F"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41 –</w:t>
      </w:r>
      <w:r w:rsidRPr="00AF3257">
        <w:rPr>
          <w:rFonts w:ascii="Times New Roman" w:hAnsi="Times New Roman"/>
          <w:color w:val="000000"/>
          <w:sz w:val="14"/>
          <w:szCs w:val="14"/>
        </w:rPr>
        <w:t xml:space="preserve"> (1) Müdürün ve müdür </w:t>
      </w:r>
      <w:r w:rsidRPr="00AF3257">
        <w:rPr>
          <w:rFonts w:ascii="Times New Roman" w:hAnsi="Times New Roman"/>
          <w:color w:val="000000"/>
          <w:sz w:val="14"/>
          <w:szCs w:val="14"/>
        </w:rPr>
        <w:t>başyardımcısının olmadığı zamanlarda müdüre vekâlet eder. Müdür yardımcısı, görev tanımında belirtilen görevler ile müdür tarafından verilen görevleri yerine getirir.</w:t>
      </w:r>
    </w:p>
    <w:p w14:paraId="6E3E50A8"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Müdür yetkili öğretmen</w:t>
      </w:r>
    </w:p>
    <w:p w14:paraId="67A93A9C"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42 –</w:t>
      </w:r>
      <w:r w:rsidRPr="00AF3257">
        <w:rPr>
          <w:rFonts w:ascii="Times New Roman" w:hAnsi="Times New Roman"/>
          <w:color w:val="000000"/>
          <w:sz w:val="14"/>
          <w:szCs w:val="14"/>
        </w:rPr>
        <w:t> (1) Bağımsız müdürlüğü bulunmayan ilkokullarda sınıf öğ</w:t>
      </w:r>
      <w:r w:rsidRPr="00AF3257">
        <w:rPr>
          <w:rFonts w:ascii="Times New Roman" w:hAnsi="Times New Roman"/>
          <w:color w:val="000000"/>
          <w:sz w:val="14"/>
          <w:szCs w:val="14"/>
        </w:rPr>
        <w:t>retmenlerinden biri müdür yetkili öğretmen olarak görevlendirilir. Müdür yetkili öğretmen, müdürün görev, yetki ve sorumluluklarını üstlenir.</w:t>
      </w:r>
    </w:p>
    <w:p w14:paraId="623A6888"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Öğretmen</w:t>
      </w:r>
    </w:p>
    <w:p w14:paraId="75C91EE4"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43 –</w:t>
      </w:r>
      <w:r w:rsidRPr="00AF3257">
        <w:rPr>
          <w:rFonts w:ascii="Times New Roman" w:hAnsi="Times New Roman"/>
          <w:color w:val="000000"/>
          <w:sz w:val="14"/>
          <w:szCs w:val="14"/>
        </w:rPr>
        <w:t xml:space="preserve"> (1) Okul öncesi ve ilköğretim kurumu öğretmenleri, kendilerine verilen grup/sınıf/şubede </w:t>
      </w:r>
      <w:r w:rsidRPr="00AF3257">
        <w:rPr>
          <w:rFonts w:ascii="Times New Roman" w:hAnsi="Times New Roman"/>
          <w:color w:val="000000"/>
          <w:sz w:val="14"/>
          <w:szCs w:val="14"/>
        </w:rPr>
        <w:t>eğitim ve öğretim faaliyetlerini, eğitim ve öğretim programında belirtilen esaslara göre planlamak ve uygulamak, ders dışında okuldaki eğitim ve öğretim işlerine etkin bir biçimde katılmak ve bu konularda mevzuatta belirtilen görevleri yerine getirmekle yü</w:t>
      </w:r>
      <w:r w:rsidRPr="00AF3257">
        <w:rPr>
          <w:rFonts w:ascii="Times New Roman" w:hAnsi="Times New Roman"/>
          <w:color w:val="000000"/>
          <w:sz w:val="14"/>
          <w:szCs w:val="14"/>
        </w:rPr>
        <w:t>kümlüdür.</w:t>
      </w:r>
    </w:p>
    <w:p w14:paraId="3FB309D6"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İlkokullarda sınıf öğretmenleri, okuttukları sınıfı bir üst sınıfta da okuturlar. Ancak istekleri yönetimce uygun görülmesi hâlinde başka bir sınıfı da okutabilirler.</w:t>
      </w:r>
    </w:p>
    <w:p w14:paraId="528D3E11"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(3) </w:t>
      </w:r>
      <w:r w:rsidRPr="00AF3257">
        <w:rPr>
          <w:rFonts w:ascii="Times New Roman" w:hAnsi="Times New Roman"/>
          <w:b/>
          <w:bCs/>
          <w:color w:val="000000"/>
          <w:sz w:val="14"/>
          <w:szCs w:val="14"/>
        </w:rPr>
        <w:t>(Değişik:RG-16/6/2016-29744)</w:t>
      </w:r>
      <w:r w:rsidRPr="00AF3257">
        <w:rPr>
          <w:rFonts w:ascii="Times New Roman" w:hAnsi="Times New Roman"/>
          <w:color w:val="000000"/>
          <w:sz w:val="14"/>
          <w:szCs w:val="14"/>
        </w:rPr>
        <w:t> İlkokullarda bütün derslerin sınıf öğretme</w:t>
      </w:r>
      <w:r w:rsidRPr="00AF3257">
        <w:rPr>
          <w:rFonts w:ascii="Times New Roman" w:hAnsi="Times New Roman"/>
          <w:color w:val="000000"/>
          <w:sz w:val="14"/>
          <w:szCs w:val="14"/>
        </w:rPr>
        <w:t>nlerince okutulması esastır. Ancak Yabancı Dil ile Din Kültürü ve Ahlak Bilgisi dersleri okulun kadrolu alan öğretmenlerince okutulur. Okulda kadrolu alan öğretmeni bulunmaması durumunda; bu dersler aynı eğitim bölgesinde, yoksa diğer eğitim bölgelerindeki</w:t>
      </w:r>
      <w:r w:rsidRPr="00AF3257">
        <w:rPr>
          <w:rFonts w:ascii="Times New Roman" w:hAnsi="Times New Roman"/>
          <w:color w:val="000000"/>
          <w:sz w:val="14"/>
          <w:szCs w:val="14"/>
        </w:rPr>
        <w:t xml:space="preserve"> kadrolu alan öğretmenlerince okutulur. İhtiyacın kadrolu alan öğretmenlerince karşılanamaması durumunda, bu dersleri okutmak üzere, mezun olduğu yükseköğretim programı itibarıyla atamaya esas olan alana öğretmen olarak atanabilme şartlarını taşıyanlar ek </w:t>
      </w:r>
      <w:r w:rsidRPr="00AF3257">
        <w:rPr>
          <w:rFonts w:ascii="Times New Roman" w:hAnsi="Times New Roman"/>
          <w:color w:val="000000"/>
          <w:sz w:val="14"/>
          <w:szCs w:val="14"/>
        </w:rPr>
        <w:t>ders karşılığı görevlendirilebilir. Bu şekilde de ihtiyacın karşılanamaması durumunda bu dersler yükseköğrenimlerini söz konusu alanlarda yapan sınıf öğretmenleri veya sınıf öğretmeni olup bu alanda hizmet içi eğitim sertifikası almış öğretmenler tarafında</w:t>
      </w:r>
      <w:r w:rsidRPr="00AF3257">
        <w:rPr>
          <w:rFonts w:ascii="Times New Roman" w:hAnsi="Times New Roman"/>
          <w:color w:val="000000"/>
          <w:sz w:val="14"/>
          <w:szCs w:val="14"/>
        </w:rPr>
        <w:t>n ders değişimi yolu ile de okutulabilir. Bunun da mümkün olmadığı durumlarda bu dersler sınıf öğretmenince okutulur.</w:t>
      </w:r>
    </w:p>
    <w:p w14:paraId="0F92FE86"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(4) İlkokullarda Yabancı Dil ile Din Kültürü ve Ahlak Bilgisi dersleri, alan öğretmenlerince okutulduğunda sınıf öğretmenleri bu ders saat</w:t>
      </w:r>
      <w:r w:rsidRPr="00AF3257">
        <w:rPr>
          <w:rFonts w:ascii="Times New Roman" w:hAnsi="Times New Roman"/>
          <w:color w:val="000000"/>
          <w:sz w:val="14"/>
          <w:szCs w:val="14"/>
        </w:rPr>
        <w:t>lerinde yönetimce verilen eğitim ve öğretim görevlerini yapar.</w:t>
      </w:r>
    </w:p>
    <w:p w14:paraId="153B272F"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(5) Öğretmenler yaz ve dinlenme tatillerinde izinli sayılırlar. Hastalık ve diğer mazeret izinleri dışında ayrıca yıllık izin verilmez.</w:t>
      </w:r>
    </w:p>
    <w:p w14:paraId="195AFB03"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(6) Öğretmenlere, eğitim, öğretim ve yönetim görevlerinde</w:t>
      </w:r>
      <w:r w:rsidRPr="00AF3257">
        <w:rPr>
          <w:rFonts w:ascii="Times New Roman" w:hAnsi="Times New Roman"/>
          <w:color w:val="000000"/>
          <w:sz w:val="14"/>
          <w:szCs w:val="14"/>
        </w:rPr>
        <w:t>n başka bir görev verilemez.</w:t>
      </w:r>
    </w:p>
    <w:p w14:paraId="525C59C3"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 xml:space="preserve">(7) Öğretmenler, komisyon üyesi ve gözcü olarak görevlendirildikleri sınav komisyonlarında, okulda yapılan her türlü resmî toplantılar ve mahallî kurtuluş günleri ile millî bayramlarda bulunmak zorundadırlar. Öğretmenlere </w:t>
      </w:r>
      <w:r w:rsidRPr="00AF3257">
        <w:rPr>
          <w:rFonts w:ascii="Times New Roman" w:hAnsi="Times New Roman"/>
          <w:color w:val="000000"/>
          <w:sz w:val="14"/>
          <w:szCs w:val="14"/>
        </w:rPr>
        <w:t>görevlendirme ve toplantıların zamanı, en az </w:t>
      </w:r>
      <w:r w:rsidRPr="00AF3257">
        <w:rPr>
          <w:rFonts w:ascii="Times New Roman" w:hAnsi="Times New Roman"/>
          <w:b/>
          <w:bCs/>
          <w:color w:val="000000"/>
          <w:sz w:val="14"/>
          <w:szCs w:val="14"/>
        </w:rPr>
        <w:t>(Değişik ibare:RG-10/7/2019-30827) </w:t>
      </w:r>
      <w:r w:rsidRPr="00AF3257">
        <w:rPr>
          <w:rFonts w:ascii="Times New Roman" w:hAnsi="Times New Roman"/>
          <w:color w:val="000000"/>
          <w:sz w:val="14"/>
          <w:szCs w:val="14"/>
          <w:u w:val="single"/>
        </w:rPr>
        <w:t>beş</w:t>
      </w:r>
      <w:r w:rsidRPr="00AF3257">
        <w:rPr>
          <w:rFonts w:ascii="Times New Roman" w:hAnsi="Times New Roman"/>
          <w:color w:val="000000"/>
          <w:sz w:val="14"/>
          <w:szCs w:val="14"/>
        </w:rPr>
        <w:t> gün önceden yazı ile duyurulur. Toplantının gündemi öğretmenlerin de görüşü alınarak hazırlanır. Toplantılar, dersleri aksatmamak üzere çalışma günlerinde yapılır.</w:t>
      </w:r>
    </w:p>
    <w:p w14:paraId="3BEC661B"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(8) Okul</w:t>
      </w:r>
      <w:r w:rsidRPr="00AF3257">
        <w:rPr>
          <w:rFonts w:ascii="Times New Roman" w:hAnsi="Times New Roman"/>
          <w:color w:val="000000"/>
          <w:sz w:val="14"/>
          <w:szCs w:val="14"/>
        </w:rPr>
        <w:t xml:space="preserve"> öncesi eğitim kurumlarında sabah ve ikindi kahvaltısı esnasında çocuklarla birlikte bulunur, grubundaki çocukların düzenli bir şekilde yemek yemelerini sağlar.</w:t>
      </w:r>
    </w:p>
    <w:p w14:paraId="7715F298"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Müdür yardımcısı ve öğretmenlerin nöbet görevi</w:t>
      </w:r>
    </w:p>
    <w:p w14:paraId="2008BACA"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44 – (Başlığı ile Birlikte Değişik:RG-16/6</w:t>
      </w:r>
      <w:r w:rsidRPr="00AF3257">
        <w:rPr>
          <w:rFonts w:ascii="Times New Roman" w:hAnsi="Times New Roman"/>
          <w:b/>
          <w:bCs/>
          <w:color w:val="000000"/>
          <w:sz w:val="14"/>
          <w:szCs w:val="14"/>
        </w:rPr>
        <w:t>/2016-29744) </w:t>
      </w:r>
      <w:r w:rsidRPr="00AF3257">
        <w:rPr>
          <w:rFonts w:ascii="Times New Roman" w:hAnsi="Times New Roman"/>
          <w:b/>
          <w:bCs/>
          <w:color w:val="000000"/>
          <w:sz w:val="14"/>
          <w:szCs w:val="14"/>
          <w:vertAlign w:val="superscript"/>
        </w:rPr>
        <w:t>(1)</w:t>
      </w:r>
    </w:p>
    <w:p w14:paraId="09F29DBE"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(1) Müdür yardımcıları, okulda kendilerine verilen nöbet görevini yerine getirir, nöbetçi öğretmen ve öğrencileri izler, nöbet raporlarını inceler, varsa sorunları müdür başyardımcısına veya müdüre bildirir.</w:t>
      </w:r>
    </w:p>
    <w:p w14:paraId="3B9A4B01"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w:t>
      </w:r>
      <w:r w:rsidRPr="00AF3257">
        <w:rPr>
          <w:rFonts w:ascii="Times New Roman" w:hAnsi="Times New Roman"/>
          <w:b/>
          <w:bCs/>
          <w:color w:val="000000"/>
          <w:sz w:val="14"/>
          <w:szCs w:val="14"/>
        </w:rPr>
        <w:t>(Değişik:RG-10/7/2019-30827</w:t>
      </w:r>
      <w:r w:rsidRPr="00AF3257">
        <w:rPr>
          <w:rFonts w:ascii="Times New Roman" w:hAnsi="Times New Roman"/>
          <w:b/>
          <w:bCs/>
          <w:color w:val="000000"/>
          <w:sz w:val="14"/>
          <w:szCs w:val="14"/>
        </w:rPr>
        <w:t>)</w:t>
      </w:r>
      <w:r w:rsidRPr="00AF3257">
        <w:rPr>
          <w:rFonts w:ascii="Times New Roman" w:hAnsi="Times New Roman"/>
          <w:color w:val="000000"/>
          <w:sz w:val="14"/>
          <w:szCs w:val="14"/>
        </w:rPr>
        <w:t> Bağımsız anaokulu, ana sınıfı ve uygulama sınıfı öğretmenleri okul öncesi eğitim öğrencilerinin bulunduğu alanlarda, kendi devrelerinde ve etkinlik saatleri dışındaki zamanlarda nöbet tutarlar.</w:t>
      </w:r>
    </w:p>
    <w:p w14:paraId="293C3C0F"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(3) </w:t>
      </w:r>
      <w:r w:rsidRPr="00AF3257">
        <w:rPr>
          <w:rFonts w:ascii="Times New Roman" w:hAnsi="Times New Roman"/>
          <w:b/>
          <w:bCs/>
          <w:color w:val="000000"/>
          <w:sz w:val="14"/>
          <w:szCs w:val="14"/>
        </w:rPr>
        <w:t>(Değişik:RG-10/7/2019-30827)</w:t>
      </w:r>
      <w:r w:rsidRPr="00AF3257">
        <w:rPr>
          <w:rFonts w:ascii="Times New Roman" w:hAnsi="Times New Roman"/>
          <w:color w:val="000000"/>
          <w:sz w:val="14"/>
          <w:szCs w:val="14"/>
        </w:rPr>
        <w:t> Müdür yardımcısı ve öğretme</w:t>
      </w:r>
      <w:r w:rsidRPr="00AF3257">
        <w:rPr>
          <w:rFonts w:ascii="Times New Roman" w:hAnsi="Times New Roman"/>
          <w:color w:val="000000"/>
          <w:sz w:val="14"/>
          <w:szCs w:val="14"/>
        </w:rPr>
        <w:t>n sayısı yeterli olmayan okullarda müdür yardımcısı ve öğretmenlere haftada birden fazla nöbet görevi verilir.</w:t>
      </w:r>
    </w:p>
    <w:p w14:paraId="06D8C4FF"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(4) </w:t>
      </w:r>
      <w:r w:rsidRPr="00AF3257">
        <w:rPr>
          <w:rFonts w:ascii="Times New Roman" w:hAnsi="Times New Roman"/>
          <w:b/>
          <w:bCs/>
          <w:color w:val="000000"/>
          <w:sz w:val="14"/>
          <w:szCs w:val="14"/>
        </w:rPr>
        <w:t>(Değişik:RG-10/7/2019-30827)</w:t>
      </w:r>
      <w:r w:rsidRPr="00AF3257">
        <w:rPr>
          <w:rFonts w:ascii="Times New Roman" w:hAnsi="Times New Roman"/>
          <w:color w:val="000000"/>
          <w:sz w:val="14"/>
          <w:szCs w:val="14"/>
        </w:rPr>
        <w:t> İlköğretim kurumlarında; okulun bina ve tesisleri ile öğrenci mevcudu, yatılı, gündüzlü, </w:t>
      </w:r>
      <w:r w:rsidRPr="00AF3257">
        <w:rPr>
          <w:rFonts w:ascii="Times New Roman" w:hAnsi="Times New Roman"/>
          <w:b/>
          <w:bCs/>
          <w:color w:val="000000"/>
          <w:sz w:val="14"/>
          <w:szCs w:val="14"/>
        </w:rPr>
        <w:t>(Değişik ibare:RG-14/10</w:t>
      </w:r>
      <w:r w:rsidRPr="00AF3257">
        <w:rPr>
          <w:rFonts w:ascii="Times New Roman" w:hAnsi="Times New Roman"/>
          <w:b/>
          <w:bCs/>
          <w:color w:val="000000"/>
          <w:sz w:val="14"/>
          <w:szCs w:val="14"/>
        </w:rPr>
        <w:t>/2023-32339)</w:t>
      </w:r>
      <w:r w:rsidRPr="00AF3257">
        <w:rPr>
          <w:rFonts w:ascii="Times New Roman" w:hAnsi="Times New Roman"/>
          <w:color w:val="000000"/>
          <w:sz w:val="14"/>
          <w:szCs w:val="14"/>
        </w:rPr>
        <w:t> </w:t>
      </w:r>
      <w:r w:rsidRPr="00AF3257">
        <w:rPr>
          <w:rFonts w:ascii="Times New Roman" w:hAnsi="Times New Roman"/>
          <w:color w:val="000000"/>
          <w:sz w:val="14"/>
          <w:szCs w:val="14"/>
          <w:u w:val="single"/>
        </w:rPr>
        <w:t>tekli</w:t>
      </w:r>
      <w:r w:rsidRPr="00AF3257">
        <w:rPr>
          <w:rFonts w:ascii="Times New Roman" w:hAnsi="Times New Roman"/>
          <w:color w:val="000000"/>
          <w:sz w:val="14"/>
          <w:szCs w:val="14"/>
        </w:rPr>
        <w:t> veya ikili eğitim yapma gibi durumları göz önünde bulundurularak okul müdürlüğünce düzenlenen nöbet çizelgesine göre öğretmenler </w:t>
      </w:r>
      <w:r w:rsidRPr="00AF3257">
        <w:rPr>
          <w:rFonts w:ascii="Times New Roman" w:hAnsi="Times New Roman"/>
          <w:b/>
          <w:bCs/>
          <w:color w:val="000000"/>
          <w:sz w:val="14"/>
          <w:szCs w:val="14"/>
        </w:rPr>
        <w:t>(Değişik ibare:RG-14/10/2023-32339)</w:t>
      </w:r>
      <w:r w:rsidRPr="00AF3257">
        <w:rPr>
          <w:rFonts w:ascii="Times New Roman" w:hAnsi="Times New Roman"/>
          <w:color w:val="000000"/>
          <w:sz w:val="14"/>
          <w:szCs w:val="14"/>
        </w:rPr>
        <w:t> </w:t>
      </w:r>
      <w:r w:rsidRPr="00AF3257">
        <w:rPr>
          <w:rFonts w:ascii="Times New Roman" w:hAnsi="Times New Roman"/>
          <w:color w:val="000000"/>
          <w:sz w:val="14"/>
          <w:szCs w:val="14"/>
          <w:u w:val="single"/>
        </w:rPr>
        <w:t>tekli</w:t>
      </w:r>
      <w:r w:rsidRPr="00AF3257">
        <w:rPr>
          <w:rFonts w:ascii="Times New Roman" w:hAnsi="Times New Roman"/>
          <w:color w:val="000000"/>
          <w:sz w:val="14"/>
          <w:szCs w:val="14"/>
        </w:rPr>
        <w:t> eğitim yapan okullarda gün süresince, ikili eğitim yapan okullarda</w:t>
      </w:r>
      <w:r w:rsidRPr="00AF3257">
        <w:rPr>
          <w:rFonts w:ascii="Times New Roman" w:hAnsi="Times New Roman"/>
          <w:color w:val="000000"/>
          <w:sz w:val="14"/>
          <w:szCs w:val="14"/>
        </w:rPr>
        <w:t xml:space="preserve"> ise kendi devresinde nöbet tutarlar. </w:t>
      </w:r>
      <w:r w:rsidRPr="00AF3257">
        <w:rPr>
          <w:rFonts w:ascii="Times New Roman" w:hAnsi="Times New Roman"/>
          <w:color w:val="000000"/>
          <w:sz w:val="14"/>
          <w:szCs w:val="14"/>
        </w:rPr>
        <w:lastRenderedPageBreak/>
        <w:t>Ayrıca </w:t>
      </w:r>
      <w:r w:rsidRPr="00AF3257">
        <w:rPr>
          <w:rFonts w:ascii="Times New Roman" w:hAnsi="Times New Roman"/>
          <w:b/>
          <w:bCs/>
          <w:color w:val="000000"/>
          <w:sz w:val="14"/>
          <w:szCs w:val="14"/>
        </w:rPr>
        <w:t>(Değişik ibare:RG-14/10/2023-32339)</w:t>
      </w:r>
      <w:r w:rsidRPr="00AF3257">
        <w:rPr>
          <w:rFonts w:ascii="Times New Roman" w:hAnsi="Times New Roman"/>
          <w:color w:val="000000"/>
          <w:sz w:val="14"/>
          <w:szCs w:val="14"/>
        </w:rPr>
        <w:t> </w:t>
      </w:r>
      <w:r w:rsidRPr="00AF3257">
        <w:rPr>
          <w:rFonts w:ascii="Times New Roman" w:hAnsi="Times New Roman"/>
          <w:color w:val="000000"/>
          <w:sz w:val="14"/>
          <w:szCs w:val="14"/>
          <w:u w:val="single"/>
        </w:rPr>
        <w:t>tekli</w:t>
      </w:r>
      <w:r w:rsidRPr="00AF3257">
        <w:rPr>
          <w:rFonts w:ascii="Times New Roman" w:hAnsi="Times New Roman"/>
          <w:color w:val="000000"/>
          <w:sz w:val="14"/>
          <w:szCs w:val="14"/>
        </w:rPr>
        <w:t> eğitim yapılan okullarda öğle arasında yapılan nöbet görevi nöbetçi öğretmenlerin dinlenme süreleri göz önünde bulundurularak dönüşümlü ve dengeli olacak şekilde okul id</w:t>
      </w:r>
      <w:r w:rsidRPr="00AF3257">
        <w:rPr>
          <w:rFonts w:ascii="Times New Roman" w:hAnsi="Times New Roman"/>
          <w:color w:val="000000"/>
          <w:sz w:val="14"/>
          <w:szCs w:val="14"/>
        </w:rPr>
        <w:t>aresi tarafından düzenlenir.</w:t>
      </w:r>
    </w:p>
    <w:p w14:paraId="450A314B"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(5) Öğretmen, birden fazla okulda ders okutuyorsa aylığını aldığı okulda, aylık aldığı okulda dersi yoksa en çok ders okuttuğu okulda nöbet tutar.</w:t>
      </w:r>
    </w:p>
    <w:p w14:paraId="3311EF1A"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(6) </w:t>
      </w:r>
      <w:r w:rsidRPr="00AF3257">
        <w:rPr>
          <w:rFonts w:ascii="Times New Roman" w:hAnsi="Times New Roman"/>
          <w:b/>
          <w:bCs/>
          <w:color w:val="000000"/>
          <w:sz w:val="14"/>
          <w:szCs w:val="14"/>
        </w:rPr>
        <w:t>(Değişik:RG-10/7/2019-30827)</w:t>
      </w:r>
      <w:r w:rsidRPr="00AF3257">
        <w:rPr>
          <w:rFonts w:ascii="Times New Roman" w:hAnsi="Times New Roman"/>
          <w:color w:val="000000"/>
          <w:sz w:val="14"/>
          <w:szCs w:val="14"/>
        </w:rPr>
        <w:t> Okuldaki öğretmen sayısının yeterli olması duru</w:t>
      </w:r>
      <w:r w:rsidRPr="00AF3257">
        <w:rPr>
          <w:rFonts w:ascii="Times New Roman" w:hAnsi="Times New Roman"/>
          <w:color w:val="000000"/>
          <w:sz w:val="14"/>
          <w:szCs w:val="14"/>
        </w:rPr>
        <w:t>munda, kadınlarda 20, erkeklerde 25 hizmet yılını dolduran öğretmenlere, istememeleri hâlinde nöbet görevi verilmez. Ancak ihtiyaç duyulması hâlinde bu öğretmenlere de nöbet görevi verilir.</w:t>
      </w:r>
    </w:p>
    <w:p w14:paraId="520E7EA7"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(7) </w:t>
      </w:r>
      <w:r w:rsidRPr="00AF3257">
        <w:rPr>
          <w:rFonts w:ascii="Times New Roman" w:hAnsi="Times New Roman"/>
          <w:b/>
          <w:bCs/>
          <w:color w:val="000000"/>
          <w:sz w:val="14"/>
          <w:szCs w:val="14"/>
        </w:rPr>
        <w:t>(Değişik:RG-14/10/2023-32339)</w:t>
      </w:r>
      <w:r w:rsidRPr="00AF3257">
        <w:rPr>
          <w:rFonts w:ascii="Times New Roman" w:hAnsi="Times New Roman"/>
          <w:color w:val="000000"/>
          <w:sz w:val="14"/>
          <w:szCs w:val="14"/>
        </w:rPr>
        <w:t> Hamile öğretmenlere, hamileliğin</w:t>
      </w:r>
      <w:r w:rsidRPr="00AF3257">
        <w:rPr>
          <w:rFonts w:ascii="Times New Roman" w:hAnsi="Times New Roman"/>
          <w:color w:val="000000"/>
          <w:sz w:val="14"/>
          <w:szCs w:val="14"/>
        </w:rPr>
        <w:t xml:space="preserve"> yirmi dördüncü haftasından itibaren doğum sonrası analık izni süresinin bitimini takip eden iki yıllık sürenin sonuna kadar istememesi hâlinde nöbet görevi verilmez. Bu kapsamdaki nöbet düzenlemelerinde okul yönetimi gerekli tedbirleri alır.</w:t>
      </w:r>
    </w:p>
    <w:p w14:paraId="111DAE14"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(8) Nöbet gör</w:t>
      </w:r>
      <w:r w:rsidRPr="00AF3257">
        <w:rPr>
          <w:rFonts w:ascii="Times New Roman" w:hAnsi="Times New Roman"/>
          <w:color w:val="000000"/>
          <w:sz w:val="14"/>
          <w:szCs w:val="14"/>
        </w:rPr>
        <w:t>evi, ilk ders başlamadan 30 dakika önce başlar, son ders bitiminden 30 dakika sonra sona erer. Ancak bu süre, okulun özelliğine göre öğretmenler kurulu kararıyla 15 dakikadan az olmamak kaydıyla kısaltılabilir.</w:t>
      </w:r>
    </w:p>
    <w:p w14:paraId="3AABEDD6"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(9) Nöbet görevine özürsüz olarak gelmeyen öğ</w:t>
      </w:r>
      <w:r w:rsidRPr="00AF3257">
        <w:rPr>
          <w:rFonts w:ascii="Times New Roman" w:hAnsi="Times New Roman"/>
          <w:color w:val="000000"/>
          <w:sz w:val="14"/>
          <w:szCs w:val="14"/>
        </w:rPr>
        <w:t>retmen hakkında, derse özürsüz olarak gelmeyen öğretmen gibi işlem yapılır.</w:t>
      </w:r>
    </w:p>
    <w:p w14:paraId="70D009E6"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(10) Nöbetlerde uyulması gereken esaslar öğretmenler kurulunda görüşülerek okul yönetimince nöbetçi öğretmen görev talimatnamesi hazırlanır. Bu talimatname, öğretmenlere yazılı ola</w:t>
      </w:r>
      <w:r w:rsidRPr="00AF3257">
        <w:rPr>
          <w:rFonts w:ascii="Times New Roman" w:hAnsi="Times New Roman"/>
          <w:color w:val="000000"/>
          <w:sz w:val="14"/>
          <w:szCs w:val="14"/>
        </w:rPr>
        <w:t>rak duyurulur.</w:t>
      </w:r>
    </w:p>
    <w:p w14:paraId="7818B09E"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(11) </w:t>
      </w:r>
      <w:r w:rsidRPr="00AF3257">
        <w:rPr>
          <w:rFonts w:ascii="Times New Roman" w:hAnsi="Times New Roman"/>
          <w:b/>
          <w:bCs/>
          <w:color w:val="000000"/>
          <w:sz w:val="14"/>
          <w:szCs w:val="14"/>
        </w:rPr>
        <w:t>(Değişik:RG-10/7/2019-30827)</w:t>
      </w:r>
      <w:r w:rsidRPr="00AF3257">
        <w:rPr>
          <w:rFonts w:ascii="Times New Roman" w:hAnsi="Times New Roman"/>
          <w:color w:val="000000"/>
          <w:sz w:val="14"/>
          <w:szCs w:val="14"/>
        </w:rPr>
        <w:t> Öğretmenlerden; engelli olanlar, engelli çocuğu bulunanlar ve bakmakla yükümlü olduğu engelli birey bulunanlara nöbet görevi verilmez. Ancak bu durumdaki öğretmenlere istemeleri hâlinde, gün tercihlerine önc</w:t>
      </w:r>
      <w:r w:rsidRPr="00AF3257">
        <w:rPr>
          <w:rFonts w:ascii="Times New Roman" w:hAnsi="Times New Roman"/>
          <w:color w:val="000000"/>
          <w:sz w:val="14"/>
          <w:szCs w:val="14"/>
        </w:rPr>
        <w:t>elik verilerek nöbet görevi verilir.</w:t>
      </w:r>
    </w:p>
    <w:p w14:paraId="663C852C"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(12)</w:t>
      </w:r>
      <w:r w:rsidRPr="00AF3257">
        <w:rPr>
          <w:rFonts w:ascii="Times New Roman" w:hAnsi="Times New Roman"/>
          <w:b/>
          <w:bCs/>
          <w:color w:val="000000"/>
          <w:sz w:val="14"/>
          <w:szCs w:val="14"/>
        </w:rPr>
        <w:t> (Ek:RG-10/7/2019-30827) </w:t>
      </w:r>
      <w:r w:rsidRPr="00AF3257">
        <w:rPr>
          <w:rFonts w:ascii="Times New Roman" w:hAnsi="Times New Roman"/>
          <w:color w:val="000000"/>
          <w:sz w:val="14"/>
          <w:szCs w:val="14"/>
        </w:rPr>
        <w:t>Özel eğitim sınıflarında görevli özel eğitim öğretmenleri nöbet görevlerini teneffüs ve yemek saatlerinde sınıflarına kayıtlı öğrencilerin gözetimine devam ederek yerine getirirler.</w:t>
      </w:r>
    </w:p>
    <w:p w14:paraId="3ACDD8DA"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(13) </w:t>
      </w:r>
      <w:r w:rsidRPr="00AF3257">
        <w:rPr>
          <w:rFonts w:ascii="Times New Roman" w:hAnsi="Times New Roman"/>
          <w:b/>
          <w:bCs/>
          <w:color w:val="000000"/>
          <w:sz w:val="14"/>
          <w:szCs w:val="14"/>
        </w:rPr>
        <w:t>(</w:t>
      </w:r>
      <w:r w:rsidRPr="00AF3257">
        <w:rPr>
          <w:rFonts w:ascii="Times New Roman" w:hAnsi="Times New Roman"/>
          <w:b/>
          <w:bCs/>
          <w:color w:val="000000"/>
          <w:sz w:val="14"/>
          <w:szCs w:val="14"/>
        </w:rPr>
        <w:t>Ek:RG-10/7/2019-30827)</w:t>
      </w:r>
      <w:r w:rsidRPr="00AF3257">
        <w:rPr>
          <w:rFonts w:ascii="Times New Roman" w:hAnsi="Times New Roman"/>
          <w:color w:val="000000"/>
          <w:sz w:val="14"/>
          <w:szCs w:val="14"/>
        </w:rPr>
        <w:t> Çeşitli nedenlerden dolayı öğretmeni bulunmayan sınıfın düzeni, o saatte dersi olmayan nöbetçi öğretmen tarafından sağlanır.</w:t>
      </w:r>
    </w:p>
    <w:p w14:paraId="0605044E"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Destek eğitim personeli, uzman ve usta öğreticiler</w:t>
      </w:r>
    </w:p>
    <w:p w14:paraId="0982E767"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45 –</w:t>
      </w:r>
      <w:r w:rsidRPr="00AF3257">
        <w:rPr>
          <w:rFonts w:ascii="Times New Roman" w:hAnsi="Times New Roman"/>
          <w:color w:val="000000"/>
          <w:sz w:val="14"/>
          <w:szCs w:val="14"/>
        </w:rPr>
        <w:t> (1) Okul öncesi eğitim kurumlarında, yeterince</w:t>
      </w:r>
      <w:r w:rsidRPr="00AF3257">
        <w:rPr>
          <w:rFonts w:ascii="Times New Roman" w:hAnsi="Times New Roman"/>
          <w:color w:val="000000"/>
          <w:sz w:val="14"/>
          <w:szCs w:val="14"/>
        </w:rPr>
        <w:t xml:space="preserve"> öz bakım becerisine sahip olmayan çocukların öz bakım becerisine destek sağlamak amacıyla imkânlar çerçevesinde her okul öncesi eğitim kurumuna en az bir kişi olmak üzere iki grup için bir destek eğitim personeli görevlendirilebilir. Görevlendirmeler okul</w:t>
      </w:r>
      <w:r w:rsidRPr="00AF3257">
        <w:rPr>
          <w:rFonts w:ascii="Times New Roman" w:hAnsi="Times New Roman"/>
          <w:color w:val="000000"/>
          <w:sz w:val="14"/>
          <w:szCs w:val="14"/>
        </w:rPr>
        <w:t xml:space="preserve"> öncesi eğitimi, çocuk gelişimi ve bakımı bölümleri mezunlarının öğrenim ve başarı durumları üstünlüğü sıralamasına göre yapılır.</w:t>
      </w:r>
    </w:p>
    <w:p w14:paraId="7DF3FD55"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Okul öncesi eğitim ve ilköğretim kurumlarında, 21/5/1977 tarihli ve 15943 sayılı Resmî Gazete’de yayımlanan Millî Eğitim B</w:t>
      </w:r>
      <w:r w:rsidRPr="00AF3257">
        <w:rPr>
          <w:rFonts w:ascii="Times New Roman" w:hAnsi="Times New Roman"/>
          <w:color w:val="000000"/>
          <w:sz w:val="14"/>
          <w:szCs w:val="14"/>
        </w:rPr>
        <w:t>akanlığı Kurumlarında Sözleşmeli veya Ek Ders Görevi ile Görevlendirilecek Uzman ve Usta Öğreticiler Hakkında Yönetmelik hükümlerine göre, uzman ve usta öğreticiler okul müdürünün düzenleyeceği esaslara uygun şekilde çalıştırılabilir.</w:t>
      </w:r>
    </w:p>
    <w:p w14:paraId="144A9872"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(3) </w:t>
      </w:r>
      <w:r w:rsidRPr="00AF3257">
        <w:rPr>
          <w:rFonts w:ascii="Times New Roman" w:hAnsi="Times New Roman"/>
          <w:b/>
          <w:bCs/>
          <w:color w:val="000000"/>
          <w:sz w:val="14"/>
          <w:szCs w:val="14"/>
        </w:rPr>
        <w:t>(Değişik:RG</w:t>
      </w:r>
      <w:r w:rsidRPr="00AF3257">
        <w:rPr>
          <w:rFonts w:ascii="Times New Roman" w:hAnsi="Times New Roman"/>
          <w:b/>
          <w:bCs/>
          <w:color w:val="000000"/>
          <w:sz w:val="14"/>
          <w:szCs w:val="14"/>
        </w:rPr>
        <w:t>-10/7/2019-30827)</w:t>
      </w:r>
      <w:r w:rsidRPr="00AF3257">
        <w:rPr>
          <w:rFonts w:ascii="Times New Roman" w:hAnsi="Times New Roman"/>
          <w:color w:val="000000"/>
          <w:sz w:val="14"/>
          <w:szCs w:val="14"/>
        </w:rPr>
        <w:t> İl/ilçe millî eğitim müdürlüklerince bir şubede en fazla bir stajyer öğrenci olmak kaydıyla okul öncesi eğitim kurumlarında 5/6/1986 tarihli ve 3308 sayılı Mesleki Eğitim Kanunu gereğince mesleki eğitim kapsamında beceri eğitimi yaptırıla</w:t>
      </w:r>
      <w:r w:rsidRPr="00AF3257">
        <w:rPr>
          <w:rFonts w:ascii="Times New Roman" w:hAnsi="Times New Roman"/>
          <w:color w:val="000000"/>
          <w:sz w:val="14"/>
          <w:szCs w:val="14"/>
        </w:rPr>
        <w:t>n çocuk gelişimi ve eğitimi öğrencilerinin hizmetlerinden de yararlanılır. Beceri eğitimi yapacak öğrenci sayısının o il/ilçe merkezindeki okul öncesi şube sayısından fazla olması durumunda; her şubeye birer öğrenci verilmiş olması kaydı ile bir şubeye bir</w:t>
      </w:r>
      <w:r w:rsidRPr="00AF3257">
        <w:rPr>
          <w:rFonts w:ascii="Times New Roman" w:hAnsi="Times New Roman"/>
          <w:color w:val="000000"/>
          <w:sz w:val="14"/>
          <w:szCs w:val="14"/>
        </w:rPr>
        <w:t>den fazla da öğrenci verilebilir. Bu öğrencilerin okul/sınıflara yoğunlaşmayı engelleyecek şekilde dengeli olarak dağıtımı sağlanır. Beceri eğitimi yapılacak okul öncesi eğitim kurumlarının planlaması il/ilçe millî eğitim müdürlükleri tarafından yapılır.</w:t>
      </w:r>
    </w:p>
    <w:p w14:paraId="0CC71CEB"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B</w:t>
      </w:r>
      <w:r w:rsidRPr="00AF3257">
        <w:rPr>
          <w:rFonts w:ascii="Times New Roman" w:hAnsi="Times New Roman"/>
          <w:b/>
          <w:bCs/>
          <w:color w:val="000000"/>
          <w:sz w:val="14"/>
          <w:szCs w:val="14"/>
        </w:rPr>
        <w:t>elletici ve nöbetçi belletici öğretmen görevlendirilmesi (Değişik başlık:RG-10/7/2019-30827)</w:t>
      </w:r>
    </w:p>
    <w:p w14:paraId="4DAD0C22"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46 –</w:t>
      </w:r>
      <w:r w:rsidRPr="00AF3257">
        <w:rPr>
          <w:rFonts w:ascii="Times New Roman" w:hAnsi="Times New Roman"/>
          <w:color w:val="000000"/>
          <w:sz w:val="14"/>
          <w:szCs w:val="14"/>
        </w:rPr>
        <w:t> (1) </w:t>
      </w:r>
      <w:r w:rsidRPr="00AF3257">
        <w:rPr>
          <w:rFonts w:ascii="Times New Roman" w:hAnsi="Times New Roman"/>
          <w:b/>
          <w:bCs/>
          <w:color w:val="000000"/>
          <w:sz w:val="14"/>
          <w:szCs w:val="14"/>
        </w:rPr>
        <w:t>(Değişik:RG-10/7/2019-30827) </w:t>
      </w:r>
      <w:r w:rsidRPr="00AF3257">
        <w:rPr>
          <w:rFonts w:ascii="Times New Roman" w:hAnsi="Times New Roman"/>
          <w:color w:val="000000"/>
          <w:sz w:val="14"/>
          <w:szCs w:val="14"/>
        </w:rPr>
        <w:t>Belletici ve nöbetçi belletici öğretmen görevlendirilmesine ilişkin iş ve işlemler 17/10/2016 tarihli ve 2016/9487 sayı</w:t>
      </w:r>
      <w:r w:rsidRPr="00AF3257">
        <w:rPr>
          <w:rFonts w:ascii="Times New Roman" w:hAnsi="Times New Roman"/>
          <w:color w:val="000000"/>
          <w:sz w:val="14"/>
          <w:szCs w:val="14"/>
        </w:rPr>
        <w:t>lı Bakanlar Kurulu Kararı ile yürürlüğe konulan Millî Eğitim Bakanlığına Bağlı Resmi Okullarda Yatılılık, Bursluluk, Sosyal Yardımlar ve Okul Pansiyonları Yönetmeliğine göre yürütülür.</w:t>
      </w:r>
    </w:p>
    <w:p w14:paraId="02B74700"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w:t>
      </w:r>
      <w:r w:rsidRPr="00AF3257">
        <w:rPr>
          <w:rFonts w:ascii="Times New Roman" w:hAnsi="Times New Roman"/>
          <w:b/>
          <w:bCs/>
          <w:color w:val="000000"/>
          <w:sz w:val="14"/>
          <w:szCs w:val="14"/>
        </w:rPr>
        <w:t>(Mülga:RG-10/7/2019-30827)</w:t>
      </w:r>
    </w:p>
    <w:p w14:paraId="4C2B8BE3"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(3) </w:t>
      </w:r>
      <w:r w:rsidRPr="00AF3257">
        <w:rPr>
          <w:rFonts w:ascii="Times New Roman" w:hAnsi="Times New Roman"/>
          <w:b/>
          <w:bCs/>
          <w:color w:val="000000"/>
          <w:sz w:val="14"/>
          <w:szCs w:val="14"/>
        </w:rPr>
        <w:t>(Değişik:RG-10/7/2019-30827) </w:t>
      </w:r>
      <w:r w:rsidRPr="00AF3257">
        <w:rPr>
          <w:rFonts w:ascii="Times New Roman" w:hAnsi="Times New Roman"/>
          <w:color w:val="000000"/>
          <w:sz w:val="14"/>
          <w:szCs w:val="14"/>
        </w:rPr>
        <w:t>Asker ö</w:t>
      </w:r>
      <w:r w:rsidRPr="00AF3257">
        <w:rPr>
          <w:rFonts w:ascii="Times New Roman" w:hAnsi="Times New Roman"/>
          <w:color w:val="000000"/>
          <w:sz w:val="14"/>
          <w:szCs w:val="14"/>
        </w:rPr>
        <w:t>ğretmenler istemeleri hâlinde belletici öğretmen olarak görev alabilirler.</w:t>
      </w:r>
    </w:p>
    <w:p w14:paraId="3DA268D8"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i/>
          <w:iCs/>
          <w:color w:val="000000"/>
          <w:sz w:val="14"/>
          <w:szCs w:val="14"/>
        </w:rPr>
        <w:t>Okul rehberlik öğretmeni</w:t>
      </w:r>
    </w:p>
    <w:p w14:paraId="1A9D0E19"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i/>
          <w:iCs/>
          <w:color w:val="000000"/>
          <w:sz w:val="14"/>
          <w:szCs w:val="14"/>
        </w:rPr>
        <w:t>MADDE 47 –</w:t>
      </w:r>
      <w:r w:rsidRPr="00AF3257">
        <w:rPr>
          <w:rFonts w:ascii="Times New Roman" w:hAnsi="Times New Roman"/>
          <w:b/>
          <w:bCs/>
          <w:color w:val="000000"/>
          <w:sz w:val="14"/>
          <w:szCs w:val="14"/>
        </w:rPr>
        <w:t> </w:t>
      </w:r>
      <w:r w:rsidRPr="00AF3257">
        <w:rPr>
          <w:rFonts w:ascii="Times New Roman" w:hAnsi="Times New Roman"/>
          <w:b/>
          <w:bCs/>
          <w:i/>
          <w:iCs/>
          <w:color w:val="000000"/>
          <w:sz w:val="14"/>
          <w:szCs w:val="14"/>
        </w:rPr>
        <w:t>(Başlığı ile Birlikte Değişik:RG-16/6/2016-29744) </w:t>
      </w:r>
      <w:r w:rsidRPr="00AF3257">
        <w:rPr>
          <w:rFonts w:ascii="Times New Roman" w:hAnsi="Times New Roman"/>
          <w:b/>
          <w:bCs/>
          <w:i/>
          <w:iCs/>
          <w:color w:val="000000"/>
          <w:sz w:val="14"/>
          <w:szCs w:val="14"/>
          <w:vertAlign w:val="superscript"/>
        </w:rPr>
        <w:t>(3)</w:t>
      </w:r>
    </w:p>
    <w:p w14:paraId="16329094"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i/>
          <w:iCs/>
          <w:color w:val="000000"/>
          <w:sz w:val="14"/>
          <w:szCs w:val="14"/>
        </w:rPr>
        <w:t>(1) Okul öncesi eğitim ve ilköğretim kurumlarında oluşturulan rehberlik </w:t>
      </w:r>
      <w:r w:rsidRPr="00AF3257">
        <w:rPr>
          <w:rFonts w:ascii="Times New Roman" w:hAnsi="Times New Roman"/>
          <w:b/>
          <w:bCs/>
          <w:i/>
          <w:iCs/>
          <w:color w:val="000000"/>
          <w:sz w:val="14"/>
          <w:szCs w:val="14"/>
        </w:rPr>
        <w:t>(Mülga ibare:RG-10/</w:t>
      </w:r>
      <w:r w:rsidRPr="00AF3257">
        <w:rPr>
          <w:rFonts w:ascii="Times New Roman" w:hAnsi="Times New Roman"/>
          <w:b/>
          <w:bCs/>
          <w:i/>
          <w:iCs/>
          <w:color w:val="000000"/>
          <w:sz w:val="14"/>
          <w:szCs w:val="14"/>
        </w:rPr>
        <w:t>7/2019-30827) </w:t>
      </w:r>
      <w:r w:rsidRPr="00AF3257">
        <w:rPr>
          <w:rFonts w:ascii="Times New Roman" w:hAnsi="Times New Roman"/>
          <w:i/>
          <w:iCs/>
          <w:color w:val="000000"/>
          <w:sz w:val="14"/>
          <w:szCs w:val="14"/>
        </w:rPr>
        <w:t>(…)</w:t>
      </w:r>
      <w:r w:rsidRPr="00AF3257">
        <w:rPr>
          <w:rFonts w:ascii="Times New Roman" w:hAnsi="Times New Roman"/>
          <w:b/>
          <w:bCs/>
          <w:i/>
          <w:iCs/>
          <w:color w:val="000000"/>
          <w:sz w:val="14"/>
          <w:szCs w:val="14"/>
        </w:rPr>
        <w:t> </w:t>
      </w:r>
      <w:r w:rsidRPr="00AF3257">
        <w:rPr>
          <w:rFonts w:ascii="Times New Roman" w:hAnsi="Times New Roman"/>
          <w:i/>
          <w:iCs/>
          <w:color w:val="000000"/>
          <w:sz w:val="14"/>
          <w:szCs w:val="14"/>
        </w:rPr>
        <w:t>servislerinde görev yapan rehberlik öğretmenleri, ilgili mevzuat hükümleri doğrultusunda görev ve sorumluluklarını yerine getirir.</w:t>
      </w:r>
    </w:p>
    <w:p w14:paraId="2CE139C9"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Şube rehber öğretmeni</w:t>
      </w:r>
    </w:p>
    <w:p w14:paraId="57729A73"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48 –</w:t>
      </w:r>
      <w:r w:rsidRPr="00AF3257">
        <w:rPr>
          <w:rFonts w:ascii="Times New Roman" w:hAnsi="Times New Roman"/>
          <w:color w:val="000000"/>
          <w:sz w:val="14"/>
          <w:szCs w:val="14"/>
        </w:rPr>
        <w:t> (1) Okul müdürlüğünce eğitim ve öğretim yılı başında ortaokul ve imam-hati</w:t>
      </w:r>
      <w:r w:rsidRPr="00AF3257">
        <w:rPr>
          <w:rFonts w:ascii="Times New Roman" w:hAnsi="Times New Roman"/>
          <w:color w:val="000000"/>
          <w:sz w:val="14"/>
          <w:szCs w:val="14"/>
        </w:rPr>
        <w:t>p ortaokullarının her şubesinde bir şube rehber öğretmeni görevlendirilir. İlkokullarda bu görevi sınıf öğretmenleri yürütür.</w:t>
      </w:r>
    </w:p>
    <w:p w14:paraId="629C2416"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Şube rehber öğretmenleri, Millî Eğitim Bakanlığı Rehberlik </w:t>
      </w:r>
      <w:r w:rsidRPr="00AF3257">
        <w:rPr>
          <w:rFonts w:ascii="Times New Roman" w:hAnsi="Times New Roman"/>
          <w:b/>
          <w:bCs/>
          <w:color w:val="000000"/>
          <w:sz w:val="14"/>
          <w:szCs w:val="14"/>
        </w:rPr>
        <w:t>(Mülga ibare:RG-10/7/2019-30827) </w:t>
      </w:r>
      <w:r w:rsidRPr="00AF3257">
        <w:rPr>
          <w:rFonts w:ascii="Times New Roman" w:hAnsi="Times New Roman"/>
          <w:color w:val="000000"/>
          <w:sz w:val="14"/>
          <w:szCs w:val="14"/>
        </w:rPr>
        <w:t>(…)</w:t>
      </w:r>
      <w:r w:rsidRPr="00AF3257">
        <w:rPr>
          <w:rFonts w:ascii="Times New Roman" w:hAnsi="Times New Roman"/>
          <w:b/>
          <w:bCs/>
          <w:color w:val="000000"/>
          <w:sz w:val="14"/>
          <w:szCs w:val="14"/>
        </w:rPr>
        <w:t> </w:t>
      </w:r>
      <w:r w:rsidRPr="00AF3257">
        <w:rPr>
          <w:rFonts w:ascii="Times New Roman" w:hAnsi="Times New Roman"/>
          <w:color w:val="000000"/>
          <w:sz w:val="14"/>
          <w:szCs w:val="14"/>
        </w:rPr>
        <w:t>Hizmetleri Yönetmeliğinde sını</w:t>
      </w:r>
      <w:r w:rsidRPr="00AF3257">
        <w:rPr>
          <w:rFonts w:ascii="Times New Roman" w:hAnsi="Times New Roman"/>
          <w:color w:val="000000"/>
          <w:sz w:val="14"/>
          <w:szCs w:val="14"/>
        </w:rPr>
        <w:t>f rehber öğretmeni için belirtilen görevler ile bu Yönetmelikte kendilerine verilen görevleri yaparlar.</w:t>
      </w:r>
    </w:p>
    <w:p w14:paraId="1B2158EE"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(3) Şube rehber öğretmeni, müdür ve ilgili müdür yardımcısına karşı sorumludur.</w:t>
      </w:r>
    </w:p>
    <w:p w14:paraId="695D5C61"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Alan/bölüm şefi</w:t>
      </w:r>
    </w:p>
    <w:p w14:paraId="3DADDEBD"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49 – (Başlığı ile Birlikte Değişik:RG</w:t>
      </w:r>
      <w:r w:rsidRPr="00AF3257">
        <w:rPr>
          <w:rFonts w:ascii="Times New Roman" w:hAnsi="Times New Roman"/>
          <w:b/>
          <w:bCs/>
          <w:color w:val="000000"/>
          <w:sz w:val="14"/>
          <w:szCs w:val="14"/>
        </w:rPr>
        <w:t>-10/7/2019-30827)</w:t>
      </w:r>
    </w:p>
    <w:p w14:paraId="5246C8E8"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(1) Mesleki ve teknik eğitim kurumları bünyesindeki uygulama sınıflarında görevli çocuk gelişimi ve eğitimi alan/bölüm şefi, bu sınıfın amaçlarına uygun olarak işleyişinden ve Okul Öncesi Eğitim Programı ile mevzuata uygun olarak yönetilm</w:t>
      </w:r>
      <w:r w:rsidRPr="00AF3257">
        <w:rPr>
          <w:rFonts w:ascii="Times New Roman" w:hAnsi="Times New Roman"/>
          <w:color w:val="000000"/>
          <w:sz w:val="14"/>
          <w:szCs w:val="14"/>
        </w:rPr>
        <w:t>esinden okul müdürüne karşı sorumludur.</w:t>
      </w:r>
    </w:p>
    <w:p w14:paraId="00965ABB"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Diğer personel</w:t>
      </w:r>
    </w:p>
    <w:p w14:paraId="2323615F"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50 –</w:t>
      </w:r>
      <w:r w:rsidRPr="00AF3257">
        <w:rPr>
          <w:rFonts w:ascii="Times New Roman" w:hAnsi="Times New Roman"/>
          <w:color w:val="000000"/>
          <w:sz w:val="14"/>
          <w:szCs w:val="14"/>
        </w:rPr>
        <w:t> (1) Okullarda;</w:t>
      </w:r>
    </w:p>
    <w:p w14:paraId="1F5B3E26"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a) Bakım, onarım ve uygulama sınıfları dâhil alanlarıyla ilgili hizmetleri yürütmek, eğitim ve öğretim etkinliklerinde öğretmenlere yardımcı olmak için teknisyen,</w:t>
      </w:r>
    </w:p>
    <w:p w14:paraId="0A6C0579"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b) </w:t>
      </w:r>
      <w:r w:rsidRPr="00AF3257">
        <w:rPr>
          <w:rFonts w:ascii="Times New Roman" w:hAnsi="Times New Roman"/>
          <w:b/>
          <w:bCs/>
          <w:color w:val="000000"/>
          <w:sz w:val="14"/>
          <w:szCs w:val="14"/>
        </w:rPr>
        <w:t>(Değişik:</w:t>
      </w:r>
      <w:r w:rsidRPr="00AF3257">
        <w:rPr>
          <w:rFonts w:ascii="Times New Roman" w:hAnsi="Times New Roman"/>
          <w:b/>
          <w:bCs/>
          <w:color w:val="000000"/>
          <w:sz w:val="14"/>
          <w:szCs w:val="14"/>
        </w:rPr>
        <w:t>RG-25/6/2015-29397) </w:t>
      </w:r>
      <w:r w:rsidRPr="00AF3257">
        <w:rPr>
          <w:rFonts w:ascii="Times New Roman" w:hAnsi="Times New Roman"/>
          <w:color w:val="000000"/>
          <w:sz w:val="14"/>
          <w:szCs w:val="14"/>
        </w:rPr>
        <w:t>Büro işlerini yürütmek üzere büro memuru, kütüphaneyle ilgili işleri yürütmek üzere kütüphane memuru,</w:t>
      </w:r>
    </w:p>
    <w:p w14:paraId="6D1A9DA0"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c) Aracı bulunan okullarda şoför,</w:t>
      </w:r>
    </w:p>
    <w:p w14:paraId="311E0131"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ç) Temizlik hizmetlerini yürütmek üzere hizmetli,</w:t>
      </w:r>
    </w:p>
    <w:p w14:paraId="672092FC"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d) Bahçeyle ilgili görevleri yürütmek üzere bahçıv</w:t>
      </w:r>
      <w:r w:rsidRPr="00AF3257">
        <w:rPr>
          <w:rFonts w:ascii="Times New Roman" w:hAnsi="Times New Roman"/>
          <w:color w:val="000000"/>
          <w:sz w:val="14"/>
          <w:szCs w:val="14"/>
        </w:rPr>
        <w:t>an,</w:t>
      </w:r>
    </w:p>
    <w:p w14:paraId="67B3B3BF"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e) Okulun ısınma işlerini yürütmek üzere kaloriferci,</w:t>
      </w:r>
    </w:p>
    <w:p w14:paraId="74039D4C"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f) Bina ve tesisler ile araç ve gerecin güvenliğini sağlamak üzere gece bekçisi, koruma memuru veya güvenlik görevlisi,</w:t>
      </w:r>
    </w:p>
    <w:p w14:paraId="49B65090"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g) Ambar ve depoyla ilgili görevleri yürütmek üzere ambar memuru,</w:t>
      </w:r>
    </w:p>
    <w:p w14:paraId="723D8A23"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ğ) Sağlık hi</w:t>
      </w:r>
      <w:r w:rsidRPr="00AF3257">
        <w:rPr>
          <w:rFonts w:ascii="Times New Roman" w:hAnsi="Times New Roman"/>
          <w:color w:val="000000"/>
          <w:sz w:val="14"/>
          <w:szCs w:val="14"/>
        </w:rPr>
        <w:t>zmetleri ve okul revirinin iş ve işlemlerini yürütmek üzere hemşire,</w:t>
      </w:r>
    </w:p>
    <w:p w14:paraId="3DE95B26"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h) Yemekhanesi bulunan okullarda yemek çıkarılmasına yönelik iş ve işlemleri yürütmek üzere aşçı ve aşçı yardımcısı,</w:t>
      </w:r>
    </w:p>
    <w:p w14:paraId="3C5A9327"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ı) İhtiyaç duyulan diğer alanlarda personel</w:t>
      </w:r>
    </w:p>
    <w:p w14:paraId="79CC0A8B"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çalıştırılabilir.</w:t>
      </w:r>
    </w:p>
    <w:p w14:paraId="23BD6C5C"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 xml:space="preserve">(2) </w:t>
      </w:r>
      <w:r w:rsidRPr="00AF3257">
        <w:rPr>
          <w:rFonts w:ascii="Times New Roman" w:hAnsi="Times New Roman"/>
          <w:color w:val="000000"/>
          <w:sz w:val="14"/>
          <w:szCs w:val="14"/>
        </w:rPr>
        <w:t>Personelin görevleri, ilgili mevzuatı çerçevesinde okul müdürünce belirlenerek ilgililere yazılı olarak tebliğ edilir.</w:t>
      </w:r>
    </w:p>
    <w:p w14:paraId="34F2D49F"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(3) Kadrolu personel dışında, ücretleri genel bütçe veya bütçe dışı kaynaklarca karşılanarak hizmet satın alma yoluyla çalıştırılacak per</w:t>
      </w:r>
      <w:r w:rsidRPr="00AF3257">
        <w:rPr>
          <w:rFonts w:ascii="Times New Roman" w:hAnsi="Times New Roman"/>
          <w:color w:val="000000"/>
          <w:sz w:val="14"/>
          <w:szCs w:val="14"/>
        </w:rPr>
        <w:t>sonelin görevlerine ilişkin esas ve usuller sözleşmeyle belirlenir.</w:t>
      </w:r>
    </w:p>
    <w:p w14:paraId="62D3B160" w14:textId="77777777" w:rsidR="00AF3257" w:rsidRPr="00AF3257" w:rsidRDefault="00C464A7" w:rsidP="00AF3257">
      <w:pPr>
        <w:spacing w:after="0" w:line="240" w:lineRule="auto"/>
        <w:ind w:firstLine="567"/>
        <w:jc w:val="center"/>
        <w:rPr>
          <w:rFonts w:ascii="Times New Roman" w:hAnsi="Times New Roman"/>
          <w:color w:val="000000"/>
          <w:sz w:val="14"/>
          <w:szCs w:val="14"/>
        </w:rPr>
      </w:pPr>
      <w:r w:rsidRPr="00AF3257">
        <w:rPr>
          <w:rFonts w:ascii="Times New Roman" w:hAnsi="Times New Roman"/>
          <w:b/>
          <w:bCs/>
          <w:color w:val="000000"/>
          <w:sz w:val="14"/>
          <w:szCs w:val="14"/>
        </w:rPr>
        <w:t>SEKİZİNCİ BÖLÜM</w:t>
      </w:r>
    </w:p>
    <w:p w14:paraId="6E489301" w14:textId="77777777" w:rsidR="00AF3257" w:rsidRPr="00AF3257" w:rsidRDefault="00C464A7" w:rsidP="00AF3257">
      <w:pPr>
        <w:spacing w:after="0" w:line="240" w:lineRule="auto"/>
        <w:ind w:firstLine="567"/>
        <w:jc w:val="center"/>
        <w:rPr>
          <w:rFonts w:ascii="Times New Roman" w:hAnsi="Times New Roman"/>
          <w:color w:val="000000"/>
          <w:sz w:val="14"/>
          <w:szCs w:val="14"/>
        </w:rPr>
      </w:pPr>
      <w:r w:rsidRPr="00AF3257">
        <w:rPr>
          <w:rFonts w:ascii="Times New Roman" w:hAnsi="Times New Roman"/>
          <w:b/>
          <w:bCs/>
          <w:color w:val="000000"/>
          <w:sz w:val="14"/>
          <w:szCs w:val="14"/>
        </w:rPr>
        <w:t>Öğrenci Davranışlarının Değerlendirilmesi</w:t>
      </w:r>
    </w:p>
    <w:p w14:paraId="713C731D"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Ödüllendirme</w:t>
      </w:r>
    </w:p>
    <w:p w14:paraId="37191326"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51 – </w:t>
      </w:r>
      <w:r w:rsidRPr="00AF3257">
        <w:rPr>
          <w:rFonts w:ascii="Times New Roman" w:hAnsi="Times New Roman"/>
          <w:color w:val="000000"/>
          <w:sz w:val="14"/>
          <w:szCs w:val="14"/>
        </w:rPr>
        <w:t>(1) Bakanlığa bağlı resmî ve özel ilköğretim kurumlarında öğrencilerin ödüllendirilmesi, davranışlarının i</w:t>
      </w:r>
      <w:r w:rsidRPr="00AF3257">
        <w:rPr>
          <w:rFonts w:ascii="Times New Roman" w:hAnsi="Times New Roman"/>
          <w:color w:val="000000"/>
          <w:sz w:val="14"/>
          <w:szCs w:val="14"/>
        </w:rPr>
        <w:t>zlenmesi, değerlendirilmesi ve geliştirilmesine yönelik faaliyetler; öğrenci, veli, öğretmen ve yönetici iş birliğinde yürütülür.</w:t>
      </w:r>
    </w:p>
    <w:p w14:paraId="58007D22"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Öğrenci davranışlarının kaynağının belirlenmesi için gerektiğinde rehberlik ve araştırma merkezi ve ilgili diğer kurumlarl</w:t>
      </w:r>
      <w:r w:rsidRPr="00AF3257">
        <w:rPr>
          <w:rFonts w:ascii="Times New Roman" w:hAnsi="Times New Roman"/>
          <w:color w:val="000000"/>
          <w:sz w:val="14"/>
          <w:szCs w:val="14"/>
        </w:rPr>
        <w:t>a iş birliği yapılır.</w:t>
      </w:r>
    </w:p>
    <w:p w14:paraId="25CD6382"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Öğrencilerden beklenen davranışlar</w:t>
      </w:r>
    </w:p>
    <w:p w14:paraId="536F4A1E"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52 –</w:t>
      </w:r>
      <w:r w:rsidRPr="00AF3257">
        <w:rPr>
          <w:rFonts w:ascii="Times New Roman" w:hAnsi="Times New Roman"/>
          <w:color w:val="000000"/>
          <w:sz w:val="14"/>
          <w:szCs w:val="14"/>
        </w:rPr>
        <w:t> (1) </w:t>
      </w:r>
      <w:r w:rsidRPr="00AF3257">
        <w:rPr>
          <w:rFonts w:ascii="Times New Roman" w:hAnsi="Times New Roman"/>
          <w:b/>
          <w:bCs/>
          <w:color w:val="000000"/>
          <w:sz w:val="14"/>
          <w:szCs w:val="14"/>
        </w:rPr>
        <w:t>(Değişik:RG-14/10/2023-32339)</w:t>
      </w:r>
      <w:r w:rsidRPr="00AF3257">
        <w:rPr>
          <w:rFonts w:ascii="Times New Roman" w:hAnsi="Times New Roman"/>
          <w:color w:val="000000"/>
          <w:sz w:val="14"/>
          <w:szCs w:val="14"/>
        </w:rPr>
        <w:t> Öğrencilerden;</w:t>
      </w:r>
    </w:p>
    <w:p w14:paraId="6F7B3D35"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a) Okul personeline, arkadaşlarına ve çevresindeki kişilere karşı saygılı ve hoşgörülü davranmaları,</w:t>
      </w:r>
    </w:p>
    <w:p w14:paraId="65E81210"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b) Doğru sözlü ve dürüst olmaları,</w:t>
      </w:r>
    </w:p>
    <w:p w14:paraId="1309DABD"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 xml:space="preserve">c) </w:t>
      </w:r>
      <w:r w:rsidRPr="00AF3257">
        <w:rPr>
          <w:rFonts w:ascii="Times New Roman" w:hAnsi="Times New Roman"/>
          <w:color w:val="000000"/>
          <w:sz w:val="14"/>
          <w:szCs w:val="14"/>
        </w:rPr>
        <w:t>İyi ve nazik tavırlı olmaları,</w:t>
      </w:r>
    </w:p>
    <w:p w14:paraId="7C193FDA"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ç) Okulda yapılacak sosyal ve kültürel etkinliklere katılmaları,</w:t>
      </w:r>
    </w:p>
    <w:p w14:paraId="6FB37B10"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d) Çevrenin doğal ve tarihî güzelliklerini, sanat eserlerini korumaları ve onları geliştirmek için katkıda bulunmaları,</w:t>
      </w:r>
    </w:p>
    <w:p w14:paraId="5385122B"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e) Millet malını, okulunu ve eşyasını ke</w:t>
      </w:r>
      <w:r w:rsidRPr="00AF3257">
        <w:rPr>
          <w:rFonts w:ascii="Times New Roman" w:hAnsi="Times New Roman"/>
          <w:color w:val="000000"/>
          <w:sz w:val="14"/>
          <w:szCs w:val="14"/>
        </w:rPr>
        <w:t>ndi öz malı gibi korumaları,</w:t>
      </w:r>
    </w:p>
    <w:p w14:paraId="3316D11E"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f) Sigara, içki ve diğer bağımlılık yapan maddelerden ve bu maddelerin kullanıldığı ortamlardan uzak durmaları,</w:t>
      </w:r>
    </w:p>
    <w:p w14:paraId="0D61290B"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g) İyi işler başarmak için etkili çalışmaları ve zamanı verimli kullanmaları,</w:t>
      </w:r>
    </w:p>
    <w:p w14:paraId="637046DD"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ğ) Ülkenin birliğini ve bütünlüğünü b</w:t>
      </w:r>
      <w:r w:rsidRPr="00AF3257">
        <w:rPr>
          <w:rFonts w:ascii="Times New Roman" w:hAnsi="Times New Roman"/>
          <w:color w:val="000000"/>
          <w:sz w:val="14"/>
          <w:szCs w:val="14"/>
        </w:rPr>
        <w:t>ozan bölücü, yıkıcı, siyasi amaçlı etkinliklere katılmamaları, siyasi amaçlı sembol kullanmamaları, bunlarla ilgili amblem, afiş, rozet ve benzerlerini taşımamaları, bulundurmamaları ve dağıtmamaları, siyasi amaçlı davranışlarla okulun huzurunu bozmamaları</w:t>
      </w:r>
      <w:r w:rsidRPr="00AF3257">
        <w:rPr>
          <w:rFonts w:ascii="Times New Roman" w:hAnsi="Times New Roman"/>
          <w:color w:val="000000"/>
          <w:sz w:val="14"/>
          <w:szCs w:val="14"/>
        </w:rPr>
        <w:t>,</w:t>
      </w:r>
    </w:p>
    <w:p w14:paraId="655B6B24"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h) Atatürk İlke ve İnkılâplarına bağlı kalmaları, bunun aksi davranışlarda bulunmamaları,</w:t>
      </w:r>
    </w:p>
    <w:p w14:paraId="7F2A42A1"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ı) Eğitim ortamlarında cep telefonlarını eğitim öğretim saatleri dışında, bilişim araçlarını ise kişisel, toplumsal ve eğitsel yararlar doğrultusunda kullanmaları,</w:t>
      </w:r>
    </w:p>
    <w:p w14:paraId="134B12AD"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i) Fiziksel, zihinsel ve duygusal güçlerini millet ve insanlık için yararlı bir şekilde kullanmaları,</w:t>
      </w:r>
    </w:p>
    <w:p w14:paraId="421837D0"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lastRenderedPageBreak/>
        <w:t>j) Yazılı kurallar ile millî, manevi ve kültürel değerlere uymaları,</w:t>
      </w:r>
    </w:p>
    <w:p w14:paraId="3621EC8C"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k) Tüm varlıklara karşı şefkatli, merhametli olmaları ve empati kurmaları,</w:t>
      </w:r>
    </w:p>
    <w:p w14:paraId="4E7C835C"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 xml:space="preserve">l) Okula </w:t>
      </w:r>
      <w:r w:rsidRPr="00AF3257">
        <w:rPr>
          <w:rFonts w:ascii="Times New Roman" w:hAnsi="Times New Roman"/>
          <w:color w:val="000000"/>
          <w:sz w:val="14"/>
          <w:szCs w:val="14"/>
        </w:rPr>
        <w:t>ve derslere düzenli devam etmeleri ve başarılı olmaları,</w:t>
      </w:r>
    </w:p>
    <w:p w14:paraId="19C84BB9"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m) Kitap okuma alışkanlığını kazanmaları,</w:t>
      </w:r>
    </w:p>
    <w:p w14:paraId="340DAFE1"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n) Davranışlarının ve davranışlarından doğacak sonuçların farkında olmaları,</w:t>
      </w:r>
    </w:p>
    <w:p w14:paraId="0C212302"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o) Duygu ve davranışlarında bireysel ve toplumsal faydayı gözeterek sorumlulukla</w:t>
      </w:r>
      <w:r w:rsidRPr="00AF3257">
        <w:rPr>
          <w:rFonts w:ascii="Times New Roman" w:hAnsi="Times New Roman"/>
          <w:color w:val="000000"/>
          <w:sz w:val="14"/>
          <w:szCs w:val="14"/>
        </w:rPr>
        <w:t>rını yerine getirmeleri,</w:t>
      </w:r>
    </w:p>
    <w:p w14:paraId="6E48B627"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ö) Tutum ve davranışlarında samimi olmaları,</w:t>
      </w:r>
    </w:p>
    <w:p w14:paraId="7680D95F"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p) İlkeli ve tutarlı davranmaları,</w:t>
      </w:r>
    </w:p>
    <w:p w14:paraId="481FFE3C"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r) Problem çözme becerisine sahip olmaları,</w:t>
      </w:r>
    </w:p>
    <w:p w14:paraId="0E690CDB"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s) Sorgulayıcı ve bilinçli hareket etmeleri,</w:t>
      </w:r>
    </w:p>
    <w:p w14:paraId="6F1EE4DA"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ş) Bilgiye ulaşmak amacıyla sistemli bir şekilde araştırma yap</w:t>
      </w:r>
      <w:r w:rsidRPr="00AF3257">
        <w:rPr>
          <w:rFonts w:ascii="Times New Roman" w:hAnsi="Times New Roman"/>
          <w:color w:val="000000"/>
          <w:sz w:val="14"/>
          <w:szCs w:val="14"/>
        </w:rPr>
        <w:t>maları,</w:t>
      </w:r>
    </w:p>
    <w:p w14:paraId="0F3E8159"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t) Fiziksel ve zihinsel olarak aktif olmaları,</w:t>
      </w:r>
    </w:p>
    <w:p w14:paraId="6BF4FA70"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u) Hayal kurabilen, özgüveni ve iletişim becerisi yüksek bireyler olmaları,</w:t>
      </w:r>
    </w:p>
    <w:p w14:paraId="303882FD"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ü) İleri görüşlü ve gelişim odaklı bireyler olmaları,</w:t>
      </w:r>
    </w:p>
    <w:p w14:paraId="0305F7C2"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beklenir.</w:t>
      </w:r>
    </w:p>
    <w:p w14:paraId="16FE8AC5"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Uyulması gereken kuralların ve beklenen davranışların; de</w:t>
      </w:r>
      <w:r w:rsidRPr="00AF3257">
        <w:rPr>
          <w:rFonts w:ascii="Times New Roman" w:hAnsi="Times New Roman"/>
          <w:color w:val="000000"/>
          <w:sz w:val="14"/>
          <w:szCs w:val="14"/>
        </w:rPr>
        <w:t>rslerde, törenlerde, toplantılarda, rehberlik çalışmalarında ve her türlü sosyal etkinliklerde öğrencilere kazandırılmasına çalışılır.</w:t>
      </w:r>
    </w:p>
    <w:p w14:paraId="3E1E7160"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(3) Okul yönetimi, yukarıdaki hususlar ve bunlara uyulmaması durumunda ortaokul ve imam-hatip ortaokulu öğrencilerinin ka</w:t>
      </w:r>
      <w:r w:rsidRPr="00AF3257">
        <w:rPr>
          <w:rFonts w:ascii="Times New Roman" w:hAnsi="Times New Roman"/>
          <w:color w:val="000000"/>
          <w:sz w:val="14"/>
          <w:szCs w:val="14"/>
        </w:rPr>
        <w:t>rşılaşabilecekleri yaptırım işlemleriyle ilgili </w:t>
      </w:r>
      <w:r w:rsidRPr="00AF3257">
        <w:rPr>
          <w:rFonts w:ascii="Times New Roman" w:hAnsi="Times New Roman"/>
          <w:b/>
          <w:bCs/>
          <w:color w:val="000000"/>
          <w:sz w:val="14"/>
          <w:szCs w:val="14"/>
        </w:rPr>
        <w:t>(Değişik ibare:RG-14/10/2023-32339)</w:t>
      </w:r>
      <w:r w:rsidRPr="00AF3257">
        <w:rPr>
          <w:rFonts w:ascii="Times New Roman" w:hAnsi="Times New Roman"/>
          <w:color w:val="000000"/>
          <w:sz w:val="14"/>
          <w:szCs w:val="14"/>
        </w:rPr>
        <w:t> </w:t>
      </w:r>
      <w:r w:rsidRPr="00AF3257">
        <w:rPr>
          <w:rFonts w:ascii="Times New Roman" w:hAnsi="Times New Roman"/>
          <w:color w:val="000000"/>
          <w:sz w:val="14"/>
          <w:szCs w:val="14"/>
          <w:u w:val="single"/>
        </w:rPr>
        <w:t>öğrencileri</w:t>
      </w:r>
      <w:r w:rsidRPr="00AF3257">
        <w:rPr>
          <w:rFonts w:ascii="Times New Roman" w:hAnsi="Times New Roman"/>
          <w:color w:val="000000"/>
          <w:sz w:val="14"/>
          <w:szCs w:val="14"/>
        </w:rPr>
        <w:t> ve velilerini bilgilendirir.</w:t>
      </w:r>
    </w:p>
    <w:p w14:paraId="30F03722"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Ödüller ve ödüllerin verilmesi</w:t>
      </w:r>
    </w:p>
    <w:p w14:paraId="0A7FE33B"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53 –</w:t>
      </w:r>
      <w:r w:rsidRPr="00AF3257">
        <w:rPr>
          <w:rFonts w:ascii="Times New Roman" w:hAnsi="Times New Roman"/>
          <w:color w:val="000000"/>
          <w:sz w:val="14"/>
          <w:szCs w:val="14"/>
        </w:rPr>
        <w:t> (1) </w:t>
      </w:r>
      <w:r w:rsidRPr="00AF3257">
        <w:rPr>
          <w:rFonts w:ascii="Times New Roman" w:hAnsi="Times New Roman"/>
          <w:b/>
          <w:bCs/>
          <w:color w:val="000000"/>
          <w:sz w:val="14"/>
          <w:szCs w:val="14"/>
        </w:rPr>
        <w:t>(Değişik ibare:RG-14/10/2023-32339)</w:t>
      </w:r>
      <w:r w:rsidRPr="00AF3257">
        <w:rPr>
          <w:rFonts w:ascii="Times New Roman" w:hAnsi="Times New Roman"/>
          <w:color w:val="000000"/>
          <w:sz w:val="14"/>
          <w:szCs w:val="14"/>
        </w:rPr>
        <w:t> </w:t>
      </w:r>
      <w:r w:rsidRPr="00AF3257">
        <w:rPr>
          <w:rFonts w:ascii="Times New Roman" w:hAnsi="Times New Roman"/>
          <w:color w:val="000000"/>
          <w:sz w:val="14"/>
          <w:szCs w:val="14"/>
          <w:u w:val="single"/>
        </w:rPr>
        <w:t>Ortaokul</w:t>
      </w:r>
      <w:r w:rsidRPr="00AF3257">
        <w:rPr>
          <w:rFonts w:ascii="Times New Roman" w:hAnsi="Times New Roman"/>
          <w:color w:val="000000"/>
          <w:sz w:val="14"/>
          <w:szCs w:val="14"/>
        </w:rPr>
        <w:t> ve imam-hatip ortaokullarının bütün sını</w:t>
      </w:r>
      <w:r w:rsidRPr="00AF3257">
        <w:rPr>
          <w:rFonts w:ascii="Times New Roman" w:hAnsi="Times New Roman"/>
          <w:color w:val="000000"/>
          <w:sz w:val="14"/>
          <w:szCs w:val="14"/>
        </w:rPr>
        <w:t>flarında puan ortalaması Türkçe dersinden </w:t>
      </w:r>
      <w:r w:rsidRPr="00AF3257">
        <w:rPr>
          <w:rFonts w:ascii="Times New Roman" w:hAnsi="Times New Roman"/>
          <w:b/>
          <w:bCs/>
          <w:color w:val="000000"/>
          <w:sz w:val="14"/>
          <w:szCs w:val="14"/>
        </w:rPr>
        <w:t>(Değişik ibare:RG-14/10/2023-32339)</w:t>
      </w:r>
      <w:r w:rsidRPr="00AF3257">
        <w:rPr>
          <w:rFonts w:ascii="Times New Roman" w:hAnsi="Times New Roman"/>
          <w:color w:val="000000"/>
          <w:sz w:val="14"/>
          <w:szCs w:val="14"/>
        </w:rPr>
        <w:t> </w:t>
      </w:r>
      <w:r w:rsidRPr="00AF3257">
        <w:rPr>
          <w:rFonts w:ascii="Times New Roman" w:hAnsi="Times New Roman"/>
          <w:color w:val="000000"/>
          <w:sz w:val="14"/>
          <w:szCs w:val="14"/>
          <w:u w:val="single"/>
        </w:rPr>
        <w:t>70,00</w:t>
      </w:r>
      <w:r w:rsidRPr="00AF3257">
        <w:rPr>
          <w:rFonts w:ascii="Times New Roman" w:hAnsi="Times New Roman"/>
          <w:color w:val="000000"/>
          <w:sz w:val="14"/>
          <w:szCs w:val="14"/>
        </w:rPr>
        <w:t>, diğer derslerin her birinden </w:t>
      </w:r>
      <w:r w:rsidRPr="00AF3257">
        <w:rPr>
          <w:rFonts w:ascii="Times New Roman" w:hAnsi="Times New Roman"/>
          <w:b/>
          <w:bCs/>
          <w:color w:val="000000"/>
          <w:sz w:val="14"/>
          <w:szCs w:val="14"/>
        </w:rPr>
        <w:t>(Değişik ibare:RG-14/10/2023-32339)</w:t>
      </w:r>
      <w:r w:rsidRPr="00AF3257">
        <w:rPr>
          <w:rFonts w:ascii="Times New Roman" w:hAnsi="Times New Roman"/>
          <w:color w:val="000000"/>
          <w:sz w:val="14"/>
          <w:szCs w:val="14"/>
        </w:rPr>
        <w:t> </w:t>
      </w:r>
      <w:r w:rsidRPr="00AF3257">
        <w:rPr>
          <w:rFonts w:ascii="Times New Roman" w:hAnsi="Times New Roman"/>
          <w:color w:val="000000"/>
          <w:sz w:val="14"/>
          <w:szCs w:val="14"/>
          <w:u w:val="single"/>
        </w:rPr>
        <w:t>50,00</w:t>
      </w:r>
      <w:r w:rsidRPr="00AF3257">
        <w:rPr>
          <w:rFonts w:ascii="Times New Roman" w:hAnsi="Times New Roman"/>
          <w:color w:val="000000"/>
          <w:sz w:val="14"/>
          <w:szCs w:val="14"/>
        </w:rPr>
        <w:t> puandan aşağı olmamak şartı ile tüm derslerin dönem ağırlıklı puan ortalaması </w:t>
      </w:r>
      <w:r w:rsidRPr="00AF3257">
        <w:rPr>
          <w:rFonts w:ascii="Times New Roman" w:hAnsi="Times New Roman"/>
          <w:b/>
          <w:bCs/>
          <w:color w:val="000000"/>
          <w:sz w:val="14"/>
          <w:szCs w:val="14"/>
        </w:rPr>
        <w:t>(Değişik ibare:RG-14/1</w:t>
      </w:r>
      <w:r w:rsidRPr="00AF3257">
        <w:rPr>
          <w:rFonts w:ascii="Times New Roman" w:hAnsi="Times New Roman"/>
          <w:b/>
          <w:bCs/>
          <w:color w:val="000000"/>
          <w:sz w:val="14"/>
          <w:szCs w:val="14"/>
        </w:rPr>
        <w:t>0/2023-32339) </w:t>
      </w:r>
      <w:r w:rsidRPr="00AF3257">
        <w:rPr>
          <w:rFonts w:ascii="Times New Roman" w:hAnsi="Times New Roman"/>
          <w:color w:val="000000"/>
          <w:sz w:val="14"/>
          <w:szCs w:val="14"/>
          <w:u w:val="single"/>
        </w:rPr>
        <w:t>70,00-84,99</w:t>
      </w:r>
      <w:r w:rsidRPr="00AF3257">
        <w:rPr>
          <w:rFonts w:ascii="Times New Roman" w:hAnsi="Times New Roman"/>
          <w:color w:val="000000"/>
          <w:sz w:val="14"/>
          <w:szCs w:val="14"/>
        </w:rPr>
        <w:t> olanlar "Teşekkür" EK-6, </w:t>
      </w:r>
      <w:r w:rsidRPr="00AF3257">
        <w:rPr>
          <w:rFonts w:ascii="Times New Roman" w:hAnsi="Times New Roman"/>
          <w:b/>
          <w:bCs/>
          <w:color w:val="000000"/>
          <w:sz w:val="14"/>
          <w:szCs w:val="14"/>
        </w:rPr>
        <w:t>(Değişik ibare:RG-14/10/2023-32339) </w:t>
      </w:r>
      <w:r w:rsidRPr="00AF3257">
        <w:rPr>
          <w:rFonts w:ascii="Times New Roman" w:hAnsi="Times New Roman"/>
          <w:color w:val="000000"/>
          <w:sz w:val="14"/>
          <w:szCs w:val="14"/>
          <w:u w:val="single"/>
        </w:rPr>
        <w:t>85,00</w:t>
      </w:r>
      <w:r w:rsidRPr="00AF3257">
        <w:rPr>
          <w:rFonts w:ascii="Times New Roman" w:hAnsi="Times New Roman"/>
          <w:color w:val="000000"/>
          <w:sz w:val="14"/>
          <w:szCs w:val="14"/>
        </w:rPr>
        <w:t> puan ve yukarı olanlar "Takdir" EK-7 belgesi ile ödüllendirilir.</w:t>
      </w:r>
    </w:p>
    <w:p w14:paraId="673CF3AC"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İlköğretim kurumlarının tüm sınıflarında derslerindeki başarı durumuna bakılmaksızın;</w:t>
      </w:r>
    </w:p>
    <w:p w14:paraId="285CF1E4"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a) Ulusa</w:t>
      </w:r>
      <w:r w:rsidRPr="00AF3257">
        <w:rPr>
          <w:rFonts w:ascii="Times New Roman" w:hAnsi="Times New Roman"/>
          <w:color w:val="000000"/>
          <w:sz w:val="14"/>
          <w:szCs w:val="14"/>
        </w:rPr>
        <w:t>l ve uluslararası yarışmalara katılarak ilk beş dereceye giren,</w:t>
      </w:r>
    </w:p>
    <w:p w14:paraId="10B87A98"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b) </w:t>
      </w:r>
      <w:r w:rsidRPr="00AF3257">
        <w:rPr>
          <w:rFonts w:ascii="Times New Roman" w:hAnsi="Times New Roman"/>
          <w:b/>
          <w:bCs/>
          <w:color w:val="000000"/>
          <w:sz w:val="14"/>
          <w:szCs w:val="14"/>
        </w:rPr>
        <w:t>(Değişik:RG-10/7/2019-30827)</w:t>
      </w:r>
      <w:r w:rsidRPr="00AF3257">
        <w:rPr>
          <w:rFonts w:ascii="Times New Roman" w:hAnsi="Times New Roman"/>
          <w:color w:val="000000"/>
          <w:sz w:val="14"/>
          <w:szCs w:val="14"/>
        </w:rPr>
        <w:t> Sosyal etkinlikler kapsamında üstün başarı gösteren öğrenciler 8/6/2017 tarihli ve 30090 sayılı Resmî Gazete’de</w:t>
      </w:r>
      <w:r w:rsidRPr="00AF3257">
        <w:rPr>
          <w:rFonts w:ascii="Times New Roman" w:hAnsi="Times New Roman"/>
          <w:color w:val="000000"/>
          <w:sz w:val="14"/>
          <w:szCs w:val="14"/>
        </w:rPr>
        <w:t xml:space="preserve"> yayımlanan Millî Eğitim Bakanlığı Eğitim Kurumları Sosyal Etkinlikler Yönetmeliğinin ilgili hükümlerine göre değerlendirilir.</w:t>
      </w:r>
    </w:p>
    <w:p w14:paraId="1043C6A1"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c) </w:t>
      </w:r>
      <w:r w:rsidRPr="00AF3257">
        <w:rPr>
          <w:rFonts w:ascii="Times New Roman" w:hAnsi="Times New Roman"/>
          <w:b/>
          <w:bCs/>
          <w:color w:val="000000"/>
          <w:sz w:val="14"/>
          <w:szCs w:val="14"/>
        </w:rPr>
        <w:t>(Mülga:RG-10/7/2019-30827)</w:t>
      </w:r>
    </w:p>
    <w:p w14:paraId="1327C4D0"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ç) </w:t>
      </w:r>
      <w:r w:rsidRPr="00AF3257">
        <w:rPr>
          <w:rFonts w:ascii="Times New Roman" w:hAnsi="Times New Roman"/>
          <w:b/>
          <w:bCs/>
          <w:color w:val="000000"/>
          <w:sz w:val="14"/>
          <w:szCs w:val="14"/>
        </w:rPr>
        <w:t>(Mülga:RG-10/7/2019-30827)</w:t>
      </w:r>
    </w:p>
    <w:p w14:paraId="77B62D7C"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(3) </w:t>
      </w:r>
      <w:r w:rsidRPr="00AF3257">
        <w:rPr>
          <w:rFonts w:ascii="Times New Roman" w:hAnsi="Times New Roman"/>
          <w:b/>
          <w:bCs/>
          <w:color w:val="000000"/>
          <w:sz w:val="14"/>
          <w:szCs w:val="14"/>
        </w:rPr>
        <w:t>(Değişik:RG-10/7/2019-30827)</w:t>
      </w:r>
      <w:r w:rsidRPr="00AF3257">
        <w:rPr>
          <w:rFonts w:ascii="Times New Roman" w:hAnsi="Times New Roman"/>
          <w:color w:val="000000"/>
          <w:sz w:val="14"/>
          <w:szCs w:val="14"/>
        </w:rPr>
        <w:t> Teşekkür ve Takdir Belgesiyle ödülle</w:t>
      </w:r>
      <w:r w:rsidRPr="00AF3257">
        <w:rPr>
          <w:rFonts w:ascii="Times New Roman" w:hAnsi="Times New Roman"/>
          <w:color w:val="000000"/>
          <w:sz w:val="14"/>
          <w:szCs w:val="14"/>
        </w:rPr>
        <w:t>ndirilenlerin belgeleri, sınıf veya şube rehber öğretmeni tarafından karne ile birlikte öğrencilere verilir.</w:t>
      </w:r>
    </w:p>
    <w:p w14:paraId="22FBEAA8"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Öğrencilerin olumsuz davranışları ve uygulanacak yaptırımlar</w:t>
      </w:r>
    </w:p>
    <w:p w14:paraId="3565E535"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54 –</w:t>
      </w:r>
      <w:r w:rsidRPr="00AF3257">
        <w:rPr>
          <w:rFonts w:ascii="Times New Roman" w:hAnsi="Times New Roman"/>
          <w:color w:val="000000"/>
          <w:sz w:val="14"/>
          <w:szCs w:val="14"/>
        </w:rPr>
        <w:t> (1) Ortaokul ve imam-hatip ortaokulu öğrencilerine, olumsuz davranışlarının</w:t>
      </w:r>
      <w:r w:rsidRPr="00AF3257">
        <w:rPr>
          <w:rFonts w:ascii="Times New Roman" w:hAnsi="Times New Roman"/>
          <w:color w:val="000000"/>
          <w:sz w:val="14"/>
          <w:szCs w:val="14"/>
        </w:rPr>
        <w:t xml:space="preserve"> özelliğine göre uyarma, kınama ve okul değiştirme yaptırımlarından biri uygulanır.</w:t>
      </w:r>
    </w:p>
    <w:p w14:paraId="2116E23F"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Yaptırımların uygulanmasındaki amaç caydırıcı olması, toplum düzeninin korunması, öğrencinin yaptığı olumsuz davranışlarının farkına vararak bu davranışlarının olumlu y</w:t>
      </w:r>
      <w:r w:rsidRPr="00AF3257">
        <w:rPr>
          <w:rFonts w:ascii="Times New Roman" w:hAnsi="Times New Roman"/>
          <w:color w:val="000000"/>
          <w:sz w:val="14"/>
          <w:szCs w:val="14"/>
        </w:rPr>
        <w:t>önde düzeltilmesini sağlamaktır.</w:t>
      </w:r>
    </w:p>
    <w:p w14:paraId="05F24303"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(3) </w:t>
      </w:r>
      <w:r w:rsidRPr="00AF3257">
        <w:rPr>
          <w:rFonts w:ascii="Times New Roman" w:hAnsi="Times New Roman"/>
          <w:b/>
          <w:bCs/>
          <w:color w:val="000000"/>
          <w:sz w:val="14"/>
          <w:szCs w:val="14"/>
        </w:rPr>
        <w:t>(Ek:RG-23/10/2014-29154)</w:t>
      </w:r>
      <w:r w:rsidRPr="00AF3257">
        <w:rPr>
          <w:rFonts w:ascii="Times New Roman" w:hAnsi="Times New Roman"/>
          <w:color w:val="000000"/>
          <w:sz w:val="14"/>
          <w:szCs w:val="14"/>
        </w:rPr>
        <w:t> Öğrencilerin gelişim dönemleri de dikkate alınarak bilinçlendirme ile düzeltilebilecek davranışlar için “Uyarma” süreci uygulanır. Uyarma bir süreç olup bu süreç aşağıdaki şekilde işler.</w:t>
      </w:r>
    </w:p>
    <w:p w14:paraId="3A017F71"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 xml:space="preserve">a) </w:t>
      </w:r>
      <w:r w:rsidRPr="00AF3257">
        <w:rPr>
          <w:rFonts w:ascii="Times New Roman" w:hAnsi="Times New Roman"/>
          <w:color w:val="000000"/>
          <w:sz w:val="14"/>
          <w:szCs w:val="14"/>
        </w:rPr>
        <w:t>Sözlü uyarma; öğretmenin öğrenciyle görüşme sürecini oluşturur. Öğrenciden beklenen olumlu davranışın neler olabileceği anlatılır. Olumsuz davranışlarının devamı hâlinde kendisine uygulanabilecek </w:t>
      </w:r>
      <w:r w:rsidRPr="00AF3257">
        <w:rPr>
          <w:rFonts w:ascii="Times New Roman" w:hAnsi="Times New Roman"/>
          <w:b/>
          <w:bCs/>
          <w:color w:val="000000"/>
          <w:sz w:val="14"/>
          <w:szCs w:val="14"/>
        </w:rPr>
        <w:t>(Ek ibare:RG-14/10/2023-32339)</w:t>
      </w:r>
      <w:r w:rsidRPr="00AF3257">
        <w:rPr>
          <w:rFonts w:ascii="Times New Roman" w:hAnsi="Times New Roman"/>
          <w:color w:val="000000"/>
          <w:sz w:val="14"/>
          <w:szCs w:val="14"/>
        </w:rPr>
        <w:t> </w:t>
      </w:r>
      <w:r w:rsidRPr="00AF3257">
        <w:rPr>
          <w:rFonts w:ascii="Times New Roman" w:hAnsi="Times New Roman"/>
          <w:color w:val="000000"/>
          <w:sz w:val="14"/>
          <w:szCs w:val="14"/>
          <w:u w:val="single"/>
        </w:rPr>
        <w:t>diğer</w:t>
      </w:r>
      <w:r w:rsidRPr="00AF3257">
        <w:rPr>
          <w:rFonts w:ascii="Times New Roman" w:hAnsi="Times New Roman"/>
          <w:color w:val="000000"/>
          <w:sz w:val="14"/>
          <w:szCs w:val="14"/>
        </w:rPr>
        <w:t> yaptırımlar konusunda u</w:t>
      </w:r>
      <w:r w:rsidRPr="00AF3257">
        <w:rPr>
          <w:rFonts w:ascii="Times New Roman" w:hAnsi="Times New Roman"/>
          <w:color w:val="000000"/>
          <w:sz w:val="14"/>
          <w:szCs w:val="14"/>
        </w:rPr>
        <w:t>yarılır.</w:t>
      </w:r>
    </w:p>
    <w:p w14:paraId="6682D21D"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b) Öğrenci ile sözleşme imzalama; öğrencinin sözlü uyarılmasına rağmen olumsuz davranışlarını sürdürmesi hâlinde öğrenci ve öğretmen arasında bir görüşme gerçekleştirilir. Bu görüşme sonucunda öğrenci sergilediği olumsuz davranışlarını değiştirmey</w:t>
      </w:r>
      <w:r w:rsidRPr="00AF3257">
        <w:rPr>
          <w:rFonts w:ascii="Times New Roman" w:hAnsi="Times New Roman"/>
          <w:color w:val="000000"/>
          <w:sz w:val="14"/>
          <w:szCs w:val="14"/>
        </w:rPr>
        <w:t>i kabul edeceğine ilişkin Öğrenci Sözleşme Örneği EK-9’u imzalar.</w:t>
      </w:r>
    </w:p>
    <w:p w14:paraId="43C387FD"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c) Veli ile görüşme; öğretmen, öğrencinin bu olumsuz davranışları sürdürmesi hâlinde veliyi okula davet eder. Okul yöneticilerinden birinin ve varsa </w:t>
      </w:r>
      <w:r w:rsidRPr="00AF3257">
        <w:rPr>
          <w:rFonts w:ascii="Times New Roman" w:hAnsi="Times New Roman"/>
          <w:b/>
          <w:bCs/>
          <w:color w:val="000000"/>
          <w:sz w:val="14"/>
          <w:szCs w:val="14"/>
        </w:rPr>
        <w:t>(Değişik ibare:RG-10/7/2019-30827)</w:t>
      </w:r>
      <w:r w:rsidRPr="00AF3257">
        <w:rPr>
          <w:rFonts w:ascii="Times New Roman" w:hAnsi="Times New Roman"/>
          <w:color w:val="000000"/>
          <w:sz w:val="14"/>
          <w:szCs w:val="14"/>
        </w:rPr>
        <w:t> </w:t>
      </w:r>
      <w:r w:rsidRPr="00AF3257">
        <w:rPr>
          <w:rFonts w:ascii="Times New Roman" w:hAnsi="Times New Roman"/>
          <w:color w:val="000000"/>
          <w:sz w:val="14"/>
          <w:szCs w:val="14"/>
          <w:u w:val="single"/>
        </w:rPr>
        <w:t>rehber</w:t>
      </w:r>
      <w:r w:rsidRPr="00AF3257">
        <w:rPr>
          <w:rFonts w:ascii="Times New Roman" w:hAnsi="Times New Roman"/>
          <w:color w:val="000000"/>
          <w:sz w:val="14"/>
          <w:szCs w:val="14"/>
          <w:u w:val="single"/>
        </w:rPr>
        <w:t>lik</w:t>
      </w:r>
      <w:r w:rsidRPr="00AF3257">
        <w:rPr>
          <w:rFonts w:ascii="Times New Roman" w:hAnsi="Times New Roman"/>
          <w:color w:val="000000"/>
          <w:sz w:val="14"/>
          <w:szCs w:val="14"/>
        </w:rPr>
        <w:t> </w:t>
      </w:r>
      <w:r w:rsidRPr="00AF3257">
        <w:rPr>
          <w:rFonts w:ascii="Times New Roman" w:hAnsi="Times New Roman"/>
          <w:b/>
          <w:bCs/>
          <w:color w:val="000000"/>
          <w:sz w:val="14"/>
          <w:szCs w:val="14"/>
        </w:rPr>
        <w:t>(Değişik ibare:RG-14/10/2023-32339)</w:t>
      </w:r>
      <w:r w:rsidRPr="00AF3257">
        <w:rPr>
          <w:rFonts w:ascii="Times New Roman" w:hAnsi="Times New Roman"/>
          <w:color w:val="000000"/>
          <w:sz w:val="14"/>
          <w:szCs w:val="14"/>
        </w:rPr>
        <w:t> </w:t>
      </w:r>
      <w:r w:rsidRPr="00AF3257">
        <w:rPr>
          <w:rFonts w:ascii="Times New Roman" w:hAnsi="Times New Roman"/>
          <w:color w:val="000000"/>
          <w:sz w:val="14"/>
          <w:szCs w:val="14"/>
          <w:u w:val="single"/>
        </w:rPr>
        <w:t>öğretmeninin</w:t>
      </w:r>
      <w:r w:rsidRPr="00AF3257">
        <w:rPr>
          <w:rFonts w:ascii="Times New Roman" w:hAnsi="Times New Roman"/>
          <w:color w:val="000000"/>
          <w:sz w:val="14"/>
          <w:szCs w:val="14"/>
        </w:rPr>
        <w:t> de katılımı ile yapılan görüşmede, öğrencinin olumsuz davranışları ve uygulanabilecek yaptırımları veliye bildirilir. Velinin toplantıya gelmemesi durumunda tutanak tutulur. Bu aşamalardan sonra öğrencin</w:t>
      </w:r>
      <w:r w:rsidRPr="00AF3257">
        <w:rPr>
          <w:rFonts w:ascii="Times New Roman" w:hAnsi="Times New Roman"/>
          <w:color w:val="000000"/>
          <w:sz w:val="14"/>
          <w:szCs w:val="14"/>
        </w:rPr>
        <w:t>in olumsuz davranışlarını sürdürmesi durumunda; öğretmen, yazılı belgelerin bulunduğu dosyayı hazırlayacağı raporla birlikte görüşülmek üzere öğrenci davranışlarını değerlendirme kuruluna verir.</w:t>
      </w:r>
    </w:p>
    <w:p w14:paraId="3F44CC80"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(4)</w:t>
      </w:r>
      <w:r w:rsidRPr="00AF3257">
        <w:rPr>
          <w:rFonts w:ascii="Times New Roman" w:hAnsi="Times New Roman"/>
          <w:b/>
          <w:bCs/>
          <w:color w:val="000000"/>
          <w:sz w:val="14"/>
          <w:szCs w:val="14"/>
        </w:rPr>
        <w:t>(Ek:RG-23/10/2014-29154)</w:t>
      </w:r>
      <w:r w:rsidRPr="00AF3257">
        <w:rPr>
          <w:rFonts w:ascii="Times New Roman" w:hAnsi="Times New Roman"/>
          <w:color w:val="000000"/>
          <w:sz w:val="14"/>
          <w:szCs w:val="14"/>
        </w:rPr>
        <w:t> Kınama; öğrenciye, yaptırım gerek</w:t>
      </w:r>
      <w:r w:rsidRPr="00AF3257">
        <w:rPr>
          <w:rFonts w:ascii="Times New Roman" w:hAnsi="Times New Roman"/>
          <w:color w:val="000000"/>
          <w:sz w:val="14"/>
          <w:szCs w:val="14"/>
        </w:rPr>
        <w:t>tiren davranışta bulunduğunu ve tekrarından kaçınması gerektiğinin okul yönetimince yazılı olarak bildirilmesidir.</w:t>
      </w:r>
    </w:p>
    <w:p w14:paraId="4D66314D"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(5) </w:t>
      </w:r>
      <w:r w:rsidRPr="00AF3257">
        <w:rPr>
          <w:rFonts w:ascii="Times New Roman" w:hAnsi="Times New Roman"/>
          <w:b/>
          <w:bCs/>
          <w:color w:val="000000"/>
          <w:sz w:val="14"/>
          <w:szCs w:val="14"/>
        </w:rPr>
        <w:t>(Ek:RG-23/10/2014-29154)</w:t>
      </w:r>
      <w:r w:rsidRPr="00AF3257">
        <w:rPr>
          <w:rFonts w:ascii="Times New Roman" w:hAnsi="Times New Roman"/>
          <w:color w:val="000000"/>
          <w:sz w:val="14"/>
          <w:szCs w:val="14"/>
        </w:rPr>
        <w:t> Okul değiştirme; öğrencinin, bir başka okulda öğrenimini sürdürmek üzere bulunduğu okuldan naklen gönderilmesidi</w:t>
      </w:r>
      <w:r w:rsidRPr="00AF3257">
        <w:rPr>
          <w:rFonts w:ascii="Times New Roman" w:hAnsi="Times New Roman"/>
          <w:color w:val="000000"/>
          <w:sz w:val="14"/>
          <w:szCs w:val="14"/>
        </w:rPr>
        <w:t>r.</w:t>
      </w:r>
    </w:p>
    <w:p w14:paraId="647E38E7"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Yaptırım gerektiren davranışlar</w:t>
      </w:r>
    </w:p>
    <w:p w14:paraId="5959DF44"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55 –</w:t>
      </w:r>
      <w:r w:rsidRPr="00AF3257">
        <w:rPr>
          <w:rFonts w:ascii="Times New Roman" w:hAnsi="Times New Roman"/>
          <w:color w:val="000000"/>
          <w:sz w:val="14"/>
          <w:szCs w:val="14"/>
        </w:rPr>
        <w:t> (1) Yaptırım gerektiren davranışlar aşağıda belirtilmiştir.</w:t>
      </w:r>
    </w:p>
    <w:p w14:paraId="67D71C60"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a) Uyarma yaptırımını gerektiren davranışlar:</w:t>
      </w:r>
    </w:p>
    <w:p w14:paraId="42688590"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1) Derse ve diğer etkinliklere vaktinde gelmemek ve geçerli bir neden olmaksızın bu davranışı tekrar etm</w:t>
      </w:r>
      <w:r w:rsidRPr="00AF3257">
        <w:rPr>
          <w:rFonts w:ascii="Times New Roman" w:hAnsi="Times New Roman"/>
          <w:color w:val="000000"/>
          <w:sz w:val="14"/>
          <w:szCs w:val="14"/>
        </w:rPr>
        <w:t>ek,</w:t>
      </w:r>
    </w:p>
    <w:p w14:paraId="3ED8B45D"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Okula özürsüz devamsızlığını, özür bildirim formu ya da raporla belgelendirmemek, bunu alışkanlık hâline getirmek, okul yönetimi tarafından verilen izin süresini özürsüz uzatmak,</w:t>
      </w:r>
    </w:p>
    <w:p w14:paraId="1A8C1F77"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3) Yatılı bölge ortaokullarında öğrenci dolaplarını amacı dışında kull</w:t>
      </w:r>
      <w:r w:rsidRPr="00AF3257">
        <w:rPr>
          <w:rFonts w:ascii="Times New Roman" w:hAnsi="Times New Roman"/>
          <w:color w:val="000000"/>
          <w:sz w:val="14"/>
          <w:szCs w:val="14"/>
        </w:rPr>
        <w:t>anmak, yasaklanmış malzemeyi dolapta bulundurmak ve yönetime bilgi vermeden dolabını başka arkadaşına devretmek,</w:t>
      </w:r>
    </w:p>
    <w:p w14:paraId="0C9FDD3E"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4) Okula, yönetimce yasaklanmış malzeme getirmek ve bunları kullanmak,</w:t>
      </w:r>
    </w:p>
    <w:p w14:paraId="6BF75229"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5) Yalan söylemek,</w:t>
      </w:r>
    </w:p>
    <w:p w14:paraId="0A17E968"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6) Duvarları, sıraları ve okul çevresini kirletmek,</w:t>
      </w:r>
    </w:p>
    <w:p w14:paraId="5261EDA8"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7</w:t>
      </w:r>
      <w:r w:rsidRPr="00AF3257">
        <w:rPr>
          <w:rFonts w:ascii="Times New Roman" w:hAnsi="Times New Roman"/>
          <w:color w:val="000000"/>
          <w:sz w:val="14"/>
          <w:szCs w:val="14"/>
        </w:rPr>
        <w:t>) Görgü kurallarına uymamak,</w:t>
      </w:r>
    </w:p>
    <w:p w14:paraId="11E72CB0"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8) Okul kütüphanesinden veya laboratuvarlardan aldığı kitap, araç, gereç ve malzemeyi zamanında teslim etmemek veya geri vermemek,</w:t>
      </w:r>
    </w:p>
    <w:p w14:paraId="6CAA0991"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9) </w:t>
      </w:r>
      <w:r w:rsidRPr="00AF3257">
        <w:rPr>
          <w:rFonts w:ascii="Times New Roman" w:hAnsi="Times New Roman"/>
          <w:b/>
          <w:bCs/>
          <w:color w:val="000000"/>
          <w:sz w:val="14"/>
          <w:szCs w:val="14"/>
        </w:rPr>
        <w:t>(Mülga:RG-14/10/2023-32339)</w:t>
      </w:r>
    </w:p>
    <w:p w14:paraId="523DF144"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10) </w:t>
      </w:r>
      <w:r w:rsidRPr="00AF3257">
        <w:rPr>
          <w:rFonts w:ascii="Times New Roman" w:hAnsi="Times New Roman"/>
          <w:b/>
          <w:bCs/>
          <w:color w:val="000000"/>
          <w:sz w:val="14"/>
          <w:szCs w:val="14"/>
        </w:rPr>
        <w:t>(Ek:RG-10/7/2019-30827) </w:t>
      </w:r>
      <w:r w:rsidRPr="00AF3257">
        <w:rPr>
          <w:rFonts w:ascii="Times New Roman" w:hAnsi="Times New Roman"/>
          <w:color w:val="000000"/>
          <w:sz w:val="14"/>
          <w:szCs w:val="14"/>
        </w:rPr>
        <w:t xml:space="preserve">Kılık ve kıyafetle ilgili kurallara </w:t>
      </w:r>
      <w:r w:rsidRPr="00AF3257">
        <w:rPr>
          <w:rFonts w:ascii="Times New Roman" w:hAnsi="Times New Roman"/>
          <w:color w:val="000000"/>
          <w:sz w:val="14"/>
          <w:szCs w:val="14"/>
        </w:rPr>
        <w:t>uymamak.</w:t>
      </w:r>
    </w:p>
    <w:p w14:paraId="2D5DA5A1"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b) Kınama yaptırımını gerektiren davranışlar:</w:t>
      </w:r>
    </w:p>
    <w:p w14:paraId="7CA7E8DA"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1) Yöneticilere, öğretmenlere, görevlilere ve arkadaşlarına kaba ve saygısız davranmak,</w:t>
      </w:r>
    </w:p>
    <w:p w14:paraId="509CEB74"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Okulun kurallarını dikkate almayarak kuralları ve ders ortamını bozmak, ders ve ders dışı etkinliklerin yapılm</w:t>
      </w:r>
      <w:r w:rsidRPr="00AF3257">
        <w:rPr>
          <w:rFonts w:ascii="Times New Roman" w:hAnsi="Times New Roman"/>
          <w:color w:val="000000"/>
          <w:sz w:val="14"/>
          <w:szCs w:val="14"/>
        </w:rPr>
        <w:t>asını engellemek,</w:t>
      </w:r>
    </w:p>
    <w:p w14:paraId="2F01AF83"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3) Okul yönetimini yanlış bilgilendirmek, yalan söylemeyi alışkanlık hâline getirmek,</w:t>
      </w:r>
    </w:p>
    <w:p w14:paraId="6EB6FD6B"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4) Okulda bulunduğu hâlde törenlere özürsüz olarak katılmamak ve törenlerde uygun olmayan davranışlarda bulunmak,</w:t>
      </w:r>
    </w:p>
    <w:p w14:paraId="7D24E0FD"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5) Okulda ya da okul dışında sigara iç</w:t>
      </w:r>
      <w:r w:rsidRPr="00AF3257">
        <w:rPr>
          <w:rFonts w:ascii="Times New Roman" w:hAnsi="Times New Roman"/>
          <w:color w:val="000000"/>
          <w:sz w:val="14"/>
          <w:szCs w:val="14"/>
        </w:rPr>
        <w:t>mek,</w:t>
      </w:r>
    </w:p>
    <w:p w14:paraId="0AD83224"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6) Resmî evrakta değişiklik yapmak,</w:t>
      </w:r>
    </w:p>
    <w:p w14:paraId="230835AB"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7) Okulda kavga etmek,</w:t>
      </w:r>
    </w:p>
    <w:p w14:paraId="0CFFA981"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8) </w:t>
      </w:r>
      <w:r w:rsidRPr="00AF3257">
        <w:rPr>
          <w:rFonts w:ascii="Times New Roman" w:hAnsi="Times New Roman"/>
          <w:b/>
          <w:bCs/>
          <w:color w:val="000000"/>
          <w:sz w:val="14"/>
          <w:szCs w:val="14"/>
        </w:rPr>
        <w:t>(Değişik:RG-14/10/2023-32339)</w:t>
      </w:r>
      <w:r w:rsidRPr="00AF3257">
        <w:rPr>
          <w:rFonts w:ascii="Times New Roman" w:hAnsi="Times New Roman"/>
          <w:color w:val="000000"/>
          <w:sz w:val="14"/>
          <w:szCs w:val="14"/>
        </w:rPr>
        <w:t> Sınıfta cep telefonu kullanmak.</w:t>
      </w:r>
    </w:p>
    <w:p w14:paraId="47167F2C"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9) Başkasının malını haberi olmadan almak,</w:t>
      </w:r>
    </w:p>
    <w:p w14:paraId="4519957F"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10) Okulun ve öğrencilerin eşya, araç ve gerecine kasıtlı olarak zarar vermek,</w:t>
      </w:r>
    </w:p>
    <w:p w14:paraId="0189132A"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11)</w:t>
      </w:r>
      <w:r w:rsidRPr="00AF3257">
        <w:rPr>
          <w:rFonts w:ascii="Times New Roman" w:hAnsi="Times New Roman"/>
          <w:b/>
          <w:bCs/>
          <w:color w:val="000000"/>
          <w:sz w:val="14"/>
          <w:szCs w:val="14"/>
        </w:rPr>
        <w:t> (</w:t>
      </w:r>
      <w:r w:rsidRPr="00AF3257">
        <w:rPr>
          <w:rFonts w:ascii="Times New Roman" w:hAnsi="Times New Roman"/>
          <w:b/>
          <w:bCs/>
          <w:color w:val="000000"/>
          <w:sz w:val="14"/>
          <w:szCs w:val="14"/>
        </w:rPr>
        <w:t>Değişik:RG-10/7/2019-30827) </w:t>
      </w:r>
      <w:r w:rsidRPr="00AF3257">
        <w:rPr>
          <w:rFonts w:ascii="Times New Roman" w:hAnsi="Times New Roman"/>
          <w:color w:val="000000"/>
          <w:sz w:val="14"/>
          <w:szCs w:val="14"/>
        </w:rPr>
        <w:t>Kılık ve kıyafetle ilgili kurallara uymamakta ısrar etmek.</w:t>
      </w:r>
    </w:p>
    <w:p w14:paraId="02B0E690"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12) Okul ile ilgili mekân ve malzemeyi izinsiz ve eğitimin amaçları dışında kullanmak,</w:t>
      </w:r>
    </w:p>
    <w:p w14:paraId="5789CD8C"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13) Yatılı bölge ortaokullarında, izinsiz olarak okulu terk etmek ve gece dışarıda</w:t>
      </w:r>
      <w:r w:rsidRPr="00AF3257">
        <w:rPr>
          <w:rFonts w:ascii="Times New Roman" w:hAnsi="Times New Roman"/>
          <w:color w:val="000000"/>
          <w:sz w:val="14"/>
          <w:szCs w:val="14"/>
        </w:rPr>
        <w:t xml:space="preserve"> kalmak,</w:t>
      </w:r>
    </w:p>
    <w:p w14:paraId="5C9F51C7"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14) Sınavda kopya çekmek veya kopya vermek.</w:t>
      </w:r>
    </w:p>
    <w:p w14:paraId="67112FAF"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15) </w:t>
      </w:r>
      <w:r w:rsidRPr="00AF3257">
        <w:rPr>
          <w:rFonts w:ascii="Times New Roman" w:hAnsi="Times New Roman"/>
          <w:b/>
          <w:bCs/>
          <w:color w:val="000000"/>
          <w:sz w:val="14"/>
          <w:szCs w:val="14"/>
        </w:rPr>
        <w:t>(Ek:RG-14/10/2023-32339)</w:t>
      </w:r>
      <w:r w:rsidRPr="00AF3257">
        <w:rPr>
          <w:rFonts w:ascii="Times New Roman" w:hAnsi="Times New Roman"/>
          <w:color w:val="000000"/>
          <w:sz w:val="14"/>
          <w:szCs w:val="14"/>
        </w:rPr>
        <w:t> Diğer öğrencilerin sosyal veya duygusal gelişimlerini, akran ve arkadaşlık ilişkilerini olumsuz yönde etkileyecek davranışları alışkanlık hâline getirmek.</w:t>
      </w:r>
    </w:p>
    <w:p w14:paraId="195F3819"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 xml:space="preserve">c) Okul Değiştirme </w:t>
      </w:r>
      <w:r w:rsidRPr="00AF3257">
        <w:rPr>
          <w:rFonts w:ascii="Times New Roman" w:hAnsi="Times New Roman"/>
          <w:color w:val="000000"/>
          <w:sz w:val="14"/>
          <w:szCs w:val="14"/>
        </w:rPr>
        <w:t>yaptırımını gerektiren davranışlar:</w:t>
      </w:r>
    </w:p>
    <w:p w14:paraId="74F7E3A8"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1) Anayasanın başlangıcında belirtilen temel ilkelere dayalı millî, demokratik, lâik, sosyal ve hukuk devleti niteliklerine aykırı davranışlarda bulunmak veya başkalarını da bu tür davranışlara zorlamak,</w:t>
      </w:r>
    </w:p>
    <w:p w14:paraId="64E5964C"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 xml:space="preserve">2) Sarkıntılık, </w:t>
      </w:r>
      <w:r w:rsidRPr="00AF3257">
        <w:rPr>
          <w:rFonts w:ascii="Times New Roman" w:hAnsi="Times New Roman"/>
          <w:color w:val="000000"/>
          <w:sz w:val="14"/>
          <w:szCs w:val="14"/>
        </w:rPr>
        <w:t>hakaret, iftira, tehdit ve taciz etmek veya başkalarını bu gibi davranışlara kışkırtmak,</w:t>
      </w:r>
    </w:p>
    <w:p w14:paraId="56C3BB99"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3) Okula yaralayıcı, öldürücü aletler getirmek ve bunları bulundurmak,</w:t>
      </w:r>
    </w:p>
    <w:p w14:paraId="2E00BC31"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4) Okul ve çevresinde kasıtlı olarak yangın çıkarmak,</w:t>
      </w:r>
    </w:p>
    <w:p w14:paraId="6D4074F2"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lastRenderedPageBreak/>
        <w:t>5) Okul ile ilgili mekân ve malzemeyi izin</w:t>
      </w:r>
      <w:r w:rsidRPr="00AF3257">
        <w:rPr>
          <w:rFonts w:ascii="Times New Roman" w:hAnsi="Times New Roman"/>
          <w:color w:val="000000"/>
          <w:sz w:val="14"/>
          <w:szCs w:val="14"/>
        </w:rPr>
        <w:t>siz ve eğitim amaçları dışında kullanmayı alışkanlık hâline getirmek,</w:t>
      </w:r>
    </w:p>
    <w:p w14:paraId="5CD35D40"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6) Okul içinde ve dışında; siyasi parti ve sendikaların propagandasını yapmak ve bunlarla ilgili eylemlere katılmak,</w:t>
      </w:r>
    </w:p>
    <w:p w14:paraId="33AD4B79"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7) Herhangi bir kurum ve örgüt adına yardım ve para toplamak,</w:t>
      </w:r>
    </w:p>
    <w:p w14:paraId="1A353807"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8) Kişi</w:t>
      </w:r>
      <w:r w:rsidRPr="00AF3257">
        <w:rPr>
          <w:rFonts w:ascii="Times New Roman" w:hAnsi="Times New Roman"/>
          <w:color w:val="000000"/>
          <w:sz w:val="14"/>
          <w:szCs w:val="14"/>
        </w:rPr>
        <w:t xml:space="preserve"> veya grupları dil, ırk, cinsiyet, siyasi düşünce ve inançlarına göre ayırmak, kınamak, kötülemek ve bu tür eylemlere katılmak,</w:t>
      </w:r>
    </w:p>
    <w:p w14:paraId="06B31A92"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9) Başkasının malına zarar vermek, haberi olmadan almayı alışkanlık hâline getirmek,</w:t>
      </w:r>
    </w:p>
    <w:p w14:paraId="200F0518"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 xml:space="preserve">10) Okulun bina, eklenti ve donanımlarını, </w:t>
      </w:r>
      <w:r w:rsidRPr="00AF3257">
        <w:rPr>
          <w:rFonts w:ascii="Times New Roman" w:hAnsi="Times New Roman"/>
          <w:color w:val="000000"/>
          <w:sz w:val="14"/>
          <w:szCs w:val="14"/>
        </w:rPr>
        <w:t>taşınır ve taşınmaz mallarını kasıtlı olarak tahrip etmeyi alışkanlık hâline getirmek,</w:t>
      </w:r>
    </w:p>
    <w:p w14:paraId="7B432A14"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11) Okula, derslere, sınavlara girilmesine, derslerin ve sınavların sağlıklı yapılmasına engel olmak,</w:t>
      </w:r>
    </w:p>
    <w:p w14:paraId="5AB24297"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12) Okul içinde ve dışında okul yöneticilerine, öğretmenlere ve diğ</w:t>
      </w:r>
      <w:r w:rsidRPr="00AF3257">
        <w:rPr>
          <w:rFonts w:ascii="Times New Roman" w:hAnsi="Times New Roman"/>
          <w:color w:val="000000"/>
          <w:sz w:val="14"/>
          <w:szCs w:val="14"/>
        </w:rPr>
        <w:t>er personele ve arkadaşlarına şiddet uygulamak ve saldırıda bulunmak, bu gibi hareketleri düzenlemek veya kışkırtmak,</w:t>
      </w:r>
    </w:p>
    <w:p w14:paraId="03B1887B"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13) Yatılı bölge ortaokullarında, gece izinsiz olarak dışarıda kalmayı alışkanlık hâline getirmek,</w:t>
      </w:r>
    </w:p>
    <w:p w14:paraId="4CCD8032"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14) Okul ile ilişiği olmayan kişileri o</w:t>
      </w:r>
      <w:r w:rsidRPr="00AF3257">
        <w:rPr>
          <w:rFonts w:ascii="Times New Roman" w:hAnsi="Times New Roman"/>
          <w:color w:val="000000"/>
          <w:sz w:val="14"/>
          <w:szCs w:val="14"/>
        </w:rPr>
        <w:t>kulda veya okula ait yerlerde barındırmak,</w:t>
      </w:r>
    </w:p>
    <w:p w14:paraId="02BBC9C5"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15) Kendi yerine başkasının sınava girmesini sağlamak, başkasının yerine sınava girmek,</w:t>
      </w:r>
    </w:p>
    <w:p w14:paraId="7938489B"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16) Alkol veya bağımlılık yapan maddeleri kullanmak veya başkalarını kullanmaya teşvik etmek,</w:t>
      </w:r>
    </w:p>
    <w:p w14:paraId="7F464B6F"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17) </w:t>
      </w:r>
      <w:r w:rsidRPr="00AF3257">
        <w:rPr>
          <w:rFonts w:ascii="Times New Roman" w:hAnsi="Times New Roman"/>
          <w:b/>
          <w:bCs/>
          <w:color w:val="000000"/>
          <w:sz w:val="14"/>
          <w:szCs w:val="14"/>
        </w:rPr>
        <w:t>(Mülga:RG-10/7/2019-30827)</w:t>
      </w:r>
    </w:p>
    <w:p w14:paraId="46C8CC19"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18) </w:t>
      </w:r>
      <w:r w:rsidRPr="00AF3257">
        <w:rPr>
          <w:rFonts w:ascii="Times New Roman" w:hAnsi="Times New Roman"/>
          <w:b/>
          <w:bCs/>
          <w:color w:val="000000"/>
          <w:sz w:val="14"/>
          <w:szCs w:val="14"/>
        </w:rPr>
        <w:t>(Ek:RG-14/10/2023-32339) </w:t>
      </w:r>
      <w:r w:rsidRPr="00AF3257">
        <w:rPr>
          <w:rFonts w:ascii="Times New Roman" w:hAnsi="Times New Roman"/>
          <w:color w:val="000000"/>
          <w:sz w:val="14"/>
          <w:szCs w:val="14"/>
        </w:rPr>
        <w:t>Okul personeli ve öğrencileriyle ilgili dijital araçlar ya da sosyal medya kanalıyla kişilik haklarını ihlal edecek şekilde ses ya da görüntü kaydetmek veya yayımlamak.</w:t>
      </w:r>
    </w:p>
    <w:p w14:paraId="204AAEC7"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Yaptırım takdirinde dikkat edilecek hususlar</w:t>
      </w:r>
    </w:p>
    <w:p w14:paraId="6C1FDE02"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56 –</w:t>
      </w:r>
      <w:r w:rsidRPr="00AF3257">
        <w:rPr>
          <w:rFonts w:ascii="Times New Roman" w:hAnsi="Times New Roman"/>
          <w:color w:val="000000"/>
          <w:sz w:val="14"/>
          <w:szCs w:val="14"/>
        </w:rPr>
        <w:t> (1) Yaptırım takdir edilmesinde öğrencinin;</w:t>
      </w:r>
    </w:p>
    <w:p w14:paraId="1D94EB24"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a) Davranışın niteliği, önemi ve ne gibi şartlarda gerçekleştiği, o andaki psikolojik durumu ve kişisel özellikleri,</w:t>
      </w:r>
    </w:p>
    <w:p w14:paraId="750D73A8"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b) Okul içinde ve dışındaki genel durumu,</w:t>
      </w:r>
    </w:p>
    <w:p w14:paraId="201ADAFC"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c) Yaş ve cinsiyeti,</w:t>
      </w:r>
    </w:p>
    <w:p w14:paraId="414FBF34"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ç) Derslerdeki ilgi ve başarısı</w:t>
      </w:r>
      <w:r w:rsidRPr="00AF3257">
        <w:rPr>
          <w:rFonts w:ascii="Times New Roman" w:hAnsi="Times New Roman"/>
          <w:color w:val="000000"/>
          <w:sz w:val="14"/>
          <w:szCs w:val="14"/>
        </w:rPr>
        <w:t>,</w:t>
      </w:r>
    </w:p>
    <w:p w14:paraId="2B66F693"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d) Okuldaki sosyal ve kültürel faaliyetlere katılım ve başarı durumu,</w:t>
      </w:r>
    </w:p>
    <w:p w14:paraId="280E2039"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e) Aynı eğitim ve öğretim yılı içinde daha önce yaptırım uygulanıp uygulanmadığına</w:t>
      </w:r>
    </w:p>
    <w:p w14:paraId="40F6F4BD"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dikkat edilir.</w:t>
      </w:r>
    </w:p>
    <w:p w14:paraId="5D17BBD1"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Öğrenciye 3/7/2005 tarihli ve 5395 sayılı Çocuk Koruma Kanunu hükümleri göz önünde</w:t>
      </w:r>
      <w:r w:rsidRPr="00AF3257">
        <w:rPr>
          <w:rFonts w:ascii="Times New Roman" w:hAnsi="Times New Roman"/>
          <w:color w:val="000000"/>
          <w:sz w:val="14"/>
          <w:szCs w:val="14"/>
        </w:rPr>
        <w:t xml:space="preserve"> bulundurularak olumsuz davranışına uygun yaptırım veya bir alt yaptırım takdir edilebilir.</w:t>
      </w:r>
    </w:p>
    <w:p w14:paraId="728D33DD"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(3) Tutuklu veya gözetim altında bulunan öğrencilerin savunmaları, il/ilçe millî eğitim müdürlüklerince ilgili makamlara müracaat edilerek alınır.</w:t>
      </w:r>
    </w:p>
    <w:p w14:paraId="2E0B978D"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(4) Uyarma ve kın</w:t>
      </w:r>
      <w:r w:rsidRPr="00AF3257">
        <w:rPr>
          <w:rFonts w:ascii="Times New Roman" w:hAnsi="Times New Roman"/>
          <w:color w:val="000000"/>
          <w:sz w:val="14"/>
          <w:szCs w:val="14"/>
        </w:rPr>
        <w:t>ama yaptırımı, öğrenci davranışlarını değerlendirme kurulu tarafından verilir.</w:t>
      </w:r>
    </w:p>
    <w:p w14:paraId="0DC1D637"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(5) </w:t>
      </w:r>
      <w:r w:rsidRPr="00AF3257">
        <w:rPr>
          <w:rFonts w:ascii="Times New Roman" w:hAnsi="Times New Roman"/>
          <w:b/>
          <w:bCs/>
          <w:color w:val="000000"/>
          <w:sz w:val="14"/>
          <w:szCs w:val="14"/>
        </w:rPr>
        <w:t>(Değişik:RG-10/7/2019-30827)</w:t>
      </w:r>
      <w:r w:rsidRPr="00AF3257">
        <w:rPr>
          <w:rFonts w:ascii="Times New Roman" w:hAnsi="Times New Roman"/>
          <w:color w:val="000000"/>
          <w:sz w:val="14"/>
          <w:szCs w:val="14"/>
        </w:rPr>
        <w:t> Aynı olumsuz davranışın o eğitim ve öğretim yılı içinde tekrarı hâlinde bir üst yaptırım uygulanır.</w:t>
      </w:r>
    </w:p>
    <w:p w14:paraId="6043B539"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(6) Uyarma ve kınama yaptırımı okul müdürünü</w:t>
      </w:r>
      <w:r w:rsidRPr="00AF3257">
        <w:rPr>
          <w:rFonts w:ascii="Times New Roman" w:hAnsi="Times New Roman"/>
          <w:color w:val="000000"/>
          <w:sz w:val="14"/>
          <w:szCs w:val="14"/>
        </w:rPr>
        <w:t>n, okul değiştirme yaptırımı ise ilçe öğrenci davranışlarını değerlendirme kurulunun onayından sonra uygulanır.</w:t>
      </w:r>
    </w:p>
    <w:p w14:paraId="208C4338"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(7) Okul değiştirme yaptırımı uygulanan öğrenciye yerleşim biriminde </w:t>
      </w:r>
      <w:r w:rsidRPr="00AF3257">
        <w:rPr>
          <w:rFonts w:ascii="Times New Roman" w:hAnsi="Times New Roman"/>
          <w:b/>
          <w:bCs/>
          <w:color w:val="000000"/>
          <w:sz w:val="14"/>
          <w:szCs w:val="14"/>
        </w:rPr>
        <w:t>(Değişik ibare:RG-25/6/2015-29397)</w:t>
      </w:r>
      <w:r w:rsidRPr="00AF3257">
        <w:rPr>
          <w:rFonts w:ascii="Times New Roman" w:hAnsi="Times New Roman"/>
          <w:color w:val="000000"/>
          <w:sz w:val="14"/>
          <w:szCs w:val="14"/>
        </w:rPr>
        <w:t> </w:t>
      </w:r>
      <w:r w:rsidRPr="00AF3257">
        <w:rPr>
          <w:rFonts w:ascii="Times New Roman" w:hAnsi="Times New Roman"/>
          <w:color w:val="000000"/>
          <w:sz w:val="14"/>
          <w:szCs w:val="14"/>
          <w:u w:val="single"/>
        </w:rPr>
        <w:t>aynı türde nakil gidebileceği</w:t>
      </w:r>
      <w:r w:rsidRPr="00AF3257">
        <w:rPr>
          <w:rFonts w:ascii="Times New Roman" w:hAnsi="Times New Roman"/>
          <w:color w:val="000000"/>
          <w:sz w:val="14"/>
          <w:szCs w:val="14"/>
        </w:rPr>
        <w:t xml:space="preserve"> başka bir </w:t>
      </w:r>
      <w:r w:rsidRPr="00AF3257">
        <w:rPr>
          <w:rFonts w:ascii="Times New Roman" w:hAnsi="Times New Roman"/>
          <w:color w:val="000000"/>
          <w:sz w:val="14"/>
          <w:szCs w:val="14"/>
        </w:rPr>
        <w:t>ortaokul olmadığı takdirde kınama yaptırımı uygulanır.</w:t>
      </w:r>
    </w:p>
    <w:p w14:paraId="3FFB8A52"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(8) Okul değiştirme yaptırımı uygulanan öğrenci, ilgili okul müdürlüğü ve il/ilçe millî eğitim müdürlüğünün olumlu görüşlerinin alınması şartıyla eğitim ve öğretim yılı sonunda önceki okuluna dönebilir</w:t>
      </w:r>
      <w:r w:rsidRPr="00AF3257">
        <w:rPr>
          <w:rFonts w:ascii="Times New Roman" w:hAnsi="Times New Roman"/>
          <w:color w:val="000000"/>
          <w:sz w:val="14"/>
          <w:szCs w:val="14"/>
        </w:rPr>
        <w:t>.</w:t>
      </w:r>
    </w:p>
    <w:p w14:paraId="2FF63080"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(9) İlçe öğrenci davranışlarını değerlendirme kurulunda görüşülmesi gereken dosyalar en geç bir hafta içinde bu kurula gönderilir.</w:t>
      </w:r>
    </w:p>
    <w:p w14:paraId="12AF67A2"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(10) </w:t>
      </w:r>
      <w:r w:rsidRPr="00AF3257">
        <w:rPr>
          <w:rFonts w:ascii="Times New Roman" w:hAnsi="Times New Roman"/>
          <w:b/>
          <w:bCs/>
          <w:color w:val="000000"/>
          <w:sz w:val="14"/>
          <w:szCs w:val="14"/>
        </w:rPr>
        <w:t>(Değişik:RG-10/7/2019-30827)</w:t>
      </w:r>
      <w:r w:rsidRPr="00AF3257">
        <w:rPr>
          <w:rFonts w:ascii="Times New Roman" w:hAnsi="Times New Roman"/>
          <w:color w:val="000000"/>
          <w:sz w:val="14"/>
          <w:szCs w:val="14"/>
        </w:rPr>
        <w:t> Kınama ve okul değiştirme yaptırımlarından birini alan öğrenciye o eğitim ve öğretim yılı</w:t>
      </w:r>
      <w:r w:rsidRPr="00AF3257">
        <w:rPr>
          <w:rFonts w:ascii="Times New Roman" w:hAnsi="Times New Roman"/>
          <w:color w:val="000000"/>
          <w:sz w:val="14"/>
          <w:szCs w:val="14"/>
        </w:rPr>
        <w:t xml:space="preserve"> içinde teşekkür ve takdir belgesi verilmez.</w:t>
      </w:r>
    </w:p>
    <w:p w14:paraId="6E27701D"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(11) Öğrenci velisi, öğrenci hakkında verilen kararlara karşı tebliğ tarihinden itibaren beş iş günü içinde okul müdürlüğüne itirazda bulunabilir.</w:t>
      </w:r>
    </w:p>
    <w:p w14:paraId="7A050690"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(12) Okul müdürü, okul değiştirme yaptırımı ile ilgili itiraz di</w:t>
      </w:r>
      <w:r w:rsidRPr="00AF3257">
        <w:rPr>
          <w:rFonts w:ascii="Times New Roman" w:hAnsi="Times New Roman"/>
          <w:color w:val="000000"/>
          <w:sz w:val="14"/>
          <w:szCs w:val="14"/>
        </w:rPr>
        <w:t>lekçesini ve dilekçede belirtilen itiraz gerekçeleri hakkındaki görüşlerini, bu Yönetmeliğin </w:t>
      </w:r>
      <w:r w:rsidRPr="00AF3257">
        <w:rPr>
          <w:rFonts w:ascii="Times New Roman" w:hAnsi="Times New Roman"/>
          <w:b/>
          <w:bCs/>
          <w:color w:val="000000"/>
          <w:sz w:val="14"/>
          <w:szCs w:val="14"/>
        </w:rPr>
        <w:t>(Değişik ibare:RG-23/10/2014-29154)</w:t>
      </w:r>
      <w:r w:rsidRPr="00AF3257">
        <w:rPr>
          <w:rFonts w:ascii="Times New Roman" w:hAnsi="Times New Roman"/>
          <w:color w:val="000000"/>
          <w:sz w:val="14"/>
          <w:szCs w:val="14"/>
        </w:rPr>
        <w:t> </w:t>
      </w:r>
      <w:r w:rsidRPr="00AF3257">
        <w:rPr>
          <w:rFonts w:ascii="Times New Roman" w:hAnsi="Times New Roman"/>
          <w:color w:val="000000"/>
          <w:sz w:val="14"/>
          <w:szCs w:val="14"/>
          <w:u w:val="single"/>
        </w:rPr>
        <w:t>61 inci</w:t>
      </w:r>
      <w:r w:rsidRPr="00AF3257">
        <w:rPr>
          <w:rFonts w:ascii="Times New Roman" w:hAnsi="Times New Roman"/>
          <w:color w:val="000000"/>
          <w:sz w:val="14"/>
          <w:szCs w:val="14"/>
        </w:rPr>
        <w:t> maddesindeki belgeler ile birlikte dilekçenin okul yönetimine verildiği tarihten itibaren beş iş günü içinde ilçe öğren</w:t>
      </w:r>
      <w:r w:rsidRPr="00AF3257">
        <w:rPr>
          <w:rFonts w:ascii="Times New Roman" w:hAnsi="Times New Roman"/>
          <w:color w:val="000000"/>
          <w:sz w:val="14"/>
          <w:szCs w:val="14"/>
        </w:rPr>
        <w:t>ci davranışlarını değerlendirme kuruluna gönderir. İtiraz işlemleri sonuçlanıncaya kadar yaptırım uygulanmaz.</w:t>
      </w:r>
    </w:p>
    <w:p w14:paraId="2DD9B03C"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(13) Yaptırımlar, e-Okul sistemindeki öğrenci bilgileri bölümüne işlenir.</w:t>
      </w:r>
    </w:p>
    <w:p w14:paraId="134AB342"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Öğrenci davranışlarını değerlendirme kurulu</w:t>
      </w:r>
    </w:p>
    <w:p w14:paraId="33CBAD10"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57 –</w:t>
      </w:r>
      <w:r w:rsidRPr="00AF3257">
        <w:rPr>
          <w:rFonts w:ascii="Times New Roman" w:hAnsi="Times New Roman"/>
          <w:color w:val="000000"/>
          <w:sz w:val="14"/>
          <w:szCs w:val="14"/>
        </w:rPr>
        <w:t> (1) Ortaokul ve i</w:t>
      </w:r>
      <w:r w:rsidRPr="00AF3257">
        <w:rPr>
          <w:rFonts w:ascii="Times New Roman" w:hAnsi="Times New Roman"/>
          <w:color w:val="000000"/>
          <w:sz w:val="14"/>
          <w:szCs w:val="14"/>
        </w:rPr>
        <w:t>mam-hatip ortaokullarında öğrencilerin ilgi, istek, yetenek ve ihtiyaçlarını belirleyerek olumlu davranışlar kazanmaları ve olumsuz davranışların önlenmesi için öğrenci davranışlarını değerlendirme kurulu oluşturulur.</w:t>
      </w:r>
    </w:p>
    <w:p w14:paraId="27BB2099"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Öğrenci davranışlarını değerlendir</w:t>
      </w:r>
      <w:r w:rsidRPr="00AF3257">
        <w:rPr>
          <w:rFonts w:ascii="Times New Roman" w:hAnsi="Times New Roman"/>
          <w:color w:val="000000"/>
          <w:sz w:val="14"/>
          <w:szCs w:val="14"/>
        </w:rPr>
        <w:t>me kurulu;</w:t>
      </w:r>
    </w:p>
    <w:p w14:paraId="50DE42A1"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a) </w:t>
      </w:r>
      <w:r w:rsidRPr="00AF3257">
        <w:rPr>
          <w:rFonts w:ascii="Times New Roman" w:hAnsi="Times New Roman"/>
          <w:b/>
          <w:bCs/>
          <w:color w:val="000000"/>
          <w:sz w:val="14"/>
          <w:szCs w:val="14"/>
        </w:rPr>
        <w:t>(Değişik:RG-23/10/2014-29154)</w:t>
      </w:r>
      <w:r w:rsidRPr="00AF3257">
        <w:rPr>
          <w:rFonts w:ascii="Times New Roman" w:hAnsi="Times New Roman"/>
          <w:color w:val="000000"/>
          <w:sz w:val="14"/>
          <w:szCs w:val="14"/>
        </w:rPr>
        <w:t> Varsa müdür başyardımcısı veya müdürün görevlendireceği müdür yardımcısının başkanlığında,</w:t>
      </w:r>
    </w:p>
    <w:p w14:paraId="79AF0B67"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b) Her ders yılının ilk öğretmenler kurulu toplantısında öğretmenler kurulunca gizli oyla seçilecek üç öğretmen,</w:t>
      </w:r>
    </w:p>
    <w:p w14:paraId="4B55645B"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 xml:space="preserve">c) </w:t>
      </w:r>
      <w:r w:rsidRPr="00AF3257">
        <w:rPr>
          <w:rFonts w:ascii="Times New Roman" w:hAnsi="Times New Roman"/>
          <w:color w:val="000000"/>
          <w:sz w:val="14"/>
          <w:szCs w:val="14"/>
        </w:rPr>
        <w:t>Okul-aile birliğinin kendi üyeleri arasından seçeceği bir öğrenci velisinden</w:t>
      </w:r>
    </w:p>
    <w:p w14:paraId="25F7CD4E"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oluşturulur.</w:t>
      </w:r>
    </w:p>
    <w:p w14:paraId="2E8BDF70"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(3) Yeterli sayıda öğretmen bulunmaması hâlinde aday öğretmenlerle sözleşmeli ve ücretli öğretmenler de öğrenci davranışlarını değerlendirme kuruluna üye seçilebilir.</w:t>
      </w:r>
    </w:p>
    <w:p w14:paraId="470784B5"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(4) Yapılan seçimde oyların eşit olması hâlinde seçim yenilenir. Bu durumda da eşitlik bozulmazsa, kıdemi fazla olan öğretmen üye seçilmiş sayılır. Kıdemlerin de yıl olarak eşitliği hâlinde kuraya başvurulur.</w:t>
      </w:r>
    </w:p>
    <w:p w14:paraId="067AF65D"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(5) Öğrenci davranışlarını değerlendirme kurul</w:t>
      </w:r>
      <w:r w:rsidRPr="00AF3257">
        <w:rPr>
          <w:rFonts w:ascii="Times New Roman" w:hAnsi="Times New Roman"/>
          <w:color w:val="000000"/>
          <w:sz w:val="14"/>
          <w:szCs w:val="14"/>
        </w:rPr>
        <w:t>una, aldıkları oy sırasına göre asıl üyelerden sonra üç yedek üye seçilir. Asıl üyenin mazereti sebebiyle bulunmaması durumunda bu üyelik, sıraya göre yedek üyelerle doldurulur.</w:t>
      </w:r>
    </w:p>
    <w:p w14:paraId="364A02C3"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(6) Öğrenci davranışlarını değerlendirme kurulunun görevi, yeni kurul oluşunca</w:t>
      </w:r>
      <w:r w:rsidRPr="00AF3257">
        <w:rPr>
          <w:rFonts w:ascii="Times New Roman" w:hAnsi="Times New Roman"/>
          <w:color w:val="000000"/>
          <w:sz w:val="14"/>
          <w:szCs w:val="14"/>
        </w:rPr>
        <w:t>ya kadar devam eder. Üyeler, kabul edilebilir bir özrü bulunmadıkça görevden ayrılamaz.</w:t>
      </w:r>
    </w:p>
    <w:p w14:paraId="5058B66D"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(7) İkili eğitim yapılan okullarda, ayrı ayrı öğrenci davranışlarını değerlendirme kurulu oluşturulabilir.</w:t>
      </w:r>
    </w:p>
    <w:p w14:paraId="765B474A"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(8) Öğrenci davranışlarını değerlendirme kurulu toplantıların</w:t>
      </w:r>
      <w:r w:rsidRPr="00AF3257">
        <w:rPr>
          <w:rFonts w:ascii="Times New Roman" w:hAnsi="Times New Roman"/>
          <w:color w:val="000000"/>
          <w:sz w:val="14"/>
          <w:szCs w:val="14"/>
        </w:rPr>
        <w:t>a, ihtiyaç duyulması hâlinde okulun </w:t>
      </w:r>
      <w:r w:rsidRPr="00AF3257">
        <w:rPr>
          <w:rFonts w:ascii="Times New Roman" w:hAnsi="Times New Roman"/>
          <w:b/>
          <w:bCs/>
          <w:color w:val="000000"/>
          <w:sz w:val="14"/>
          <w:szCs w:val="14"/>
        </w:rPr>
        <w:t>(Değişik ibare:RG-10/7/2019-30827)</w:t>
      </w:r>
      <w:r w:rsidRPr="00AF3257">
        <w:rPr>
          <w:rFonts w:ascii="Times New Roman" w:hAnsi="Times New Roman"/>
          <w:color w:val="000000"/>
          <w:sz w:val="14"/>
          <w:szCs w:val="14"/>
        </w:rPr>
        <w:t> </w:t>
      </w:r>
      <w:r w:rsidRPr="00AF3257">
        <w:rPr>
          <w:rFonts w:ascii="Times New Roman" w:hAnsi="Times New Roman"/>
          <w:color w:val="000000"/>
          <w:sz w:val="14"/>
          <w:szCs w:val="14"/>
          <w:u w:val="single"/>
        </w:rPr>
        <w:t>rehberlik</w:t>
      </w:r>
      <w:r w:rsidRPr="00AF3257">
        <w:rPr>
          <w:rFonts w:ascii="Times New Roman" w:hAnsi="Times New Roman"/>
          <w:color w:val="000000"/>
          <w:sz w:val="14"/>
          <w:szCs w:val="14"/>
        </w:rPr>
        <w:t> öğretmeni de katılır. Ancak oy kullanamaz.</w:t>
      </w:r>
    </w:p>
    <w:p w14:paraId="26CADDF7"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Öğrenci davranışlarını değerlendirme kurulunun görevleri</w:t>
      </w:r>
    </w:p>
    <w:p w14:paraId="4FB21EC7"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58 –</w:t>
      </w:r>
      <w:r w:rsidRPr="00AF3257">
        <w:rPr>
          <w:rFonts w:ascii="Times New Roman" w:hAnsi="Times New Roman"/>
          <w:color w:val="000000"/>
          <w:sz w:val="14"/>
          <w:szCs w:val="14"/>
        </w:rPr>
        <w:t> (1) Öğrenci davranışlarını değerlendirme kurulunun görevleri şun</w:t>
      </w:r>
      <w:r w:rsidRPr="00AF3257">
        <w:rPr>
          <w:rFonts w:ascii="Times New Roman" w:hAnsi="Times New Roman"/>
          <w:color w:val="000000"/>
          <w:sz w:val="14"/>
          <w:szCs w:val="14"/>
        </w:rPr>
        <w:t>lardır;</w:t>
      </w:r>
    </w:p>
    <w:p w14:paraId="7F538E28"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a) Okul düzenini sağlamak üzere okul yönetimi, öğretmen, okulun diğer personeli, öğrenci ve veli tarafından getirilen olumlu veya olumsuz davranış ve uygulamalara ilişkin önerileri görüşmek ve aldığı kararları okul müdürüne bildirmek,</w:t>
      </w:r>
    </w:p>
    <w:p w14:paraId="43819AE1"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b) Okulda örn</w:t>
      </w:r>
      <w:r w:rsidRPr="00AF3257">
        <w:rPr>
          <w:rFonts w:ascii="Times New Roman" w:hAnsi="Times New Roman"/>
          <w:color w:val="000000"/>
          <w:sz w:val="14"/>
          <w:szCs w:val="14"/>
        </w:rPr>
        <w:t>ek davranışlarda bulunan, derslerde başarılı olan, bilimsel, sanatsal, sosyal, kültürel ve sportif etkinliklere katılarak üstün başarı gösteren öğrencileri belirleyerek ödüllendirilmelerine karar vermek,</w:t>
      </w:r>
    </w:p>
    <w:p w14:paraId="5E1F7770"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c) Uyum sağlamakta güçlük çeken öğrencinin davranışl</w:t>
      </w:r>
      <w:r w:rsidRPr="00AF3257">
        <w:rPr>
          <w:rFonts w:ascii="Times New Roman" w:hAnsi="Times New Roman"/>
          <w:color w:val="000000"/>
          <w:sz w:val="14"/>
          <w:szCs w:val="14"/>
        </w:rPr>
        <w:t>arını incelemek, nedenlerini araştırmak, değerlendirmek ve bu konuda uygun görülen rehberlik çalışmalarının yapılmasını sağlamak ve gerektiğinde ailesi, rehberlik ve araştırma merkezleri ile iş birliği yapmak,</w:t>
      </w:r>
    </w:p>
    <w:p w14:paraId="7835EB63"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ç) Öğrencilerin gösterdikleri olumsuz davranış</w:t>
      </w:r>
      <w:r w:rsidRPr="00AF3257">
        <w:rPr>
          <w:rFonts w:ascii="Times New Roman" w:hAnsi="Times New Roman"/>
          <w:color w:val="000000"/>
          <w:sz w:val="14"/>
          <w:szCs w:val="14"/>
        </w:rPr>
        <w:t>larıyla ilgili olarak okul rehberlik </w:t>
      </w:r>
      <w:r w:rsidRPr="00AF3257">
        <w:rPr>
          <w:rFonts w:ascii="Times New Roman" w:hAnsi="Times New Roman"/>
          <w:b/>
          <w:bCs/>
          <w:color w:val="000000"/>
          <w:sz w:val="14"/>
          <w:szCs w:val="14"/>
        </w:rPr>
        <w:t>(Mülga ibare:RG-10/7/2019-30827) </w:t>
      </w:r>
      <w:r w:rsidRPr="00AF3257">
        <w:rPr>
          <w:rFonts w:ascii="Times New Roman" w:hAnsi="Times New Roman"/>
          <w:color w:val="000000"/>
          <w:sz w:val="14"/>
          <w:szCs w:val="14"/>
        </w:rPr>
        <w:t>(…) servisi ile eş güdüm içerisinde çalışmak,</w:t>
      </w:r>
    </w:p>
    <w:p w14:paraId="47941DCA"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d) Öğrencilerde görülen olumsuz davranışların, olumlu hâle getirilmesinde yaptırım yerine çatışma çözme, arabuluculuk ve benzeri çözüm yönte</w:t>
      </w:r>
      <w:r w:rsidRPr="00AF3257">
        <w:rPr>
          <w:rFonts w:ascii="Times New Roman" w:hAnsi="Times New Roman"/>
          <w:color w:val="000000"/>
          <w:sz w:val="14"/>
          <w:szCs w:val="14"/>
        </w:rPr>
        <w:t>mlerini kullanmak,</w:t>
      </w:r>
    </w:p>
    <w:p w14:paraId="1847ACB8"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e) Öğrencilerin olumlu davranış kazanmalarına katkıda bulunmak, zararlı alışkanlıklardan korunmaları için veli ve çevre ile iş birliği yapmak,</w:t>
      </w:r>
    </w:p>
    <w:p w14:paraId="10B9DC9F"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f) Okul müdürünün havale ettiği olumsuz davranışlarla ilgili olayları incelemek ve karara bağl</w:t>
      </w:r>
      <w:r w:rsidRPr="00AF3257">
        <w:rPr>
          <w:rFonts w:ascii="Times New Roman" w:hAnsi="Times New Roman"/>
          <w:color w:val="000000"/>
          <w:sz w:val="14"/>
          <w:szCs w:val="14"/>
        </w:rPr>
        <w:t>amak.</w:t>
      </w:r>
    </w:p>
    <w:p w14:paraId="45518811"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Öğrenci davranışlarını değerlendirme kurulunun çalışması</w:t>
      </w:r>
    </w:p>
    <w:p w14:paraId="63DDD8E1"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59 –</w:t>
      </w:r>
      <w:r w:rsidRPr="00AF3257">
        <w:rPr>
          <w:rFonts w:ascii="Times New Roman" w:hAnsi="Times New Roman"/>
          <w:color w:val="000000"/>
          <w:sz w:val="14"/>
          <w:szCs w:val="14"/>
        </w:rPr>
        <w:t> (1) Öğrenci davranışlarını değerlendirme kurulu, başkanın ya da üyelerin yarısından bir fazlasının isteği üzerine toplanır.</w:t>
      </w:r>
    </w:p>
    <w:p w14:paraId="50D60E5F"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Kurula iletilen konulara ilişkin kararlar oy çokluğuyl</w:t>
      </w:r>
      <w:r w:rsidRPr="00AF3257">
        <w:rPr>
          <w:rFonts w:ascii="Times New Roman" w:hAnsi="Times New Roman"/>
          <w:color w:val="000000"/>
          <w:sz w:val="14"/>
          <w:szCs w:val="14"/>
        </w:rPr>
        <w:t>a alınır. Üyeler çekimser oy kullanamazlar. Okul yönetimince kabul edilebilecek bir özrü bulunmadıkça kurul üyeleri kurula katılmaktan kaçınamazlar. Yaptırıma ilişkin davranıştan şikâyetçi olan, zarar gören veya olumsuz davranışta bulunanın ikinci dereceye</w:t>
      </w:r>
      <w:r w:rsidRPr="00AF3257">
        <w:rPr>
          <w:rFonts w:ascii="Times New Roman" w:hAnsi="Times New Roman"/>
          <w:color w:val="000000"/>
          <w:sz w:val="14"/>
          <w:szCs w:val="14"/>
        </w:rPr>
        <w:t xml:space="preserve"> kadar akrabalık ilişkisi olan üyeler kurula katılamaz.</w:t>
      </w:r>
    </w:p>
    <w:p w14:paraId="3EF23C29"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 xml:space="preserve">(3) Kurul, kendisine ulaştırılan görüş ve önerileri en geç beş iş günü içinde inceleyip değerlendirir. Alınan kararlar, karar defterine kayıt edilir ve uygulanmak üzere en geç iki iş günü içinde okul </w:t>
      </w:r>
      <w:r w:rsidRPr="00AF3257">
        <w:rPr>
          <w:rFonts w:ascii="Times New Roman" w:hAnsi="Times New Roman"/>
          <w:color w:val="000000"/>
          <w:sz w:val="14"/>
          <w:szCs w:val="14"/>
        </w:rPr>
        <w:t>müdürlüğüne bildirilir.</w:t>
      </w:r>
    </w:p>
    <w:p w14:paraId="6DFACF14"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İfadelerin alınması,  kanıtların toplanması ve kararların yazılması</w:t>
      </w:r>
    </w:p>
    <w:p w14:paraId="49E71878"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60 –</w:t>
      </w:r>
      <w:r w:rsidRPr="00AF3257">
        <w:rPr>
          <w:rFonts w:ascii="Times New Roman" w:hAnsi="Times New Roman"/>
          <w:color w:val="000000"/>
          <w:sz w:val="14"/>
          <w:szCs w:val="14"/>
        </w:rPr>
        <w:t> (1) Öğrenci davranışlarını değerlendirme kuruluna sevk edilen öğrenci ile tanıkların ifadeleri kurul başkanı tarafından </w:t>
      </w:r>
      <w:r w:rsidRPr="00AF3257">
        <w:rPr>
          <w:rFonts w:ascii="Times New Roman" w:hAnsi="Times New Roman"/>
          <w:b/>
          <w:bCs/>
          <w:color w:val="000000"/>
          <w:sz w:val="14"/>
          <w:szCs w:val="14"/>
        </w:rPr>
        <w:t>(Ek ibare:RG-10/7/2019-30827) </w:t>
      </w:r>
      <w:r w:rsidRPr="00AF3257">
        <w:rPr>
          <w:rFonts w:ascii="Times New Roman" w:hAnsi="Times New Roman"/>
          <w:color w:val="000000"/>
          <w:sz w:val="14"/>
          <w:szCs w:val="14"/>
          <w:u w:val="single"/>
        </w:rPr>
        <w:t>reh</w:t>
      </w:r>
      <w:r w:rsidRPr="00AF3257">
        <w:rPr>
          <w:rFonts w:ascii="Times New Roman" w:hAnsi="Times New Roman"/>
          <w:color w:val="000000"/>
          <w:sz w:val="14"/>
          <w:szCs w:val="14"/>
          <w:u w:val="single"/>
        </w:rPr>
        <w:t>berlik öğretmeni, bulunmaması durumunda bir öğretmen eşliğinde</w:t>
      </w:r>
      <w:r w:rsidRPr="00AF3257">
        <w:rPr>
          <w:rFonts w:ascii="Times New Roman" w:hAnsi="Times New Roman"/>
          <w:color w:val="000000"/>
          <w:sz w:val="14"/>
          <w:szCs w:val="14"/>
        </w:rPr>
        <w:t> alınır ve tutanakla tespit edilir.</w:t>
      </w:r>
    </w:p>
    <w:p w14:paraId="41A28424"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Olayın gerçekleştiği yerde bulunanların ifadesine başvurulur. Çağrıldığı hâlde gelmeyen, savunma yapmayan veya ifade vermeyenlerin durumu tutanakla tespit</w:t>
      </w:r>
      <w:r w:rsidRPr="00AF3257">
        <w:rPr>
          <w:rFonts w:ascii="Times New Roman" w:hAnsi="Times New Roman"/>
          <w:color w:val="000000"/>
          <w:sz w:val="14"/>
          <w:szCs w:val="14"/>
        </w:rPr>
        <w:t xml:space="preserve"> edilir. Çağrıya özürsüz gelinmemesi durumunda dosyada bulunan bilgi ve belgelere göre işlem yapılır.</w:t>
      </w:r>
    </w:p>
    <w:p w14:paraId="12B43D09"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lastRenderedPageBreak/>
        <w:t>(3) Kararlar gerekçeli olarak karar defterine yazılır veya yazılan karar bu deftere yapıştırılır. Kararda, yaptırım takdirinde esas alınan hususlar özetle</w:t>
      </w:r>
      <w:r w:rsidRPr="00AF3257">
        <w:rPr>
          <w:rFonts w:ascii="Times New Roman" w:hAnsi="Times New Roman"/>
          <w:color w:val="000000"/>
          <w:sz w:val="14"/>
          <w:szCs w:val="14"/>
        </w:rPr>
        <w:t>nir. Dayanılan Yönetmelik maddeleri belirtilir ve karara katılan üyeler tarafından imzalanır. Karara katılmayan üye veya üyeler gerekçelerini yazarak imza ederler. Kararlar, Öğrenci Davranışlarını Değerlendirme Kurulu Karar Örneği EK-10’a uygun şekilde yaz</w:t>
      </w:r>
      <w:r w:rsidRPr="00AF3257">
        <w:rPr>
          <w:rFonts w:ascii="Times New Roman" w:hAnsi="Times New Roman"/>
          <w:color w:val="000000"/>
          <w:sz w:val="14"/>
          <w:szCs w:val="14"/>
        </w:rPr>
        <w:t>ılır.</w:t>
      </w:r>
    </w:p>
    <w:p w14:paraId="27964196"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 xml:space="preserve">(4) Okul müdürü, kurulun kararını uygun bulmazsa kendi itirazını içeren görüş ve önerisini de ekleyerek dosyayı en geç beş iş günü içinde okul öğrenci davranışlarını değerlendirme kuruluna iade eder. Kurulda ikinci kez görüşülüp verilen karar okulun </w:t>
      </w:r>
      <w:r w:rsidRPr="00AF3257">
        <w:rPr>
          <w:rFonts w:ascii="Times New Roman" w:hAnsi="Times New Roman"/>
          <w:color w:val="000000"/>
          <w:sz w:val="14"/>
          <w:szCs w:val="14"/>
        </w:rPr>
        <w:t>nihai kararıdır.</w:t>
      </w:r>
    </w:p>
    <w:p w14:paraId="4A5EDDA0"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(5) Kararların yazılmasından, imzalatılıp okul müdürüne sunulmasından, karar defterinin saklanmasından ve diğer okul içi yazışma işlemlerinden kurul başkanı sorumludur.</w:t>
      </w:r>
    </w:p>
    <w:p w14:paraId="34691D91"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İlçe öğrenci davranışlarını değerlendirme kuruluna gönderme</w:t>
      </w:r>
    </w:p>
    <w:p w14:paraId="3FA0005E"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61 –</w:t>
      </w:r>
      <w:r w:rsidRPr="00AF3257">
        <w:rPr>
          <w:rFonts w:ascii="Times New Roman" w:hAnsi="Times New Roman"/>
          <w:color w:val="000000"/>
          <w:sz w:val="14"/>
          <w:szCs w:val="14"/>
        </w:rPr>
        <w:t> (1) Okul müdürü, okul öğrenci davranışlarını değerlendirme kurulunca verilen okul değiştirme yaptırımına ilişkin dosyayı en geç beş iş günü içinde ilçe öğrenci davranışlarını değerlendirme kuruluna gönderir.</w:t>
      </w:r>
    </w:p>
    <w:p w14:paraId="783AF4EE"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 xml:space="preserve">(2) Onay veya karara itiraz için gönderilecek </w:t>
      </w:r>
      <w:r w:rsidRPr="00AF3257">
        <w:rPr>
          <w:rFonts w:ascii="Times New Roman" w:hAnsi="Times New Roman"/>
          <w:color w:val="000000"/>
          <w:sz w:val="14"/>
          <w:szCs w:val="14"/>
        </w:rPr>
        <w:t>dosyada aşağıdaki belgeler bulunur:</w:t>
      </w:r>
    </w:p>
    <w:p w14:paraId="08D3460D"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a) Yazılı ifadeler, savunma, varsa mahkeme kararı ve soruşturma ile ilgili diğer belgeler,</w:t>
      </w:r>
    </w:p>
    <w:p w14:paraId="2C33104E"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b) Öğrenci davranışlarını değerlendirme kurulu kararı onaylı örneği EK-10,</w:t>
      </w:r>
    </w:p>
    <w:p w14:paraId="3E0540ED"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c) İtiraz edilmişse buna ilişkin belgeler,</w:t>
      </w:r>
    </w:p>
    <w:p w14:paraId="6A988D9A"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ç) Kararlar</w:t>
      </w:r>
      <w:r w:rsidRPr="00AF3257">
        <w:rPr>
          <w:rFonts w:ascii="Times New Roman" w:hAnsi="Times New Roman"/>
          <w:color w:val="000000"/>
          <w:sz w:val="14"/>
          <w:szCs w:val="14"/>
        </w:rPr>
        <w:t>ın bildirildiğine ilişkin tebellüğ belgesi.</w:t>
      </w:r>
    </w:p>
    <w:p w14:paraId="797D2E0D"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Kararların uygulanması, dosyalara işlenmesi ve silinmesi</w:t>
      </w:r>
    </w:p>
    <w:p w14:paraId="525C9225"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62 –</w:t>
      </w:r>
      <w:r w:rsidRPr="00AF3257">
        <w:rPr>
          <w:rFonts w:ascii="Times New Roman" w:hAnsi="Times New Roman"/>
          <w:color w:val="000000"/>
          <w:sz w:val="14"/>
          <w:szCs w:val="14"/>
        </w:rPr>
        <w:t> (1) Kurulca verilen uyarma ve kınama yaptırımları, okul müdürünün onayı ile sonuçlandırılır. </w:t>
      </w:r>
      <w:r w:rsidRPr="00AF3257">
        <w:rPr>
          <w:rFonts w:ascii="Times New Roman" w:hAnsi="Times New Roman"/>
          <w:b/>
          <w:bCs/>
          <w:color w:val="000000"/>
          <w:sz w:val="14"/>
          <w:szCs w:val="14"/>
        </w:rPr>
        <w:t>(Ek cümle:RG-10/7/2019-30827)</w:t>
      </w:r>
      <w:r w:rsidRPr="00AF3257">
        <w:rPr>
          <w:rFonts w:ascii="Times New Roman" w:hAnsi="Times New Roman"/>
          <w:color w:val="000000"/>
          <w:sz w:val="14"/>
          <w:szCs w:val="14"/>
        </w:rPr>
        <w:t> Karar öğrenci velisin</w:t>
      </w:r>
      <w:r w:rsidRPr="00AF3257">
        <w:rPr>
          <w:rFonts w:ascii="Times New Roman" w:hAnsi="Times New Roman"/>
          <w:color w:val="000000"/>
          <w:sz w:val="14"/>
          <w:szCs w:val="14"/>
        </w:rPr>
        <w:t>e tebliğ edilir.</w:t>
      </w:r>
    </w:p>
    <w:p w14:paraId="445F8529"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Okul değiştirme yaptırımı, ilçe öğrenci davranışlarını değerlendirme kurulunun onayından sonra veli okula çağırılarak tebliğ edilir ve uygulanır. Velinin çağrıya uymaması durumunda, 11/2/1959 tarihli ve 7201 sayılı Tebligat Kanununa gö</w:t>
      </w:r>
      <w:r w:rsidRPr="00AF3257">
        <w:rPr>
          <w:rFonts w:ascii="Times New Roman" w:hAnsi="Times New Roman"/>
          <w:color w:val="000000"/>
          <w:sz w:val="14"/>
          <w:szCs w:val="14"/>
        </w:rPr>
        <w:t>re bildirilir ve tebellüğ belgesi dosyasında saklanır.</w:t>
      </w:r>
    </w:p>
    <w:p w14:paraId="1F844911"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(3) Öğrenci davranışlarını değerlendirme kurulu, yaptırıma neden olan davranışları bir daha tekrarlamayan ve iyi hâlleri görülen öğrencilerin yaptırımlarını dönem sonlarında yapılacak toplantıda alacağ</w:t>
      </w:r>
      <w:r w:rsidRPr="00AF3257">
        <w:rPr>
          <w:rFonts w:ascii="Times New Roman" w:hAnsi="Times New Roman"/>
          <w:color w:val="000000"/>
          <w:sz w:val="14"/>
          <w:szCs w:val="14"/>
        </w:rPr>
        <w:t>ı kararla ortadan kaldırabilir. Yaptırım kararı kaldırılan öğrencinin bilgileri, e-Okul sisteminin öğrenci bilgileri bölümünden silinir.</w:t>
      </w:r>
    </w:p>
    <w:p w14:paraId="30F3DC7B"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İlçe öğrenci davranışlarını değerlendirme kurulunun kuruluşu</w:t>
      </w:r>
    </w:p>
    <w:p w14:paraId="165E2338"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63 –</w:t>
      </w:r>
      <w:r w:rsidRPr="00AF3257">
        <w:rPr>
          <w:rFonts w:ascii="Times New Roman" w:hAnsi="Times New Roman"/>
          <w:color w:val="000000"/>
          <w:sz w:val="14"/>
          <w:szCs w:val="14"/>
        </w:rPr>
        <w:t> (1) İlçe öğrenci davranışlarını değerlendirme k</w:t>
      </w:r>
      <w:r w:rsidRPr="00AF3257">
        <w:rPr>
          <w:rFonts w:ascii="Times New Roman" w:hAnsi="Times New Roman"/>
          <w:color w:val="000000"/>
          <w:sz w:val="14"/>
          <w:szCs w:val="14"/>
        </w:rPr>
        <w:t>urulu, ilçe millî eğitim müdürünün görevlendireceği bir şube müdürünün başkanlığında, ilçe merkezindeki resmî ve özel ortaokullar ile imam-hatip ortaokullarındaki öğrenci davranışlarını değerlendirme kurulu başkanlarının arasından seçilecek iki üyenin katı</w:t>
      </w:r>
      <w:r w:rsidRPr="00AF3257">
        <w:rPr>
          <w:rFonts w:ascii="Times New Roman" w:hAnsi="Times New Roman"/>
          <w:color w:val="000000"/>
          <w:sz w:val="14"/>
          <w:szCs w:val="14"/>
        </w:rPr>
        <w:t>lımı ile oluşur. İllerin merkez ilçelerinde ise ilçe öğrenci davranışlarını değerlendirme kurulu, il millî eğitim müdürünün görevlendireceği bir şube müdürünün başkanlığında yukarıda belirtilen esaslar doğrultusunda oluşur.</w:t>
      </w:r>
    </w:p>
    <w:p w14:paraId="3479C83A"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Bir ortaokul bulunan ilçeler</w:t>
      </w:r>
      <w:r w:rsidRPr="00AF3257">
        <w:rPr>
          <w:rFonts w:ascii="Times New Roman" w:hAnsi="Times New Roman"/>
          <w:color w:val="000000"/>
          <w:sz w:val="14"/>
          <w:szCs w:val="14"/>
        </w:rPr>
        <w:t>de ise kurul, ilçe millî eğitim müdürünün görevlendireceği biri başkan olmak üzere iki şube müdürü ile ortaokul veya imam-hatip ortaokulu öğrenci davranışlarını değerlendirme kurulu başkanından oluşur.</w:t>
      </w:r>
    </w:p>
    <w:p w14:paraId="3F032B58"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(3) Tek şube müdürü bulunan ilçelerde kurul, ilçe mill</w:t>
      </w:r>
      <w:r w:rsidRPr="00AF3257">
        <w:rPr>
          <w:rFonts w:ascii="Times New Roman" w:hAnsi="Times New Roman"/>
          <w:color w:val="000000"/>
          <w:sz w:val="14"/>
          <w:szCs w:val="14"/>
        </w:rPr>
        <w:t>î eğitim müdürünün başkanlığında şube müdürü ile ortaokul veya imam-hatip ortaokulu öğrenci davranışlarını değerlendirme kurulu başkanından oluşur.</w:t>
      </w:r>
    </w:p>
    <w:p w14:paraId="77A29360"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İlçe öğrenci davranışlarını değerlendirme kurulunun görevleri</w:t>
      </w:r>
    </w:p>
    <w:p w14:paraId="32FCC3DC"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64 –</w:t>
      </w:r>
      <w:r w:rsidRPr="00AF3257">
        <w:rPr>
          <w:rFonts w:ascii="Times New Roman" w:hAnsi="Times New Roman"/>
          <w:color w:val="000000"/>
          <w:sz w:val="14"/>
          <w:szCs w:val="14"/>
        </w:rPr>
        <w:t> (1) İlçe öğrenci davranışlarını değ</w:t>
      </w:r>
      <w:r w:rsidRPr="00AF3257">
        <w:rPr>
          <w:rFonts w:ascii="Times New Roman" w:hAnsi="Times New Roman"/>
          <w:color w:val="000000"/>
          <w:sz w:val="14"/>
          <w:szCs w:val="14"/>
        </w:rPr>
        <w:t>erlendirme kurulu, başkanın çağrısı üzerine toplanır. Toplantı gündeminin belirlenmesi, ilgililere duyurulması ve kurul çalışmalarının düzenli bir şekilde yürütülmesi başkan tarafından sağlanır. Kurul, üye tam sayısının çoğunluğu ile toplanır. Kararlar çoğ</w:t>
      </w:r>
      <w:r w:rsidRPr="00AF3257">
        <w:rPr>
          <w:rFonts w:ascii="Times New Roman" w:hAnsi="Times New Roman"/>
          <w:color w:val="000000"/>
          <w:sz w:val="14"/>
          <w:szCs w:val="14"/>
        </w:rPr>
        <w:t>unlukla alınır, oylama açık oy yöntemiyle yapılır, oylamada çekimser oy kullanılmaz. Oyların eşitliği hâlinde başkanın olduğu taraf çoğunluk kabul edilir.</w:t>
      </w:r>
    </w:p>
    <w:p w14:paraId="25F29DAC"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İlçe öğrenci davranışlarını değerlendirme kurulu;</w:t>
      </w:r>
    </w:p>
    <w:p w14:paraId="6797A5A6"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a) Okullardan onaylanmak üzere gönderilen öğren</w:t>
      </w:r>
      <w:r w:rsidRPr="00AF3257">
        <w:rPr>
          <w:rFonts w:ascii="Times New Roman" w:hAnsi="Times New Roman"/>
          <w:color w:val="000000"/>
          <w:sz w:val="14"/>
          <w:szCs w:val="14"/>
        </w:rPr>
        <w:t>ci davranışlarını değerlendirme kurulu kararlarını inceleyerek karara uyar veya değiştirerek İlçe Öğrenci Davranışları Değerlendirme Kurulu Karar Örneği EK-11’i düzenler.</w:t>
      </w:r>
    </w:p>
    <w:p w14:paraId="3FBACD29"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b) Okul değiştirilmesine karar verilen öğrencinin naklen gidebileceği okulu belirler.</w:t>
      </w:r>
    </w:p>
    <w:p w14:paraId="7C5D8165"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c) İtirazları inceleyerek verilen kararı değiştirir ya da itirazı reddeder.</w:t>
      </w:r>
    </w:p>
    <w:p w14:paraId="2A3A084A"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(3) İlçe öğrenci davranışlarını değerlendirme kurulu, yaptırım dosyasının kurula bildirilmesinden sonra en geç beş iş günü içinde konuyu görüşmek üzere toplanır. Dosyada eksik gör</w:t>
      </w:r>
      <w:r w:rsidRPr="00AF3257">
        <w:rPr>
          <w:rFonts w:ascii="Times New Roman" w:hAnsi="Times New Roman"/>
          <w:color w:val="000000"/>
          <w:sz w:val="14"/>
          <w:szCs w:val="14"/>
        </w:rPr>
        <w:t>düğü hususları ilgililere tamamlattırır. Gerektiğinde ilgili yerlerden bilgi isteyebilir. Görüşme tamamlandığında alınan kararın özeti üyeler tarafından bir tutanakla tespit edilir. Kurulun karar verme süresi on beş günü geçemez. Kararların oy birliği veya</w:t>
      </w:r>
      <w:r w:rsidRPr="00AF3257">
        <w:rPr>
          <w:rFonts w:ascii="Times New Roman" w:hAnsi="Times New Roman"/>
          <w:color w:val="000000"/>
          <w:sz w:val="14"/>
          <w:szCs w:val="14"/>
        </w:rPr>
        <w:t xml:space="preserve"> çoğunlukla alındığı belirtilir, başkan ve üyelerce imzalanır. Karşı görüşte olanlar gerekçelerini yazar ve imzalar.</w:t>
      </w:r>
    </w:p>
    <w:p w14:paraId="0F5CB775"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Zararın ödetilmesi</w:t>
      </w:r>
    </w:p>
    <w:p w14:paraId="72F6BC4C"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65 –</w:t>
      </w:r>
      <w:r w:rsidRPr="00AF3257">
        <w:rPr>
          <w:rFonts w:ascii="Times New Roman" w:hAnsi="Times New Roman"/>
          <w:color w:val="000000"/>
          <w:sz w:val="14"/>
          <w:szCs w:val="14"/>
        </w:rPr>
        <w:t> (1) Okulun ve öğrencilerin mallarına verilen maddi zararlar, o öğrencinin velisine ödettirilir.</w:t>
      </w:r>
    </w:p>
    <w:p w14:paraId="7EA2A3AB"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Zararın ö</w:t>
      </w:r>
      <w:r w:rsidRPr="00AF3257">
        <w:rPr>
          <w:rFonts w:ascii="Times New Roman" w:hAnsi="Times New Roman"/>
          <w:color w:val="000000"/>
          <w:sz w:val="14"/>
          <w:szCs w:val="14"/>
        </w:rPr>
        <w:t>denmesinde zorluk çıkaran veliler hakkında, 27/9/2006 tarihli ve 2006/ 11058 sayılı Bakanlar Kurulu Kararıyla yürürlüğe konulan Kamu Zararlarının Tahsiline İlişkin Usul ve Esaslar Hakkında Yönetmelik hükümlerine göre işlem yapılır.</w:t>
      </w:r>
    </w:p>
    <w:p w14:paraId="406DE543" w14:textId="77777777" w:rsidR="00AF3257" w:rsidRPr="00AF3257" w:rsidRDefault="00C464A7" w:rsidP="00AF3257">
      <w:pPr>
        <w:spacing w:after="0" w:line="240" w:lineRule="auto"/>
        <w:ind w:firstLine="567"/>
        <w:jc w:val="center"/>
        <w:rPr>
          <w:rFonts w:ascii="Times New Roman" w:hAnsi="Times New Roman"/>
          <w:color w:val="000000"/>
          <w:sz w:val="14"/>
          <w:szCs w:val="14"/>
        </w:rPr>
      </w:pPr>
      <w:r w:rsidRPr="00AF3257">
        <w:rPr>
          <w:rFonts w:ascii="Times New Roman" w:hAnsi="Times New Roman"/>
          <w:b/>
          <w:bCs/>
          <w:color w:val="000000"/>
          <w:sz w:val="14"/>
          <w:szCs w:val="14"/>
        </w:rPr>
        <w:t>DOKUZUNCU BÖLÜM</w:t>
      </w:r>
    </w:p>
    <w:p w14:paraId="530104D8" w14:textId="77777777" w:rsidR="00AF3257" w:rsidRPr="00AF3257" w:rsidRDefault="00C464A7" w:rsidP="00AF3257">
      <w:pPr>
        <w:spacing w:after="0" w:line="240" w:lineRule="auto"/>
        <w:ind w:firstLine="567"/>
        <w:jc w:val="center"/>
        <w:rPr>
          <w:rFonts w:ascii="Times New Roman" w:hAnsi="Times New Roman"/>
          <w:color w:val="000000"/>
          <w:sz w:val="14"/>
          <w:szCs w:val="14"/>
        </w:rPr>
      </w:pPr>
      <w:r w:rsidRPr="00AF3257">
        <w:rPr>
          <w:rFonts w:ascii="Times New Roman" w:hAnsi="Times New Roman"/>
          <w:b/>
          <w:bCs/>
          <w:color w:val="000000"/>
          <w:sz w:val="14"/>
          <w:szCs w:val="14"/>
        </w:rPr>
        <w:t>Komisyon</w:t>
      </w:r>
      <w:r w:rsidRPr="00AF3257">
        <w:rPr>
          <w:rFonts w:ascii="Times New Roman" w:hAnsi="Times New Roman"/>
          <w:b/>
          <w:bCs/>
          <w:color w:val="000000"/>
          <w:sz w:val="14"/>
          <w:szCs w:val="14"/>
        </w:rPr>
        <w:t>lar ve Mali Hükümler</w:t>
      </w:r>
    </w:p>
    <w:p w14:paraId="6923B393"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Komisyonlar</w:t>
      </w:r>
    </w:p>
    <w:p w14:paraId="19ACF7D4"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66 – </w:t>
      </w:r>
      <w:r w:rsidRPr="00AF3257">
        <w:rPr>
          <w:rFonts w:ascii="Times New Roman" w:hAnsi="Times New Roman"/>
          <w:color w:val="000000"/>
          <w:sz w:val="14"/>
          <w:szCs w:val="14"/>
        </w:rPr>
        <w:t>(1) Okullarda, ihtiyaç hâlinde ilgili mevzuatı doğrultusunda komisyonlar kurulur ve görevlerini yürütür.</w:t>
      </w:r>
    </w:p>
    <w:p w14:paraId="1BAC494C"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Okul öncesinde eğitim hizmeti</w:t>
      </w:r>
    </w:p>
    <w:p w14:paraId="3B84B4D0"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67- (Başlığı ile Birlikte Değişik:RG-14/10/2023-32339)</w:t>
      </w:r>
    </w:p>
    <w:p w14:paraId="6D195EFC"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 xml:space="preserve">(1) Okul öncesi </w:t>
      </w:r>
      <w:r w:rsidRPr="00AF3257">
        <w:rPr>
          <w:rFonts w:ascii="Times New Roman" w:hAnsi="Times New Roman"/>
          <w:color w:val="000000"/>
          <w:sz w:val="14"/>
          <w:szCs w:val="14"/>
        </w:rPr>
        <w:t>eğitim hizmeti resmî okul öncesi eğitim kurumlarında ücretsizdir. Ancak okul öncesi eğitim kurumlarında çocukların okulda geçirdikleri süredeki temel ihtiyaçlarını, öz bakım süreçlerini ve eğitim programının uygulanmasını desteklemek amacıyla katkı payı al</w:t>
      </w:r>
      <w:r w:rsidRPr="00AF3257">
        <w:rPr>
          <w:rFonts w:ascii="Times New Roman" w:hAnsi="Times New Roman"/>
          <w:color w:val="000000"/>
          <w:sz w:val="14"/>
          <w:szCs w:val="14"/>
        </w:rPr>
        <w:t>ınır. Alınacak bu katkı payı, katkı payı tespit komisyonunca nisan ayında tespit edilir.</w:t>
      </w:r>
    </w:p>
    <w:p w14:paraId="015DD812"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Bu komisyon, okulun bulunduğu il/ilçe millî eğitim müdürünün başkanlığında; okul öncesi eğitimden sorumlu il millî eğitim müdür yardımcısı veya şube müdürü, anaoku</w:t>
      </w:r>
      <w:r w:rsidRPr="00AF3257">
        <w:rPr>
          <w:rFonts w:ascii="Times New Roman" w:hAnsi="Times New Roman"/>
          <w:color w:val="000000"/>
          <w:sz w:val="14"/>
          <w:szCs w:val="14"/>
        </w:rPr>
        <w:t>lu ve bünyesinde ana sınıfı bulunan her derece ve türden birer okul müdürü ve alan/bölüm şefi ile anaokulu, ana sınıfı ve uygulama sınıfı öğretmenleri arasından seçilecek birer temsilci, iki okul-aile birliği başkanı ve varsa bu işte görevli memur veya dön</w:t>
      </w:r>
      <w:r w:rsidRPr="00AF3257">
        <w:rPr>
          <w:rFonts w:ascii="Times New Roman" w:hAnsi="Times New Roman"/>
          <w:color w:val="000000"/>
          <w:sz w:val="14"/>
          <w:szCs w:val="14"/>
        </w:rPr>
        <w:t>er sermaye saymanından oluşur. Kararlar oy çokluğuyla alınır. Oyların eşit olması durumunda başkanın oyu iki oy sayılır.</w:t>
      </w:r>
    </w:p>
    <w:p w14:paraId="0836DB05"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(3) Alınacak katkı payının aylık tavan miktarı tespit edilirken, çevrenin ekonomik durumu göz önünde bulundurulur. Tespit edilecek aylı</w:t>
      </w:r>
      <w:r w:rsidRPr="00AF3257">
        <w:rPr>
          <w:rFonts w:ascii="Times New Roman" w:hAnsi="Times New Roman"/>
          <w:color w:val="000000"/>
          <w:sz w:val="14"/>
          <w:szCs w:val="14"/>
        </w:rPr>
        <w:t>k katkı payının tavan miktarı, hiçbir şekilde okul öncesi eğitimin yaygınlaştırılması ve geliştirilmesini engelleyecek, velilerin ekonomik durumlarını zorlayacak şekilde yüksek tutulamaz.</w:t>
      </w:r>
    </w:p>
    <w:p w14:paraId="3B7D164D"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(4) Komisyon kararı, valiliğin onayından sonra yürürlüğe girer. Beli</w:t>
      </w:r>
      <w:r w:rsidRPr="00AF3257">
        <w:rPr>
          <w:rFonts w:ascii="Times New Roman" w:hAnsi="Times New Roman"/>
          <w:color w:val="000000"/>
          <w:sz w:val="14"/>
          <w:szCs w:val="14"/>
        </w:rPr>
        <w:t>rlenen tavan miktar il millî eğitim müdürlüklerince Bakanlığa bildirilir ve il millî eğitim müdürlüğünün internet sayfasından duyurulur.</w:t>
      </w:r>
    </w:p>
    <w:p w14:paraId="48CD51E4"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(5) Okul yönetimi il/ilçe katkı payı tespit komisyonunca belirlenen tavan miktarı aşmayacak şekilde veliden alınacak ay</w:t>
      </w:r>
      <w:r w:rsidRPr="00AF3257">
        <w:rPr>
          <w:rFonts w:ascii="Times New Roman" w:hAnsi="Times New Roman"/>
          <w:color w:val="000000"/>
          <w:sz w:val="14"/>
          <w:szCs w:val="14"/>
        </w:rPr>
        <w:t>lık katkı payını belirler. Karar, okul müdürlüklerince velilere duyurulur. Ancak çocuklara sunulmayan hizmet için velilerden katkı payı talep edilemez.</w:t>
      </w:r>
    </w:p>
    <w:p w14:paraId="07CB65C2"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(6) Beslenme saatlerinde çocuklara refakat etmek zorunda olan öğretmen ve yardımcı personel okuldaki yem</w:t>
      </w:r>
      <w:r w:rsidRPr="00AF3257">
        <w:rPr>
          <w:rFonts w:ascii="Times New Roman" w:hAnsi="Times New Roman"/>
          <w:color w:val="000000"/>
          <w:sz w:val="14"/>
          <w:szCs w:val="14"/>
        </w:rPr>
        <w:t>ek hizmetinden ücretsiz yararlanır.</w:t>
      </w:r>
    </w:p>
    <w:p w14:paraId="210B735C"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Okul öncesi eğitim kurumlarında katkı payının alınması</w:t>
      </w:r>
    </w:p>
    <w:p w14:paraId="4F554685"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68 –</w:t>
      </w:r>
      <w:r w:rsidRPr="00AF3257">
        <w:rPr>
          <w:rFonts w:ascii="Times New Roman" w:hAnsi="Times New Roman"/>
          <w:color w:val="000000"/>
          <w:sz w:val="14"/>
          <w:szCs w:val="14"/>
        </w:rPr>
        <w:t> </w:t>
      </w:r>
      <w:r w:rsidRPr="00AF3257">
        <w:rPr>
          <w:rFonts w:ascii="Times New Roman" w:hAnsi="Times New Roman"/>
          <w:b/>
          <w:bCs/>
          <w:color w:val="000000"/>
          <w:sz w:val="14"/>
          <w:szCs w:val="14"/>
        </w:rPr>
        <w:t>(Mülga:RG-12/5/2023-32188)</w:t>
      </w:r>
      <w:r w:rsidRPr="00AF3257">
        <w:rPr>
          <w:rFonts w:ascii="Times New Roman" w:hAnsi="Times New Roman"/>
          <w:color w:val="000000"/>
          <w:sz w:val="14"/>
          <w:szCs w:val="14"/>
        </w:rPr>
        <w:t> </w:t>
      </w:r>
      <w:r w:rsidRPr="00AF3257">
        <w:rPr>
          <w:rFonts w:ascii="Times New Roman" w:hAnsi="Times New Roman"/>
          <w:b/>
          <w:bCs/>
          <w:color w:val="000000"/>
          <w:sz w:val="14"/>
          <w:szCs w:val="14"/>
        </w:rPr>
        <w:t>(Başlığı ile Birlikte Yeniden Düzenleme:RG-14/10/2023-32339)</w:t>
      </w:r>
    </w:p>
    <w:p w14:paraId="157F3BB4"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(1) Eylül ayında katkı payı tam olarak alınır ancak haziran ayında</w:t>
      </w:r>
      <w:r w:rsidRPr="00AF3257">
        <w:rPr>
          <w:rFonts w:ascii="Times New Roman" w:hAnsi="Times New Roman"/>
          <w:color w:val="000000"/>
          <w:sz w:val="14"/>
          <w:szCs w:val="14"/>
        </w:rPr>
        <w:t xml:space="preserve"> alınmaz. Yarıyıl tatilinde ve ara tatilde ise aylık katkı payı tam olarak tahsil edilir. Okula kayıt yaptıran, ancak hiçbir hizmet almadan kayıttan vazgeçen velilere ödedikleri katkı payı iade edilir.</w:t>
      </w:r>
    </w:p>
    <w:p w14:paraId="4D2224A2"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Aylık katkı payı, velilerin istekleri dışında topl</w:t>
      </w:r>
      <w:r w:rsidRPr="00AF3257">
        <w:rPr>
          <w:rFonts w:ascii="Times New Roman" w:hAnsi="Times New Roman"/>
          <w:color w:val="000000"/>
          <w:sz w:val="14"/>
          <w:szCs w:val="14"/>
        </w:rPr>
        <w:t>uca tahsil edilemez. Belirlenen katkı payının dışında kayıt için velilerden ayrıca ücret alınamaz.</w:t>
      </w:r>
    </w:p>
    <w:p w14:paraId="31E43631"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(3) Durumlarını belgelendirmeleri kaydıyla şehit, harp malûlü ve muharip gazi çocukları ile okul öğrenci kontenjanının 1/10’u oranındaki yoksul aile çocuklar</w:t>
      </w:r>
      <w:r w:rsidRPr="00AF3257">
        <w:rPr>
          <w:rFonts w:ascii="Times New Roman" w:hAnsi="Times New Roman"/>
          <w:color w:val="000000"/>
          <w:sz w:val="14"/>
          <w:szCs w:val="14"/>
        </w:rPr>
        <w:t>ından katkı payı alınmaz. Bu durumdaki çocuklardan engelli olanlara öncelik tanınır.</w:t>
      </w:r>
    </w:p>
    <w:p w14:paraId="1AFFB964"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Mal ve hizmet alımı ile bakım ve küçük onarım işleri</w:t>
      </w:r>
    </w:p>
    <w:p w14:paraId="5F77DEA8"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69 –</w:t>
      </w:r>
      <w:r w:rsidRPr="00AF3257">
        <w:rPr>
          <w:rFonts w:ascii="Times New Roman" w:hAnsi="Times New Roman"/>
          <w:color w:val="000000"/>
          <w:sz w:val="14"/>
          <w:szCs w:val="14"/>
        </w:rPr>
        <w:t> (1) </w:t>
      </w:r>
      <w:r w:rsidRPr="00AF3257">
        <w:rPr>
          <w:rFonts w:ascii="Times New Roman" w:hAnsi="Times New Roman"/>
          <w:b/>
          <w:bCs/>
          <w:color w:val="000000"/>
          <w:sz w:val="14"/>
          <w:szCs w:val="14"/>
        </w:rPr>
        <w:t>(Değişik:RG-25/6/2015-29397)</w:t>
      </w:r>
      <w:r w:rsidRPr="00AF3257">
        <w:rPr>
          <w:rFonts w:ascii="Times New Roman" w:hAnsi="Times New Roman"/>
          <w:color w:val="000000"/>
          <w:sz w:val="14"/>
          <w:szCs w:val="14"/>
        </w:rPr>
        <w:t> Okul öncesi eğitim ve ilköğretim kurumlarında mal ve hizmet alımları ile b</w:t>
      </w:r>
      <w:r w:rsidRPr="00AF3257">
        <w:rPr>
          <w:rFonts w:ascii="Times New Roman" w:hAnsi="Times New Roman"/>
          <w:color w:val="000000"/>
          <w:sz w:val="14"/>
          <w:szCs w:val="14"/>
        </w:rPr>
        <w:t>akım ve küçük onarım işlerinde, 4/1/2002 tarihli ve 4734 sayılı Kamu İhale Kanunu, 5/1/2002 tarihli ve 4735 sayılı Kamu İhale Sözleşmeleri Kanunu ile 10/12/2003 tarihli ve 5018 sayılı Kamu Malî Yönetimi ve Kontrol Kanunu, 31/12/2005 tarihli ve 26040 3. Mük</w:t>
      </w:r>
      <w:r w:rsidRPr="00AF3257">
        <w:rPr>
          <w:rFonts w:ascii="Times New Roman" w:hAnsi="Times New Roman"/>
          <w:color w:val="000000"/>
          <w:sz w:val="14"/>
          <w:szCs w:val="14"/>
        </w:rPr>
        <w:t>errer sayılı Resmî Gazete’de yayımlanan Merkezî Yönetim Harcama Belgeleri Yönetmeliği ve 19/12/2002 tarihli ve 24968 sayılı Resmî Gazete’de yayımlanan Mal Alımları Denetim, Muayene ve Kabul İşlemlerine Dair Yönetmelik, 19/12/2002 tarihli ve 24968 sayılı Re</w:t>
      </w:r>
      <w:r w:rsidRPr="00AF3257">
        <w:rPr>
          <w:rFonts w:ascii="Times New Roman" w:hAnsi="Times New Roman"/>
          <w:color w:val="000000"/>
          <w:sz w:val="14"/>
          <w:szCs w:val="14"/>
        </w:rPr>
        <w:t>smî Gazete’de yayımlanan Hizmet Alımları Muayene ve Kabul Yönetmeliği hükümleri uygulanır.</w:t>
      </w:r>
    </w:p>
    <w:p w14:paraId="14A5CF1E"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Komisyon oluşturulması gerektiği durumlarda yeterli sayıda personelin bulunmaması durumunda, okulun bulunduğu il/ilçe millî eğitim müdürlüğünce görevlendirilen k</w:t>
      </w:r>
      <w:r w:rsidRPr="00AF3257">
        <w:rPr>
          <w:rFonts w:ascii="Times New Roman" w:hAnsi="Times New Roman"/>
          <w:color w:val="000000"/>
          <w:sz w:val="14"/>
          <w:szCs w:val="14"/>
        </w:rPr>
        <w:t>işilerden komisyonlar oluşturulabilir.</w:t>
      </w:r>
    </w:p>
    <w:p w14:paraId="38075D95"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(3) </w:t>
      </w:r>
      <w:r w:rsidRPr="00AF3257">
        <w:rPr>
          <w:rFonts w:ascii="Times New Roman" w:hAnsi="Times New Roman"/>
          <w:b/>
          <w:bCs/>
          <w:color w:val="000000"/>
          <w:sz w:val="14"/>
          <w:szCs w:val="14"/>
        </w:rPr>
        <w:t>(Mülga:RG-12/5/2023-32188)</w:t>
      </w:r>
    </w:p>
    <w:p w14:paraId="0D9DF300"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Hesap açılacak banka ve yetki kullanımı</w:t>
      </w:r>
    </w:p>
    <w:p w14:paraId="7F80009E"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70 –</w:t>
      </w:r>
      <w:r w:rsidRPr="00AF3257">
        <w:rPr>
          <w:rFonts w:ascii="Times New Roman" w:hAnsi="Times New Roman"/>
          <w:color w:val="000000"/>
          <w:sz w:val="14"/>
          <w:szCs w:val="14"/>
        </w:rPr>
        <w:t> </w:t>
      </w:r>
      <w:r w:rsidRPr="00AF3257">
        <w:rPr>
          <w:rFonts w:ascii="Times New Roman" w:hAnsi="Times New Roman"/>
          <w:b/>
          <w:bCs/>
          <w:color w:val="000000"/>
          <w:sz w:val="14"/>
          <w:szCs w:val="14"/>
        </w:rPr>
        <w:t>(Mülga:RG-12/5/2023-32188)</w:t>
      </w:r>
    </w:p>
    <w:p w14:paraId="6CA4A163"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Uygulanacak muhasebe sistemi</w:t>
      </w:r>
    </w:p>
    <w:p w14:paraId="02D033B4"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71 –</w:t>
      </w:r>
      <w:r w:rsidRPr="00AF3257">
        <w:rPr>
          <w:rFonts w:ascii="Times New Roman" w:hAnsi="Times New Roman"/>
          <w:color w:val="000000"/>
          <w:sz w:val="14"/>
          <w:szCs w:val="14"/>
        </w:rPr>
        <w:t> </w:t>
      </w:r>
      <w:r w:rsidRPr="00AF3257">
        <w:rPr>
          <w:rFonts w:ascii="Times New Roman" w:hAnsi="Times New Roman"/>
          <w:b/>
          <w:bCs/>
          <w:color w:val="000000"/>
          <w:sz w:val="14"/>
          <w:szCs w:val="14"/>
        </w:rPr>
        <w:t>(Mülga:RG-12/5/2023-32188)</w:t>
      </w:r>
    </w:p>
    <w:p w14:paraId="085C20B0"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lastRenderedPageBreak/>
        <w:t>Döner sermayeli kurumlar</w:t>
      </w:r>
    </w:p>
    <w:p w14:paraId="515EBE6E"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72 –</w:t>
      </w:r>
      <w:r w:rsidRPr="00AF3257">
        <w:rPr>
          <w:rFonts w:ascii="Times New Roman" w:hAnsi="Times New Roman"/>
          <w:color w:val="000000"/>
          <w:sz w:val="14"/>
          <w:szCs w:val="14"/>
        </w:rPr>
        <w:t> (1) 3</w:t>
      </w:r>
      <w:r w:rsidRPr="00AF3257">
        <w:rPr>
          <w:rFonts w:ascii="Times New Roman" w:hAnsi="Times New Roman"/>
          <w:color w:val="000000"/>
          <w:sz w:val="14"/>
          <w:szCs w:val="14"/>
        </w:rPr>
        <w:t>/6/1938 tarihli ve 3423 sayılı Millî Eğitim Bakanlığına Bağlı Mesleki ve Teknik Öğretim Okulları Döner Sermayesi Hakkında Kanun kapsamına giren uygulama sınıflarının mali ve muhasebe işlemleri döner sermaye mevzuatı hükümlerine göre yürütülür.</w:t>
      </w:r>
    </w:p>
    <w:p w14:paraId="3ABC5F2A"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w:t>
      </w:r>
      <w:r w:rsidRPr="00AF3257">
        <w:rPr>
          <w:rFonts w:ascii="Times New Roman" w:hAnsi="Times New Roman"/>
          <w:b/>
          <w:bCs/>
          <w:color w:val="000000"/>
          <w:sz w:val="14"/>
          <w:szCs w:val="14"/>
        </w:rPr>
        <w:t>(Değişik</w:t>
      </w:r>
      <w:r w:rsidRPr="00AF3257">
        <w:rPr>
          <w:rFonts w:ascii="Times New Roman" w:hAnsi="Times New Roman"/>
          <w:b/>
          <w:bCs/>
          <w:color w:val="000000"/>
          <w:sz w:val="14"/>
          <w:szCs w:val="14"/>
        </w:rPr>
        <w:t>:RG-25/6/2015-29397)</w:t>
      </w:r>
      <w:r w:rsidRPr="00AF3257">
        <w:rPr>
          <w:rFonts w:ascii="Times New Roman" w:hAnsi="Times New Roman"/>
          <w:color w:val="000000"/>
          <w:sz w:val="14"/>
          <w:szCs w:val="14"/>
        </w:rPr>
        <w:t> Harcama işlemlerinde ise bu Yönetmeliğin 69 uncu maddesinin birinci fıkrasındaki mevzuat hükümleri uygulanır.</w:t>
      </w:r>
    </w:p>
    <w:p w14:paraId="679B9750" w14:textId="77777777" w:rsidR="00AF3257" w:rsidRPr="00AF3257" w:rsidRDefault="00C464A7" w:rsidP="00AF3257">
      <w:pPr>
        <w:spacing w:after="0" w:line="240" w:lineRule="auto"/>
        <w:ind w:firstLine="567"/>
        <w:jc w:val="center"/>
        <w:rPr>
          <w:rFonts w:ascii="Times New Roman" w:hAnsi="Times New Roman"/>
          <w:color w:val="000000"/>
          <w:sz w:val="14"/>
          <w:szCs w:val="14"/>
        </w:rPr>
      </w:pPr>
      <w:r w:rsidRPr="00AF3257">
        <w:rPr>
          <w:rFonts w:ascii="Times New Roman" w:hAnsi="Times New Roman"/>
          <w:b/>
          <w:bCs/>
          <w:color w:val="000000"/>
          <w:sz w:val="14"/>
          <w:szCs w:val="14"/>
        </w:rPr>
        <w:t>ONUNCU BÖLÜM</w:t>
      </w:r>
    </w:p>
    <w:p w14:paraId="5708B5B9" w14:textId="77777777" w:rsidR="00AF3257" w:rsidRPr="00AF3257" w:rsidRDefault="00C464A7" w:rsidP="00AF3257">
      <w:pPr>
        <w:spacing w:after="0" w:line="240" w:lineRule="auto"/>
        <w:ind w:firstLine="567"/>
        <w:jc w:val="center"/>
        <w:rPr>
          <w:rFonts w:ascii="Times New Roman" w:hAnsi="Times New Roman"/>
          <w:color w:val="000000"/>
          <w:sz w:val="14"/>
          <w:szCs w:val="14"/>
        </w:rPr>
      </w:pPr>
      <w:r w:rsidRPr="00AF3257">
        <w:rPr>
          <w:rFonts w:ascii="Times New Roman" w:hAnsi="Times New Roman"/>
          <w:b/>
          <w:bCs/>
          <w:color w:val="000000"/>
          <w:sz w:val="14"/>
          <w:szCs w:val="14"/>
        </w:rPr>
        <w:t>Belgeler, Defter ve Dosyaların Düzenlenmesi</w:t>
      </w:r>
    </w:p>
    <w:p w14:paraId="04305600"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Belgelerin düzenlenmesi</w:t>
      </w:r>
    </w:p>
    <w:p w14:paraId="4D5FDEAB"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73 –</w:t>
      </w:r>
      <w:r w:rsidRPr="00AF3257">
        <w:rPr>
          <w:rFonts w:ascii="Times New Roman" w:hAnsi="Times New Roman"/>
          <w:color w:val="000000"/>
          <w:sz w:val="14"/>
          <w:szCs w:val="14"/>
        </w:rPr>
        <w:t xml:space="preserve"> (1) Okul öncesi eğitimi alan </w:t>
      </w:r>
      <w:r w:rsidRPr="00AF3257">
        <w:rPr>
          <w:rFonts w:ascii="Times New Roman" w:hAnsi="Times New Roman"/>
          <w:color w:val="000000"/>
          <w:sz w:val="14"/>
          <w:szCs w:val="14"/>
        </w:rPr>
        <w:t>çocuklara eğitim yılı sonunda Katılım Belgesi EK-13 verilir.</w:t>
      </w:r>
    </w:p>
    <w:p w14:paraId="71EE2773"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Mecburi ilköğretim çağı dışına çıkmadıkça, öğrencinin okulla ilişiği kesilmez. Öğrenci veya velisinin istemesi hâlinde okula devam eden, mecburi ilköğretimi tamamlayan veya ilköğretim çağı dı</w:t>
      </w:r>
      <w:r w:rsidRPr="00AF3257">
        <w:rPr>
          <w:rFonts w:ascii="Times New Roman" w:hAnsi="Times New Roman"/>
          <w:color w:val="000000"/>
          <w:sz w:val="14"/>
          <w:szCs w:val="14"/>
        </w:rPr>
        <w:t>şına çıktığı için öğrenimini tamamlayamayan öğrenciye durumunu gösterir Öğrenim Belgesi EK-3 düzenlenir. </w:t>
      </w:r>
      <w:r w:rsidRPr="00AF3257">
        <w:rPr>
          <w:rFonts w:ascii="Times New Roman" w:hAnsi="Times New Roman"/>
          <w:b/>
          <w:bCs/>
          <w:color w:val="000000"/>
          <w:sz w:val="14"/>
          <w:szCs w:val="14"/>
        </w:rPr>
        <w:t>(Ek cümleler:RG-10/7/2019-30827) </w:t>
      </w:r>
      <w:r w:rsidRPr="00AF3257">
        <w:rPr>
          <w:rFonts w:ascii="Times New Roman" w:hAnsi="Times New Roman"/>
          <w:color w:val="000000"/>
          <w:sz w:val="14"/>
          <w:szCs w:val="14"/>
        </w:rPr>
        <w:t>Bu belgeyi almak için, belgenin talep edildiği okulun bulunduğu ilde yaşayanlar okul müdürlüğüne, farklı bir ilde bulu</w:t>
      </w:r>
      <w:r w:rsidRPr="00AF3257">
        <w:rPr>
          <w:rFonts w:ascii="Times New Roman" w:hAnsi="Times New Roman"/>
          <w:color w:val="000000"/>
          <w:sz w:val="14"/>
          <w:szCs w:val="14"/>
        </w:rPr>
        <w:t>nanlar ise bulundukları il/ilçe millî eğitim müdürlüğüne bir dilekçe ile şahsen başvurur. Başvuru yapılan il/ilçe millî eğitim müdürlüğü talebi gerçekleştirmek üzere ilgili il/ilçe millî eğitim müdürlüğü ile gerekli yazışmaları yapar.</w:t>
      </w:r>
    </w:p>
    <w:p w14:paraId="586C651B"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(3) Öğrenim belgeleri</w:t>
      </w:r>
      <w:r w:rsidRPr="00AF3257">
        <w:rPr>
          <w:rFonts w:ascii="Times New Roman" w:hAnsi="Times New Roman"/>
          <w:color w:val="000000"/>
          <w:sz w:val="14"/>
          <w:szCs w:val="14"/>
        </w:rPr>
        <w:t xml:space="preserve"> e-Okul sistemindeki kayıtlar esas alınarak düzenlenir. Her öğrenim belgesine, e-Okul sistemi tarafından güvenlik numarası verilir. Öğrenim belgesini ilgili müdür yardımcısı ile okul müdürü imzalar. Müdür yardımcısı bulunmayan okullarda ise belge okul müdü</w:t>
      </w:r>
      <w:r w:rsidRPr="00AF3257">
        <w:rPr>
          <w:rFonts w:ascii="Times New Roman" w:hAnsi="Times New Roman"/>
          <w:color w:val="000000"/>
          <w:sz w:val="14"/>
          <w:szCs w:val="14"/>
        </w:rPr>
        <w:t>rünce görevlendirilen bir öğretmen tarafından imzalanır.</w:t>
      </w:r>
    </w:p>
    <w:p w14:paraId="516FA03D"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(4) </w:t>
      </w:r>
      <w:r w:rsidRPr="00AF3257">
        <w:rPr>
          <w:rFonts w:ascii="Times New Roman" w:hAnsi="Times New Roman"/>
          <w:b/>
          <w:bCs/>
          <w:color w:val="000000"/>
          <w:sz w:val="14"/>
          <w:szCs w:val="14"/>
        </w:rPr>
        <w:t>(Değişik:RG-16/6/2016-29744)</w:t>
      </w:r>
      <w:r w:rsidRPr="00AF3257">
        <w:rPr>
          <w:rFonts w:ascii="Times New Roman" w:hAnsi="Times New Roman"/>
          <w:color w:val="000000"/>
          <w:sz w:val="14"/>
          <w:szCs w:val="14"/>
        </w:rPr>
        <w:t> Velisinin yazılı talebi üzerine okul öncesi eğitim ve ilköğretim kurumlarında öğrenim gören öğrencilere, e-Okul sistemi üzerinden EK-17’de yer alan Öğrenci Belgesi dü</w:t>
      </w:r>
      <w:r w:rsidRPr="00AF3257">
        <w:rPr>
          <w:rFonts w:ascii="Times New Roman" w:hAnsi="Times New Roman"/>
          <w:color w:val="000000"/>
          <w:sz w:val="14"/>
          <w:szCs w:val="14"/>
        </w:rPr>
        <w:t>zenlenir.</w:t>
      </w:r>
    </w:p>
    <w:p w14:paraId="42631F6C"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(5) Yabancı uyruklu öğrencilerin öğrenim belgesi, nüfus cüzdanı yoksa pasaport veya oturma belgesindeki bilgilere göre düzenlenir.</w:t>
      </w:r>
    </w:p>
    <w:p w14:paraId="6FB95536"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(6)</w:t>
      </w:r>
      <w:r w:rsidRPr="00AF3257">
        <w:rPr>
          <w:rFonts w:ascii="Times New Roman" w:hAnsi="Times New Roman"/>
          <w:b/>
          <w:bCs/>
          <w:color w:val="000000"/>
          <w:sz w:val="14"/>
          <w:szCs w:val="14"/>
        </w:rPr>
        <w:t>(Ek:RG-25/6/2015-29397)</w:t>
      </w:r>
      <w:r w:rsidRPr="00AF3257">
        <w:rPr>
          <w:rFonts w:ascii="Times New Roman" w:hAnsi="Times New Roman"/>
          <w:color w:val="000000"/>
          <w:sz w:val="14"/>
          <w:szCs w:val="14"/>
        </w:rPr>
        <w:t> Öğrenim belgesi, diploma ve benzeri belgelerin düzenlenmesinde sehven yapılan yanlışlıkl</w:t>
      </w:r>
      <w:r w:rsidRPr="00AF3257">
        <w:rPr>
          <w:rFonts w:ascii="Times New Roman" w:hAnsi="Times New Roman"/>
          <w:color w:val="000000"/>
          <w:sz w:val="14"/>
          <w:szCs w:val="14"/>
        </w:rPr>
        <w:t>ar, silinti ve kazıntı yapılmaksızın, yanlışlık okunacak şekilde üzeri tek çizgi ile çizilip üst kısmına doğrusu yazılır. Mahkeme kararı ile diploma, öğrenim belgesi ve diğer belgelerdeki bilgilerde yapılan değişiklikler, mevcut bilgiler değiştirilmeden di</w:t>
      </w:r>
      <w:r w:rsidRPr="00AF3257">
        <w:rPr>
          <w:rFonts w:ascii="Times New Roman" w:hAnsi="Times New Roman"/>
          <w:color w:val="000000"/>
          <w:sz w:val="14"/>
          <w:szCs w:val="14"/>
        </w:rPr>
        <w:t>ploma, öğrenim belgesi ve diğer belgenin arkasına yeni şekliyle yazılır. Bu düzeltmede; düzeltmenin tarihi, düzeltmeyi yapanın adı, soyadı yazılır ve imzalanarak onaylanır.</w:t>
      </w:r>
    </w:p>
    <w:p w14:paraId="3406F6CC"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Belgesini zamanında alamayan veya kaybedenler</w:t>
      </w:r>
    </w:p>
    <w:p w14:paraId="0A36C575"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74 –</w:t>
      </w:r>
      <w:r w:rsidRPr="00AF3257">
        <w:rPr>
          <w:rFonts w:ascii="Times New Roman" w:hAnsi="Times New Roman"/>
          <w:color w:val="000000"/>
          <w:sz w:val="14"/>
          <w:szCs w:val="14"/>
        </w:rPr>
        <w:t> (1) </w:t>
      </w:r>
      <w:r w:rsidRPr="00AF3257">
        <w:rPr>
          <w:rFonts w:ascii="Times New Roman" w:hAnsi="Times New Roman"/>
          <w:b/>
          <w:bCs/>
          <w:color w:val="000000"/>
          <w:sz w:val="14"/>
          <w:szCs w:val="14"/>
        </w:rPr>
        <w:t>(Değişik:RG-10/7/2019-</w:t>
      </w:r>
      <w:r w:rsidRPr="00AF3257">
        <w:rPr>
          <w:rFonts w:ascii="Times New Roman" w:hAnsi="Times New Roman"/>
          <w:b/>
          <w:bCs/>
          <w:color w:val="000000"/>
          <w:sz w:val="14"/>
          <w:szCs w:val="14"/>
        </w:rPr>
        <w:t>30827)</w:t>
      </w:r>
      <w:r w:rsidRPr="00AF3257">
        <w:rPr>
          <w:rFonts w:ascii="Times New Roman" w:hAnsi="Times New Roman"/>
          <w:color w:val="000000"/>
          <w:sz w:val="14"/>
          <w:szCs w:val="14"/>
        </w:rPr>
        <w:t> İlkokul, ortaokul, ilköğretim okulunu 2012 yılından önce bitiren ve zamanında okuldan diplomasını alamayan veya kaybedenlerden; belgenin talep edildiği okulun bulunduğu ilde yaşayanlar okul müdürlüğüne, farklı bir ilde bulunanlar ise bulundukları il</w:t>
      </w:r>
      <w:r w:rsidRPr="00AF3257">
        <w:rPr>
          <w:rFonts w:ascii="Times New Roman" w:hAnsi="Times New Roman"/>
          <w:color w:val="000000"/>
          <w:sz w:val="14"/>
          <w:szCs w:val="14"/>
        </w:rPr>
        <w:t>/ilçe millî eğitim müdürlüğüne bir dilekçe ile şahsen başvurur. Başvuru yapılan il/ilçe millî eğitim müdürlüğü talebi gerçekleştirmek üzere ilgili il/ilçe millî eğitim müdürlüğü ile gerekli yazışmaları yapar. Okul müdürlüğünce, kayıtlara göre dilekçe sahib</w:t>
      </w:r>
      <w:r w:rsidRPr="00AF3257">
        <w:rPr>
          <w:rFonts w:ascii="Times New Roman" w:hAnsi="Times New Roman"/>
          <w:color w:val="000000"/>
          <w:sz w:val="14"/>
          <w:szCs w:val="14"/>
        </w:rPr>
        <w:t>inin aldığı belge ve diploma ile başka bir okula yazılmadığı belirlendikten sonra, dilekçenin altına veya arkasına, onaylı Diploma Kayıt Örneği EK-14 verilir. Durum, o döneme ait diploma defterine veya öğrenci kütük defterine işlenir. Aldığı </w:t>
      </w:r>
      <w:r w:rsidRPr="00AF3257">
        <w:rPr>
          <w:rFonts w:ascii="Times New Roman" w:hAnsi="Times New Roman"/>
          <w:b/>
          <w:bCs/>
          <w:color w:val="000000"/>
          <w:sz w:val="14"/>
          <w:szCs w:val="14"/>
        </w:rPr>
        <w:t>(Ek ibare:RG-1</w:t>
      </w:r>
      <w:r w:rsidRPr="00AF3257">
        <w:rPr>
          <w:rFonts w:ascii="Times New Roman" w:hAnsi="Times New Roman"/>
          <w:b/>
          <w:bCs/>
          <w:color w:val="000000"/>
          <w:sz w:val="14"/>
          <w:szCs w:val="14"/>
        </w:rPr>
        <w:t>4/10/2023-32339)</w:t>
      </w:r>
      <w:r w:rsidRPr="00AF3257">
        <w:rPr>
          <w:rFonts w:ascii="Times New Roman" w:hAnsi="Times New Roman"/>
          <w:color w:val="000000"/>
          <w:sz w:val="14"/>
          <w:szCs w:val="14"/>
        </w:rPr>
        <w:t> </w:t>
      </w:r>
      <w:r w:rsidRPr="00AF3257">
        <w:rPr>
          <w:rFonts w:ascii="Times New Roman" w:hAnsi="Times New Roman"/>
          <w:color w:val="000000"/>
          <w:sz w:val="14"/>
          <w:szCs w:val="14"/>
          <w:u w:val="single"/>
        </w:rPr>
        <w:t>bu</w:t>
      </w:r>
      <w:r w:rsidRPr="00AF3257">
        <w:rPr>
          <w:rFonts w:ascii="Times New Roman" w:hAnsi="Times New Roman"/>
          <w:color w:val="000000"/>
          <w:sz w:val="14"/>
          <w:szCs w:val="14"/>
        </w:rPr>
        <w:t> belgeyi kaybedene, aynı yöntemle yeniden belge verilir.</w:t>
      </w:r>
    </w:p>
    <w:p w14:paraId="7241C8B5"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 xml:space="preserve">(2) Savaş, sel, deprem, yangın ve benzeri nedenlerle okul kayıtlarının yok olması hâlinde, belgesini kaybedene öğrenim durumunu kanıtlaması şartıyla Kayıtları Yok Olanlara </w:t>
      </w:r>
      <w:r w:rsidRPr="00AF3257">
        <w:rPr>
          <w:rFonts w:ascii="Times New Roman" w:hAnsi="Times New Roman"/>
          <w:color w:val="000000"/>
          <w:sz w:val="14"/>
          <w:szCs w:val="14"/>
        </w:rPr>
        <w:t>Verilecek Belge Örneği EK-15 düzenlenir.</w:t>
      </w:r>
    </w:p>
    <w:p w14:paraId="60BDB23A"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(3) e-Okul sisteminde kaydı bulunanlardan öğrenim belgesi veya diplomasını kaybedene bu madde hükümleri çerçevesinde e-Okul sistemi üzerinden onaylı belge verilir.</w:t>
      </w:r>
    </w:p>
    <w:p w14:paraId="686B3941"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Defter, dosya ve formlar</w:t>
      </w:r>
    </w:p>
    <w:p w14:paraId="748058D0"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75 –</w:t>
      </w:r>
      <w:r w:rsidRPr="00AF3257">
        <w:rPr>
          <w:rFonts w:ascii="Times New Roman" w:hAnsi="Times New Roman"/>
          <w:color w:val="000000"/>
          <w:sz w:val="14"/>
          <w:szCs w:val="14"/>
        </w:rPr>
        <w:t> (1) Okul öncesi</w:t>
      </w:r>
      <w:r w:rsidRPr="00AF3257">
        <w:rPr>
          <w:rFonts w:ascii="Times New Roman" w:hAnsi="Times New Roman"/>
          <w:color w:val="000000"/>
          <w:sz w:val="14"/>
          <w:szCs w:val="14"/>
        </w:rPr>
        <w:t xml:space="preserve"> eğitim ve ilköğretim kurumlarında, kurumun özelliği ve kullandığı teknolojiye göre EK-16’da yer alan defter, çizelge, form ve dosyalar bulundurulur.</w:t>
      </w:r>
    </w:p>
    <w:p w14:paraId="7ADC1A78"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İlköğretim kurumlarında sınıf geçme defterleri, e-Okul sisteminden yıl sonunda çıktısı alınarak ilgili</w:t>
      </w:r>
      <w:r w:rsidRPr="00AF3257">
        <w:rPr>
          <w:rFonts w:ascii="Times New Roman" w:hAnsi="Times New Roman"/>
          <w:color w:val="000000"/>
          <w:sz w:val="14"/>
          <w:szCs w:val="14"/>
        </w:rPr>
        <w:t xml:space="preserve"> müdür yardımcısı ile müdür, tek öğretmenli okullarda sadece müdür yetkili öğretmen, müdür yardımcısı bulunmayan okullarda ise müdür ile müdürün görevlendireceği bir öğretmen tarafından imzalanıp onaylandıktan sonra saklanır.</w:t>
      </w:r>
    </w:p>
    <w:p w14:paraId="68F077FC"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(3) 28/12/2006 tarihli ve 2006</w:t>
      </w:r>
      <w:r w:rsidRPr="00AF3257">
        <w:rPr>
          <w:rFonts w:ascii="Times New Roman" w:hAnsi="Times New Roman"/>
          <w:color w:val="000000"/>
          <w:sz w:val="14"/>
          <w:szCs w:val="14"/>
        </w:rPr>
        <w:t>/11545 sayılı Bakanlar Kurulu Kararıyla yürürlüğe konulan Taşınır Mal Yönetmeliğinde belirtilen belgelerin çıktıları alınarak ilgililerce imzalanıp onaylanarak saklanır.</w:t>
      </w:r>
    </w:p>
    <w:p w14:paraId="6C37EB44"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(4) Defterlerde sayfaların birleştiği yer, okul mührü ile mühürlenir. Defterlere ilk s</w:t>
      </w:r>
      <w:r w:rsidRPr="00AF3257">
        <w:rPr>
          <w:rFonts w:ascii="Times New Roman" w:hAnsi="Times New Roman"/>
          <w:color w:val="000000"/>
          <w:sz w:val="14"/>
          <w:szCs w:val="14"/>
        </w:rPr>
        <w:t>ayfadan başlayarak sayfa numaraları yazılır ve defterin kaç sayfa olduğu belirtilerek onaylanır.</w:t>
      </w:r>
    </w:p>
    <w:p w14:paraId="38497F0C"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(5) Okulda tutulması gereken defter, çizelge, form ve dosyaların saklanması ve imhası ile ilgili işlemler, 16/5/1988 tarihli ve 19816 sayılı Resmî Gazete’de ya</w:t>
      </w:r>
      <w:r w:rsidRPr="00AF3257">
        <w:rPr>
          <w:rFonts w:ascii="Times New Roman" w:hAnsi="Times New Roman"/>
          <w:color w:val="000000"/>
          <w:sz w:val="14"/>
          <w:szCs w:val="14"/>
        </w:rPr>
        <w:t>yımlanan Devlet Arşiv Hizmetleri Hakkında Yönetmelik hükümlerine göre yapılır.</w:t>
      </w:r>
    </w:p>
    <w:p w14:paraId="769BC633" w14:textId="77777777" w:rsidR="00AF3257" w:rsidRPr="00AF3257" w:rsidRDefault="00C464A7" w:rsidP="00AF3257">
      <w:pPr>
        <w:spacing w:after="0" w:line="240" w:lineRule="auto"/>
        <w:ind w:firstLine="567"/>
        <w:jc w:val="center"/>
        <w:rPr>
          <w:rFonts w:ascii="Times New Roman" w:hAnsi="Times New Roman"/>
          <w:color w:val="000000"/>
          <w:sz w:val="14"/>
          <w:szCs w:val="14"/>
        </w:rPr>
      </w:pPr>
      <w:r w:rsidRPr="00AF3257">
        <w:rPr>
          <w:rFonts w:ascii="Times New Roman" w:hAnsi="Times New Roman"/>
          <w:b/>
          <w:bCs/>
          <w:color w:val="000000"/>
          <w:sz w:val="14"/>
          <w:szCs w:val="14"/>
        </w:rPr>
        <w:t>ON BİRİNCİ BÖLÜM</w:t>
      </w:r>
    </w:p>
    <w:p w14:paraId="510F805F" w14:textId="77777777" w:rsidR="00AF3257" w:rsidRPr="00AF3257" w:rsidRDefault="00C464A7" w:rsidP="00AF3257">
      <w:pPr>
        <w:spacing w:after="0" w:line="240" w:lineRule="auto"/>
        <w:ind w:firstLine="567"/>
        <w:jc w:val="center"/>
        <w:rPr>
          <w:rFonts w:ascii="Times New Roman" w:hAnsi="Times New Roman"/>
          <w:color w:val="000000"/>
          <w:sz w:val="14"/>
          <w:szCs w:val="14"/>
        </w:rPr>
      </w:pPr>
      <w:r w:rsidRPr="00AF3257">
        <w:rPr>
          <w:rFonts w:ascii="Times New Roman" w:hAnsi="Times New Roman"/>
          <w:b/>
          <w:bCs/>
          <w:color w:val="000000"/>
          <w:sz w:val="14"/>
          <w:szCs w:val="14"/>
        </w:rPr>
        <w:t>Çeşitli Hükümler</w:t>
      </w:r>
    </w:p>
    <w:p w14:paraId="5ABCA170"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Sınıf başkanı</w:t>
      </w:r>
    </w:p>
    <w:p w14:paraId="118A393B"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76 –</w:t>
      </w:r>
      <w:r w:rsidRPr="00AF3257">
        <w:rPr>
          <w:rFonts w:ascii="Times New Roman" w:hAnsi="Times New Roman"/>
          <w:color w:val="000000"/>
          <w:sz w:val="14"/>
          <w:szCs w:val="14"/>
        </w:rPr>
        <w:t> (1) İlköğretim kurumlarında her sınıfın bir başkanı olması esastır. Sınıf başkanı, ders yılı başında, sınıf öğretmenin</w:t>
      </w:r>
      <w:r w:rsidRPr="00AF3257">
        <w:rPr>
          <w:rFonts w:ascii="Times New Roman" w:hAnsi="Times New Roman"/>
          <w:color w:val="000000"/>
          <w:sz w:val="14"/>
          <w:szCs w:val="14"/>
        </w:rPr>
        <w:t>in rehberliğinde öğrenciler arasından seçimle belirlenir. Sınıf başkanı seçimi ihtiyaç hâlinde yenilenebilir.</w:t>
      </w:r>
    </w:p>
    <w:p w14:paraId="7EC2435A"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Öğrencilerin nöbet hizmetleri</w:t>
      </w:r>
    </w:p>
    <w:p w14:paraId="7D9ED95D"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77 –</w:t>
      </w:r>
      <w:r w:rsidRPr="00AF3257">
        <w:rPr>
          <w:rFonts w:ascii="Times New Roman" w:hAnsi="Times New Roman"/>
          <w:color w:val="000000"/>
          <w:sz w:val="14"/>
          <w:szCs w:val="14"/>
        </w:rPr>
        <w:t xml:space="preserve"> (1) Küçük yaşlardan itibaren görev ve sorumluluk duygularını geliştirmek, okulun yönetim işlerinde görev </w:t>
      </w:r>
      <w:r w:rsidRPr="00AF3257">
        <w:rPr>
          <w:rFonts w:ascii="Times New Roman" w:hAnsi="Times New Roman"/>
          <w:color w:val="000000"/>
          <w:sz w:val="14"/>
          <w:szCs w:val="14"/>
        </w:rPr>
        <w:t>almalarını sağlamak amacıyla ortaokul ve imam-hatip ortaokulu öğrencileri, okul yerleşim alanı içinde nöbet görevlerini yürütürler. </w:t>
      </w:r>
      <w:r w:rsidRPr="00AF3257">
        <w:rPr>
          <w:rFonts w:ascii="Times New Roman" w:hAnsi="Times New Roman"/>
          <w:b/>
          <w:bCs/>
          <w:color w:val="000000"/>
          <w:sz w:val="14"/>
          <w:szCs w:val="14"/>
        </w:rPr>
        <w:t>(Ek cümleler:RG-14/10/2023-32339)</w:t>
      </w:r>
      <w:r w:rsidRPr="00AF3257">
        <w:rPr>
          <w:rFonts w:ascii="Times New Roman" w:hAnsi="Times New Roman"/>
          <w:color w:val="000000"/>
          <w:sz w:val="14"/>
          <w:szCs w:val="14"/>
        </w:rPr>
        <w:t xml:space="preserve"> Ayrıca ilkokul, ortaokul ve imam-hatip ortaokullarında her sınıfta günlük sınıf sorumlusu </w:t>
      </w:r>
      <w:r w:rsidRPr="00AF3257">
        <w:rPr>
          <w:rFonts w:ascii="Times New Roman" w:hAnsi="Times New Roman"/>
          <w:color w:val="000000"/>
          <w:sz w:val="14"/>
          <w:szCs w:val="14"/>
        </w:rPr>
        <w:t>uygulaması yapılır. Sınıf sorumlusu öğrencilere sınıfın genel düzeni ile ilgili görevler verilir.</w:t>
      </w:r>
    </w:p>
    <w:p w14:paraId="5205C6C9"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Yatılı bölge ortaokullarında, yemekhane </w:t>
      </w:r>
      <w:r w:rsidRPr="00AF3257">
        <w:rPr>
          <w:rFonts w:ascii="Times New Roman" w:hAnsi="Times New Roman"/>
          <w:b/>
          <w:bCs/>
          <w:color w:val="000000"/>
          <w:sz w:val="14"/>
          <w:szCs w:val="14"/>
        </w:rPr>
        <w:t>(Mülga ibare:RG-14/10/2023-32339)</w:t>
      </w:r>
      <w:r w:rsidRPr="00AF3257">
        <w:rPr>
          <w:rFonts w:ascii="Times New Roman" w:hAnsi="Times New Roman"/>
          <w:color w:val="000000"/>
          <w:sz w:val="14"/>
          <w:szCs w:val="14"/>
        </w:rPr>
        <w:t xml:space="preserve"> nöbeti tutulur. Nöbetle ilgili görev ve sorumluluklar, okul yönetimince yazılı </w:t>
      </w:r>
      <w:r w:rsidRPr="00AF3257">
        <w:rPr>
          <w:rFonts w:ascii="Times New Roman" w:hAnsi="Times New Roman"/>
          <w:color w:val="000000"/>
          <w:sz w:val="14"/>
          <w:szCs w:val="14"/>
        </w:rPr>
        <w:t>olarak belirlenir ve nöbetçi öğrencilere duyurulur.</w:t>
      </w:r>
    </w:p>
    <w:p w14:paraId="42A7EC8E"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(3) Nöbetçi öğrenci kendi devresinde, ders saatleri dışındaki zamanlarda nöbet tutar.</w:t>
      </w:r>
    </w:p>
    <w:p w14:paraId="3F2ACDC4"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(4) Nöbetçi öğrenciye nöbet görevi dışında özel hizmetler yaptırılamaz.</w:t>
      </w:r>
    </w:p>
    <w:p w14:paraId="6824AB4C"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Öğrenci sağlığı ve okul güvenliği</w:t>
      </w:r>
    </w:p>
    <w:p w14:paraId="61CC6D4E"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78 –</w:t>
      </w:r>
      <w:r w:rsidRPr="00AF3257">
        <w:rPr>
          <w:rFonts w:ascii="Times New Roman" w:hAnsi="Times New Roman"/>
          <w:color w:val="000000"/>
          <w:sz w:val="14"/>
          <w:szCs w:val="14"/>
        </w:rPr>
        <w:t> (</w:t>
      </w:r>
      <w:r w:rsidRPr="00AF3257">
        <w:rPr>
          <w:rFonts w:ascii="Times New Roman" w:hAnsi="Times New Roman"/>
          <w:color w:val="000000"/>
          <w:sz w:val="14"/>
          <w:szCs w:val="14"/>
        </w:rPr>
        <w:t>1) Okul öncesi eğitim ve ilköğretim kurumlarında öğrenci sağlığı, beslenme ve güvenlik hizmetleri, aşağıdaki esaslara göre yürütülür:</w:t>
      </w:r>
    </w:p>
    <w:p w14:paraId="7A8A3C59"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a) Öğrencilere okul ve çevresinde sağlıklı, güvenli bir eğitim ve öğretim ortamı sağlanması esastır.</w:t>
      </w:r>
    </w:p>
    <w:p w14:paraId="243A1B91"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b) Okulun temizlik ve</w:t>
      </w:r>
      <w:r w:rsidRPr="00AF3257">
        <w:rPr>
          <w:rFonts w:ascii="Times New Roman" w:hAnsi="Times New Roman"/>
          <w:color w:val="000000"/>
          <w:sz w:val="14"/>
          <w:szCs w:val="14"/>
        </w:rPr>
        <w:t xml:space="preserve"> düzeninin sağlanması, derslik, laboratuvar, işlik, yemekhane, </w:t>
      </w:r>
      <w:r w:rsidRPr="00AF3257">
        <w:rPr>
          <w:rFonts w:ascii="Times New Roman" w:hAnsi="Times New Roman"/>
          <w:b/>
          <w:bCs/>
          <w:color w:val="000000"/>
          <w:sz w:val="14"/>
          <w:szCs w:val="14"/>
        </w:rPr>
        <w:t>(Ek ibare:RG-14/10/2023-32339) </w:t>
      </w:r>
      <w:r w:rsidRPr="00AF3257">
        <w:rPr>
          <w:rFonts w:ascii="Times New Roman" w:hAnsi="Times New Roman"/>
          <w:color w:val="000000"/>
          <w:sz w:val="14"/>
          <w:szCs w:val="14"/>
          <w:u w:val="single"/>
        </w:rPr>
        <w:t>uyku odası ve</w:t>
      </w:r>
      <w:r w:rsidRPr="00AF3257">
        <w:rPr>
          <w:rFonts w:ascii="Times New Roman" w:hAnsi="Times New Roman"/>
          <w:color w:val="000000"/>
          <w:sz w:val="14"/>
          <w:szCs w:val="14"/>
        </w:rPr>
        <w:t> yatakhane gibi yerlerde ısı, ışık ve havalandırmanın sağlık şartlarına uygun olması için gerekli önlemler alınır.</w:t>
      </w:r>
    </w:p>
    <w:p w14:paraId="64405F9E"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c) Beslenme programının uygulanmas</w:t>
      </w:r>
      <w:r w:rsidRPr="00AF3257">
        <w:rPr>
          <w:rFonts w:ascii="Times New Roman" w:hAnsi="Times New Roman"/>
          <w:color w:val="000000"/>
          <w:sz w:val="14"/>
          <w:szCs w:val="14"/>
        </w:rPr>
        <w:t>ı ve öğle yemeklerini okulda yemek zorunda kalan öğrenciler için, imkânlar ölçüsünde bir mutfak ve yemek odası ayrılır.</w:t>
      </w:r>
    </w:p>
    <w:p w14:paraId="14A1175A"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ç) Öğrencilerin sağlıklı beslenebilmeleri için kullanılacak masalar ve diğer araçlar sağlık şartlarına uygun olarak bulundurulur. Mutfak</w:t>
      </w:r>
      <w:r w:rsidRPr="00AF3257">
        <w:rPr>
          <w:rFonts w:ascii="Times New Roman" w:hAnsi="Times New Roman"/>
          <w:color w:val="000000"/>
          <w:sz w:val="14"/>
          <w:szCs w:val="14"/>
        </w:rPr>
        <w:t xml:space="preserve"> veya yemek odası bulunmayan okullarda sınıflar, temizlik ve bakımı yapılmak şartıyla bu amaç için kullanılabilir.</w:t>
      </w:r>
    </w:p>
    <w:p w14:paraId="0309A134"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d) </w:t>
      </w:r>
      <w:r w:rsidRPr="00AF3257">
        <w:rPr>
          <w:rFonts w:ascii="Times New Roman" w:hAnsi="Times New Roman"/>
          <w:b/>
          <w:bCs/>
          <w:color w:val="000000"/>
          <w:sz w:val="14"/>
          <w:szCs w:val="14"/>
        </w:rPr>
        <w:t>(Değişik:RG-14/10/2023-32339)</w:t>
      </w:r>
      <w:r w:rsidRPr="00AF3257">
        <w:rPr>
          <w:rFonts w:ascii="Times New Roman" w:hAnsi="Times New Roman"/>
          <w:color w:val="000000"/>
          <w:sz w:val="14"/>
          <w:szCs w:val="14"/>
        </w:rPr>
        <w:t> Okulda, ilk yardım dolabı ile ilk yardım çantası ve bunlara ait araç gereç ve malzeme bulundurulur. İlk yard</w:t>
      </w:r>
      <w:r w:rsidRPr="00AF3257">
        <w:rPr>
          <w:rFonts w:ascii="Times New Roman" w:hAnsi="Times New Roman"/>
          <w:color w:val="000000"/>
          <w:sz w:val="14"/>
          <w:szCs w:val="14"/>
        </w:rPr>
        <w:t>ım dolabında ilk yardım malzemeleri hâricinde ilaç bulundurulamaz. İlk yardım dolabı ihtiyaç duyulması hâlinde görevli personeller tarafından kullanılır.</w:t>
      </w:r>
    </w:p>
    <w:p w14:paraId="237A02A3"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e) </w:t>
      </w:r>
      <w:r w:rsidRPr="00AF3257">
        <w:rPr>
          <w:rFonts w:ascii="Times New Roman" w:hAnsi="Times New Roman"/>
          <w:b/>
          <w:bCs/>
          <w:color w:val="000000"/>
          <w:sz w:val="14"/>
          <w:szCs w:val="14"/>
        </w:rPr>
        <w:t>(Değişik:RG-14/10/2023-32339)</w:t>
      </w:r>
      <w:r w:rsidRPr="00AF3257">
        <w:rPr>
          <w:rFonts w:ascii="Times New Roman" w:hAnsi="Times New Roman"/>
          <w:color w:val="000000"/>
          <w:sz w:val="14"/>
          <w:szCs w:val="14"/>
        </w:rPr>
        <w:t xml:space="preserve"> Okullardaki içme suyu deposunun yılda en az bir kez temizliği, varsa </w:t>
      </w:r>
      <w:r w:rsidRPr="00AF3257">
        <w:rPr>
          <w:rFonts w:ascii="Times New Roman" w:hAnsi="Times New Roman"/>
          <w:color w:val="000000"/>
          <w:sz w:val="14"/>
          <w:szCs w:val="14"/>
        </w:rPr>
        <w:t>su arıtma cihazının kullanım talimatındaki süreye uyularak bakımı yapılır. İlgili kurumlarla iş birliği yapılarak depoların ilaçlama işlemleri, çocukların okulda bulunmadıkları zamanlar ile yarıyıl ve yaz tatili dönemlerinde yapılır.</w:t>
      </w:r>
    </w:p>
    <w:p w14:paraId="1AC3EA48"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f) </w:t>
      </w:r>
      <w:r w:rsidRPr="00AF3257">
        <w:rPr>
          <w:rFonts w:ascii="Times New Roman" w:hAnsi="Times New Roman"/>
          <w:b/>
          <w:bCs/>
          <w:color w:val="000000"/>
          <w:sz w:val="14"/>
          <w:szCs w:val="14"/>
        </w:rPr>
        <w:t>(Ek:RG-14/10/2023-3</w:t>
      </w:r>
      <w:r w:rsidRPr="00AF3257">
        <w:rPr>
          <w:rFonts w:ascii="Times New Roman" w:hAnsi="Times New Roman"/>
          <w:b/>
          <w:bCs/>
          <w:color w:val="000000"/>
          <w:sz w:val="14"/>
          <w:szCs w:val="14"/>
        </w:rPr>
        <w:t>2339)</w:t>
      </w:r>
      <w:r w:rsidRPr="00AF3257">
        <w:rPr>
          <w:rFonts w:ascii="Times New Roman" w:hAnsi="Times New Roman"/>
          <w:color w:val="000000"/>
          <w:sz w:val="14"/>
          <w:szCs w:val="14"/>
        </w:rPr>
        <w:t> Uzaktan izleme yöntemi ile sağlık takiplerinin yapılması gereken diyabet, tansiyon, kanser, çölyak ve benzeri süreğen hastalığı olan öğrencilere bu amaçla sınırlı olmak üzere cep telefonlarına erişimlerinde kolaylık sağlanır.</w:t>
      </w:r>
    </w:p>
    <w:p w14:paraId="68FF8613"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 xml:space="preserve">(2) Güvenli okul </w:t>
      </w:r>
      <w:r w:rsidRPr="00AF3257">
        <w:rPr>
          <w:rFonts w:ascii="Times New Roman" w:hAnsi="Times New Roman"/>
          <w:color w:val="000000"/>
          <w:sz w:val="14"/>
          <w:szCs w:val="14"/>
        </w:rPr>
        <w:t>ortamının sağlanması için her türlü eğitim ve rehberlik faaliyetlerine önem verilir. Çalışanların ve öğrencilerin fiziki ve psikolojik şiddetten korunması için iletişim araçları ile </w:t>
      </w:r>
      <w:r w:rsidRPr="00AF3257">
        <w:rPr>
          <w:rFonts w:ascii="Times New Roman" w:hAnsi="Times New Roman"/>
          <w:b/>
          <w:bCs/>
          <w:color w:val="000000"/>
          <w:sz w:val="14"/>
          <w:szCs w:val="14"/>
        </w:rPr>
        <w:t>(Değişik ibare:RG-14/10/2023-32339)</w:t>
      </w:r>
      <w:r w:rsidRPr="00AF3257">
        <w:rPr>
          <w:rFonts w:ascii="Times New Roman" w:hAnsi="Times New Roman"/>
          <w:color w:val="000000"/>
          <w:sz w:val="14"/>
          <w:szCs w:val="14"/>
        </w:rPr>
        <w:t> </w:t>
      </w:r>
      <w:r w:rsidRPr="00AF3257">
        <w:rPr>
          <w:rFonts w:ascii="Times New Roman" w:hAnsi="Times New Roman"/>
          <w:color w:val="000000"/>
          <w:sz w:val="14"/>
          <w:szCs w:val="14"/>
          <w:u w:val="single"/>
        </w:rPr>
        <w:t>güvenlik</w:t>
      </w:r>
      <w:r w:rsidRPr="00AF3257">
        <w:rPr>
          <w:rFonts w:ascii="Times New Roman" w:hAnsi="Times New Roman"/>
          <w:color w:val="000000"/>
          <w:sz w:val="14"/>
          <w:szCs w:val="14"/>
        </w:rPr>
        <w:t> sistemlerinden yararlanılarak</w:t>
      </w:r>
      <w:r w:rsidRPr="00AF3257">
        <w:rPr>
          <w:rFonts w:ascii="Times New Roman" w:hAnsi="Times New Roman"/>
          <w:color w:val="000000"/>
          <w:sz w:val="14"/>
          <w:szCs w:val="14"/>
        </w:rPr>
        <w:t xml:space="preserve"> gerekli tedbirler alınır.</w:t>
      </w:r>
    </w:p>
    <w:p w14:paraId="2DC77067"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(3) </w:t>
      </w:r>
      <w:r w:rsidRPr="00AF3257">
        <w:rPr>
          <w:rFonts w:ascii="Times New Roman" w:hAnsi="Times New Roman"/>
          <w:b/>
          <w:bCs/>
          <w:color w:val="000000"/>
          <w:sz w:val="14"/>
          <w:szCs w:val="14"/>
        </w:rPr>
        <w:t>(Değişik:RG-10/7/2019-30827)</w:t>
      </w:r>
      <w:r w:rsidRPr="00AF3257">
        <w:rPr>
          <w:rFonts w:ascii="Times New Roman" w:hAnsi="Times New Roman"/>
          <w:color w:val="000000"/>
          <w:sz w:val="14"/>
          <w:szCs w:val="14"/>
        </w:rPr>
        <w:t> Okullarda kantin, yemekhane, kafeterya, büfe, çay ocağı ve benzeri yerlerde, 9/2/2012 tarihli ve 28199 sayılı Resmî Gazete’de yayımlanan Millî Eğitim Bakanlığı Okul-Aile Birliği Yönetmeliği, 5/2/2</w:t>
      </w:r>
      <w:r w:rsidRPr="00AF3257">
        <w:rPr>
          <w:rFonts w:ascii="Times New Roman" w:hAnsi="Times New Roman"/>
          <w:color w:val="000000"/>
          <w:sz w:val="14"/>
          <w:szCs w:val="14"/>
        </w:rPr>
        <w:t>013 tarihli ve 28550 sayılı Resmî Gazete’de yayımlanan Okul Kantinlerine Dair Özel Hijyen Kuralları Yönetmeliği, 5/7/2013 tarihli ve 28698 sayılı Resmî Gazete’de yayımlanan Hijyen Eğitimi Yönetmeliği hükümlerine uyulur.</w:t>
      </w:r>
    </w:p>
    <w:p w14:paraId="572FEFAA"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(4) Sivil savunma ekiplerinin kurulu</w:t>
      </w:r>
      <w:r w:rsidRPr="00AF3257">
        <w:rPr>
          <w:rFonts w:ascii="Times New Roman" w:hAnsi="Times New Roman"/>
          <w:color w:val="000000"/>
          <w:sz w:val="14"/>
          <w:szCs w:val="14"/>
        </w:rPr>
        <w:t>ş ve işleyişi, 9/6/1958 tarihli ve 7126 sayılı Sivil Savunma Kanunu hükümlerine göre yürütülür.</w:t>
      </w:r>
    </w:p>
    <w:p w14:paraId="650A3B33"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(5) Okul yönetimince, 27/11/2007 tarihli ve 2007/12937 sayılı Bakanlar Kurulu Kararıyla yürürlüğe konulan Binaların Yangından Korunması Hakkında Yönetmelik hükü</w:t>
      </w:r>
      <w:r w:rsidRPr="00AF3257">
        <w:rPr>
          <w:rFonts w:ascii="Times New Roman" w:hAnsi="Times New Roman"/>
          <w:color w:val="000000"/>
          <w:sz w:val="14"/>
          <w:szCs w:val="14"/>
        </w:rPr>
        <w:t>mlerine göre okul binalarının korunmasına ilişkin tedbirler alınır.</w:t>
      </w:r>
    </w:p>
    <w:p w14:paraId="548E09B0"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(6) </w:t>
      </w:r>
      <w:r w:rsidRPr="00AF3257">
        <w:rPr>
          <w:rFonts w:ascii="Times New Roman" w:hAnsi="Times New Roman"/>
          <w:b/>
          <w:bCs/>
          <w:color w:val="000000"/>
          <w:sz w:val="14"/>
          <w:szCs w:val="14"/>
        </w:rPr>
        <w:t>(Ek:RG-10/7/2019-30827)</w:t>
      </w:r>
      <w:r w:rsidRPr="00AF3257">
        <w:rPr>
          <w:rFonts w:ascii="Times New Roman" w:hAnsi="Times New Roman"/>
          <w:color w:val="000000"/>
          <w:sz w:val="14"/>
          <w:szCs w:val="14"/>
        </w:rPr>
        <w:t> 20/6/2012 tarihli ve 6331 sayılı İş Sağlığı ve Güvenliği Kanunu ve ilgili mevzuat doğrultusunda gerekli iş ve işlemler yürütülür.</w:t>
      </w:r>
    </w:p>
    <w:p w14:paraId="68168FEF"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(7) </w:t>
      </w:r>
      <w:r w:rsidRPr="00AF3257">
        <w:rPr>
          <w:rFonts w:ascii="Times New Roman" w:hAnsi="Times New Roman"/>
          <w:b/>
          <w:bCs/>
          <w:color w:val="000000"/>
          <w:sz w:val="14"/>
          <w:szCs w:val="14"/>
        </w:rPr>
        <w:t>(Ek:RG-14/10/2023-32339)</w:t>
      </w:r>
      <w:r w:rsidRPr="00AF3257">
        <w:rPr>
          <w:rFonts w:ascii="Times New Roman" w:hAnsi="Times New Roman"/>
          <w:color w:val="000000"/>
          <w:sz w:val="14"/>
          <w:szCs w:val="14"/>
        </w:rPr>
        <w:t> Ö</w:t>
      </w:r>
      <w:r w:rsidRPr="00AF3257">
        <w:rPr>
          <w:rFonts w:ascii="Times New Roman" w:hAnsi="Times New Roman"/>
          <w:color w:val="000000"/>
          <w:sz w:val="14"/>
          <w:szCs w:val="14"/>
        </w:rPr>
        <w:t>ğrencilerin; okul içi ve okul dışında yapılan eğitim etkinlikleri, sosyal ve kültürel faaliyetler ile gezi ve gözlem faaliyetleri esnasında çekilen görüntüleri sosyal medya platformları ve haberleşme gruplarında her ne ad altında olursa olsun paylaşılamaz.</w:t>
      </w:r>
      <w:r w:rsidRPr="00AF3257">
        <w:rPr>
          <w:rFonts w:ascii="Times New Roman" w:hAnsi="Times New Roman"/>
          <w:color w:val="000000"/>
          <w:sz w:val="14"/>
          <w:szCs w:val="14"/>
        </w:rPr>
        <w:t xml:space="preserve"> Ancak, veliden ve rehberlik öğretmeni gözetiminde öğrenciden yazılı izin alınması kaydıyla yayımlanabilir.</w:t>
      </w:r>
    </w:p>
    <w:p w14:paraId="449CAC59"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Kılık-kıyafet</w:t>
      </w:r>
    </w:p>
    <w:p w14:paraId="498CBB15"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lastRenderedPageBreak/>
        <w:t>MADDE 79 –</w:t>
      </w:r>
      <w:r w:rsidRPr="00AF3257">
        <w:rPr>
          <w:rFonts w:ascii="Times New Roman" w:hAnsi="Times New Roman"/>
          <w:color w:val="000000"/>
          <w:sz w:val="14"/>
          <w:szCs w:val="14"/>
        </w:rPr>
        <w:t> (1) Öğrenciler okullarda 26/11/2012 tarihli ve 2012/3959 sayılı Bakanlar Kurulu Kararıyla yürürlüğe konulan Millî Eğitim Ba</w:t>
      </w:r>
      <w:r w:rsidRPr="00AF3257">
        <w:rPr>
          <w:rFonts w:ascii="Times New Roman" w:hAnsi="Times New Roman"/>
          <w:color w:val="000000"/>
          <w:sz w:val="14"/>
          <w:szCs w:val="14"/>
        </w:rPr>
        <w:t>kanlığına Bağlı Okul Öğrencilerinin Kılık ve Kıyafetlerine Dair Yönetmelik, personel ise 16/7/1982 tarihli ve 8/5105 sayılı Bakanlar Kurulu Kararıyla yürürlüğe konulan Kamu Kurum ve Kuruluşlarında Çalışan Personelin Kılık ve Kıyafetine Dair Yönetmelik hükü</w:t>
      </w:r>
      <w:r w:rsidRPr="00AF3257">
        <w:rPr>
          <w:rFonts w:ascii="Times New Roman" w:hAnsi="Times New Roman"/>
          <w:color w:val="000000"/>
          <w:sz w:val="14"/>
          <w:szCs w:val="14"/>
        </w:rPr>
        <w:t>mlerine uyar.</w:t>
      </w:r>
    </w:p>
    <w:p w14:paraId="36F1EBEC"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Okul-aile birliği</w:t>
      </w:r>
    </w:p>
    <w:p w14:paraId="79F487A9"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80 –</w:t>
      </w:r>
      <w:r w:rsidRPr="00AF3257">
        <w:rPr>
          <w:rFonts w:ascii="Times New Roman" w:hAnsi="Times New Roman"/>
          <w:color w:val="000000"/>
          <w:sz w:val="14"/>
          <w:szCs w:val="14"/>
        </w:rPr>
        <w:t> </w:t>
      </w:r>
      <w:r w:rsidRPr="00AF3257">
        <w:rPr>
          <w:rFonts w:ascii="Times New Roman" w:hAnsi="Times New Roman"/>
          <w:b/>
          <w:bCs/>
          <w:color w:val="000000"/>
          <w:sz w:val="14"/>
          <w:szCs w:val="14"/>
        </w:rPr>
        <w:t>(Değişik:RG-14/10/2023-32339)</w:t>
      </w:r>
    </w:p>
    <w:p w14:paraId="350550D0"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(1) Okullarda okul-aile birliği iş ve işlemleri, 9/2/2012 tarihli ve 28199 sayılı Resmî Gazete’de yayımlanan Millî Eğitim Bakanlığı Okul-Aile Birliği Yönetmeliği hükümlerine göre yürü</w:t>
      </w:r>
      <w:r w:rsidRPr="00AF3257">
        <w:rPr>
          <w:rFonts w:ascii="Times New Roman" w:hAnsi="Times New Roman"/>
          <w:color w:val="000000"/>
          <w:sz w:val="14"/>
          <w:szCs w:val="14"/>
        </w:rPr>
        <w:t>tülür. Her muhasebe kaydının ispatlayıcı bir belgeye dayanması, mali sonuç doğuran her işlemin muhasebe kayıtlarında gösterilmesi ve Bakanlıkça kurulan merkezî bilgi sistemine (TEFBİS) kayıt edilmesi zorunludur.</w:t>
      </w:r>
    </w:p>
    <w:p w14:paraId="27F9FD20"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Okul öncesi eğitim ve ilköğretim kurumlarını</w:t>
      </w:r>
      <w:r w:rsidRPr="00AF3257">
        <w:rPr>
          <w:rFonts w:ascii="Times New Roman" w:hAnsi="Times New Roman"/>
          <w:b/>
          <w:bCs/>
          <w:color w:val="000000"/>
          <w:sz w:val="14"/>
          <w:szCs w:val="14"/>
        </w:rPr>
        <w:t>n açılması ve binaların kullanılması</w:t>
      </w:r>
    </w:p>
    <w:p w14:paraId="3C708BFE"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81 –</w:t>
      </w:r>
      <w:r w:rsidRPr="00AF3257">
        <w:rPr>
          <w:rFonts w:ascii="Times New Roman" w:hAnsi="Times New Roman"/>
          <w:color w:val="000000"/>
          <w:sz w:val="14"/>
          <w:szCs w:val="14"/>
        </w:rPr>
        <w:t> (1) </w:t>
      </w:r>
      <w:r w:rsidRPr="00AF3257">
        <w:rPr>
          <w:rFonts w:ascii="Times New Roman" w:hAnsi="Times New Roman"/>
          <w:b/>
          <w:bCs/>
          <w:color w:val="000000"/>
          <w:sz w:val="14"/>
          <w:szCs w:val="14"/>
        </w:rPr>
        <w:t>(Mülga:RG-14/10/2023-32339)</w:t>
      </w:r>
    </w:p>
    <w:p w14:paraId="44B7612C"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w:t>
      </w:r>
      <w:r w:rsidRPr="00AF3257">
        <w:rPr>
          <w:rFonts w:ascii="Times New Roman" w:hAnsi="Times New Roman"/>
          <w:b/>
          <w:bCs/>
          <w:color w:val="000000"/>
          <w:sz w:val="14"/>
          <w:szCs w:val="14"/>
        </w:rPr>
        <w:t>(Değişik:RG-10/7/2019-30827)</w:t>
      </w:r>
      <w:r w:rsidRPr="00AF3257">
        <w:rPr>
          <w:rFonts w:ascii="Times New Roman" w:hAnsi="Times New Roman"/>
          <w:color w:val="000000"/>
          <w:sz w:val="14"/>
          <w:szCs w:val="14"/>
        </w:rPr>
        <w:t> Okul öncesi eğitim ve ilköğretim kurumları, 24/6/2017 tarihli ve 30106 sayılı Resmî Gazete’de yayımlanan Millî Eğitim Bakanlığı Kurum Açma, Kap</w:t>
      </w:r>
      <w:r w:rsidRPr="00AF3257">
        <w:rPr>
          <w:rFonts w:ascii="Times New Roman" w:hAnsi="Times New Roman"/>
          <w:color w:val="000000"/>
          <w:sz w:val="14"/>
          <w:szCs w:val="14"/>
        </w:rPr>
        <w:t>atma ve Ad Verme Yönetmeliği hükümlerine göre açılır.</w:t>
      </w:r>
    </w:p>
    <w:p w14:paraId="4A179CEA"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(3) Okul binaları ve eğitim ortamları 9/8/2006 tarihli ve 26254 sayılı Resmî Gazete’de yayımlanan Millî Eğitim Bakanlığı Kurum Tanıtım Yönetmeliği hükümlerine uygun olarak düzenlenir.</w:t>
      </w:r>
    </w:p>
    <w:p w14:paraId="06EBA53D"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(4) </w:t>
      </w:r>
      <w:r w:rsidRPr="00AF3257">
        <w:rPr>
          <w:rFonts w:ascii="Times New Roman" w:hAnsi="Times New Roman"/>
          <w:b/>
          <w:bCs/>
          <w:color w:val="000000"/>
          <w:sz w:val="14"/>
          <w:szCs w:val="14"/>
        </w:rPr>
        <w:t>(Değişik:RG</w:t>
      </w:r>
      <w:r w:rsidRPr="00AF3257">
        <w:rPr>
          <w:rFonts w:ascii="Times New Roman" w:hAnsi="Times New Roman"/>
          <w:b/>
          <w:bCs/>
          <w:color w:val="000000"/>
          <w:sz w:val="14"/>
          <w:szCs w:val="14"/>
        </w:rPr>
        <w:t>-10/7/2019-30827)</w:t>
      </w:r>
      <w:r w:rsidRPr="00AF3257">
        <w:rPr>
          <w:rFonts w:ascii="Times New Roman" w:hAnsi="Times New Roman"/>
          <w:color w:val="000000"/>
          <w:sz w:val="14"/>
          <w:szCs w:val="14"/>
        </w:rPr>
        <w:t> Okulda müdür, müdür başyardımcısı, müdür yardımcıları, öğretmen, rehberlik servisi, memur ve diğer personel için uygun odalar ayrılır. Bu odalar, hizmetin gerektirdiği şekilde standardına uygun ve sade olarak düzenlenir.</w:t>
      </w:r>
    </w:p>
    <w:p w14:paraId="192EBBAD"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(5) Okul binaları</w:t>
      </w:r>
      <w:r w:rsidRPr="00AF3257">
        <w:rPr>
          <w:rFonts w:ascii="Times New Roman" w:hAnsi="Times New Roman"/>
          <w:color w:val="000000"/>
          <w:sz w:val="14"/>
          <w:szCs w:val="14"/>
        </w:rPr>
        <w:t xml:space="preserve"> eğitim ve öğretim faaliyetleri dışında, okul-aile birliği etkinlikleri, halk eğitimi çalışmaları, sosyal etkinlikler kapsamındaki öğrenci kulübü ve toplum hizmeti faaliyetlerinde de kullanılabilir.</w:t>
      </w:r>
    </w:p>
    <w:p w14:paraId="30E29D43"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(6) </w:t>
      </w:r>
      <w:r w:rsidRPr="00AF3257">
        <w:rPr>
          <w:rFonts w:ascii="Times New Roman" w:hAnsi="Times New Roman"/>
          <w:b/>
          <w:bCs/>
          <w:color w:val="000000"/>
          <w:sz w:val="14"/>
          <w:szCs w:val="14"/>
        </w:rPr>
        <w:t>(Değişik:RG-14/10/2023-32339)</w:t>
      </w:r>
      <w:r w:rsidRPr="00AF3257">
        <w:rPr>
          <w:rFonts w:ascii="Times New Roman" w:hAnsi="Times New Roman"/>
          <w:color w:val="000000"/>
          <w:sz w:val="14"/>
          <w:szCs w:val="14"/>
        </w:rPr>
        <w:t> Okul öncesi eğitim ve i</w:t>
      </w:r>
      <w:r w:rsidRPr="00AF3257">
        <w:rPr>
          <w:rFonts w:ascii="Times New Roman" w:hAnsi="Times New Roman"/>
          <w:color w:val="000000"/>
          <w:sz w:val="14"/>
          <w:szCs w:val="14"/>
        </w:rPr>
        <w:t>lköğretim kurumları ile yatılı bölge ortaokullarının pansiyon kısımlarında ibadet ihtiyaçlarının karşılanması amacıyla doğal aydınlatmalı uygun mekânda mescit açılır.</w:t>
      </w:r>
    </w:p>
    <w:p w14:paraId="00B7DCC6"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(7) Okulun Kamu Hizmet Standartları vatandaşların görebileceği yere asılır ve internet sa</w:t>
      </w:r>
      <w:r w:rsidRPr="00AF3257">
        <w:rPr>
          <w:rFonts w:ascii="Times New Roman" w:hAnsi="Times New Roman"/>
          <w:color w:val="000000"/>
          <w:sz w:val="14"/>
          <w:szCs w:val="14"/>
        </w:rPr>
        <w:t>yfasında yayımlanır.</w:t>
      </w:r>
    </w:p>
    <w:p w14:paraId="289D4BB5"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Okul öncesi eğitimde eğitime erişim modelleri</w:t>
      </w:r>
    </w:p>
    <w:p w14:paraId="356E25F0"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82 – (Başlığı ile Birlikte Değişik:RG-10/7/2019-30827)</w:t>
      </w:r>
    </w:p>
    <w:p w14:paraId="5DB23C98"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(1) Okul öncesi eğitim çağ nüfusu az olduğu için şube açılamayan yerleşim yerleri ile çağ nüfusunun yoğun, fiziki şartların yete</w:t>
      </w:r>
      <w:r w:rsidRPr="00AF3257">
        <w:rPr>
          <w:rFonts w:ascii="Times New Roman" w:hAnsi="Times New Roman"/>
          <w:color w:val="000000"/>
          <w:sz w:val="14"/>
          <w:szCs w:val="14"/>
        </w:rPr>
        <w:t xml:space="preserve">rsiz olduğu yerleşim yerlerindeki çocukların okul öncesi eğitime erişimini sağlamak için; gezici öğretmen sınıfı, gezici sınıf, taşıma merkezi ana sınıfı, yaz eğitimi ve benzeri esnek saat ve zamanlı eğitime erişim modelleri uygulanabilir, gezici öğretmen </w:t>
      </w:r>
      <w:r w:rsidRPr="00AF3257">
        <w:rPr>
          <w:rFonts w:ascii="Times New Roman" w:hAnsi="Times New Roman"/>
          <w:color w:val="000000"/>
          <w:sz w:val="14"/>
          <w:szCs w:val="14"/>
        </w:rPr>
        <w:t>görevlendirilebilir. Uygulanacak olan farklı erişim modellerinde bir yılda en az 200 etkinlik saati eğitim yapılır. Bir günde yapılacak eğitim 2 (iki) etkinlik saatinden az olamaz. Yaz aylarında yapılan eğitime bir sonraki eğitim öğretim yılında ilkokula b</w:t>
      </w:r>
      <w:r w:rsidRPr="00AF3257">
        <w:rPr>
          <w:rFonts w:ascii="Times New Roman" w:hAnsi="Times New Roman"/>
          <w:color w:val="000000"/>
          <w:sz w:val="14"/>
          <w:szCs w:val="14"/>
        </w:rPr>
        <w:t>aşlayacak çocuklar öncelikli olmak üzere okul öncesi eğitimden yararlanamamış çocuklar kaydedilir. Eğitime erişim modelleri ile ilgili usul ve esaslar Yönerge ile belirlenir.</w:t>
      </w:r>
    </w:p>
    <w:p w14:paraId="19CB71A2"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Çocuk kulübü ve yetiştirme kursları</w:t>
      </w:r>
    </w:p>
    <w:p w14:paraId="2CD3023C"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83 –</w:t>
      </w:r>
      <w:r w:rsidRPr="00AF3257">
        <w:rPr>
          <w:rFonts w:ascii="Times New Roman" w:hAnsi="Times New Roman"/>
          <w:color w:val="000000"/>
          <w:sz w:val="14"/>
          <w:szCs w:val="14"/>
        </w:rPr>
        <w:t> (1) Okul öncesi eğitim ve ilköğret</w:t>
      </w:r>
      <w:r w:rsidRPr="00AF3257">
        <w:rPr>
          <w:rFonts w:ascii="Times New Roman" w:hAnsi="Times New Roman"/>
          <w:color w:val="000000"/>
          <w:sz w:val="14"/>
          <w:szCs w:val="14"/>
        </w:rPr>
        <w:t xml:space="preserve">im kurumlarında; velilerin istemeleri, personel ve fiziki imkânların yeterli olması hâlinde çocukların/öğrencilerin eğitimlerinin ve sosyal gelişimlerinin desteklenmesi amacıyla eğitim saatleri dışındaki zamanlarda faaliyet göstermek üzere çocuk kulüpleri </w:t>
      </w:r>
      <w:r w:rsidRPr="00AF3257">
        <w:rPr>
          <w:rFonts w:ascii="Times New Roman" w:hAnsi="Times New Roman"/>
          <w:color w:val="000000"/>
          <w:sz w:val="14"/>
          <w:szCs w:val="14"/>
        </w:rPr>
        <w:t>kurulabilir. Çocuk kulüplerinin kuruluş, çalışma usul ve esasları Yönerge ile belirlenir.</w:t>
      </w:r>
    </w:p>
    <w:p w14:paraId="36097BFC"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Ortaokul ve imam-hatip ortaokullarında hizmet verilen alanlarda günlük çalışma saatleri dışındaki zamanlarda, hafta sonu, yarı yıl ve yaz tatilinde öğrencilerin e</w:t>
      </w:r>
      <w:r w:rsidRPr="00AF3257">
        <w:rPr>
          <w:rFonts w:ascii="Times New Roman" w:hAnsi="Times New Roman"/>
          <w:color w:val="000000"/>
          <w:sz w:val="14"/>
          <w:szCs w:val="14"/>
        </w:rPr>
        <w:t>ğitim ve öğretimine destek sağlamak amacıyla yetiştirme kursları açılabilir. Yetiştirme kurslarının çalışma usul ve esasları Yönerge ile belirlenir.</w:t>
      </w:r>
    </w:p>
    <w:p w14:paraId="24E63144"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Destek eğitim odası açılması</w:t>
      </w:r>
    </w:p>
    <w:p w14:paraId="2DFCB274"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84 –</w:t>
      </w:r>
      <w:r w:rsidRPr="00AF3257">
        <w:rPr>
          <w:rFonts w:ascii="Times New Roman" w:hAnsi="Times New Roman"/>
          <w:color w:val="000000"/>
          <w:sz w:val="14"/>
          <w:szCs w:val="14"/>
        </w:rPr>
        <w:t> (1) </w:t>
      </w:r>
      <w:r w:rsidRPr="00AF3257">
        <w:rPr>
          <w:rFonts w:ascii="Times New Roman" w:hAnsi="Times New Roman"/>
          <w:b/>
          <w:bCs/>
          <w:color w:val="000000"/>
          <w:sz w:val="14"/>
          <w:szCs w:val="14"/>
        </w:rPr>
        <w:t>(Değişik:RG-10/7/2019-30827)</w:t>
      </w:r>
      <w:r w:rsidRPr="00AF3257">
        <w:rPr>
          <w:rFonts w:ascii="Times New Roman" w:hAnsi="Times New Roman"/>
          <w:color w:val="000000"/>
          <w:sz w:val="14"/>
          <w:szCs w:val="14"/>
        </w:rPr>
        <w:t xml:space="preserve"> Tam zamanlı </w:t>
      </w:r>
      <w:r w:rsidRPr="00AF3257">
        <w:rPr>
          <w:rFonts w:ascii="Times New Roman" w:hAnsi="Times New Roman"/>
          <w:color w:val="000000"/>
          <w:sz w:val="14"/>
          <w:szCs w:val="14"/>
        </w:rPr>
        <w:t>kaynaştırma/bütünleştirme yoluyla eğitim alan öğrenciler ile özel yetenekli öğrenciler için okul öncesi eğitim ve ilköğretim kurumlarında özel eğitim desteği verilmesi amacıyla okulun fiziki imkânları doğrultusunda destek eğitim odası açılır.</w:t>
      </w:r>
    </w:p>
    <w:p w14:paraId="5256E12F"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Destek eğ</w:t>
      </w:r>
      <w:r w:rsidRPr="00AF3257">
        <w:rPr>
          <w:rFonts w:ascii="Times New Roman" w:hAnsi="Times New Roman"/>
          <w:color w:val="000000"/>
          <w:sz w:val="14"/>
          <w:szCs w:val="14"/>
        </w:rPr>
        <w:t>itim odasındaki eğitim hizmetleri, ilgili mevzuat hükümleri doğrultusunda yürütülür.</w:t>
      </w:r>
    </w:p>
    <w:p w14:paraId="6A09A821"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(3) Destek eğitim odasının öğretim materyalleri ve donanım ihtiyaçları öğrencilerin ihtiyaç ve özellikleri dikkate alınarak sağlanır.</w:t>
      </w:r>
    </w:p>
    <w:p w14:paraId="0F83F4F3"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Derslik donatımı, eğitim araç ve gere</w:t>
      </w:r>
      <w:r w:rsidRPr="00AF3257">
        <w:rPr>
          <w:rFonts w:ascii="Times New Roman" w:hAnsi="Times New Roman"/>
          <w:b/>
          <w:bCs/>
          <w:color w:val="000000"/>
          <w:sz w:val="14"/>
          <w:szCs w:val="14"/>
        </w:rPr>
        <w:t>ci</w:t>
      </w:r>
    </w:p>
    <w:p w14:paraId="5458C486"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85 –</w:t>
      </w:r>
      <w:r w:rsidRPr="00AF3257">
        <w:rPr>
          <w:rFonts w:ascii="Times New Roman" w:hAnsi="Times New Roman"/>
          <w:color w:val="000000"/>
          <w:sz w:val="14"/>
          <w:szCs w:val="14"/>
        </w:rPr>
        <w:t> (1) Dersliklerde öğrenci sayısına ve Bakanlıkça belirlenen standartlara göre donatım malzemesi ile eğitim araç ve gereci bulundurulur.</w:t>
      </w:r>
    </w:p>
    <w:p w14:paraId="6C7835FF"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Dersliklerde yazı tahtasının üst kısmına Atatürk’ün portresi, onun üstüne ay yıldız sağa bakacak şekild</w:t>
      </w:r>
      <w:r w:rsidRPr="00AF3257">
        <w:rPr>
          <w:rFonts w:ascii="Times New Roman" w:hAnsi="Times New Roman"/>
          <w:color w:val="000000"/>
          <w:sz w:val="14"/>
          <w:szCs w:val="14"/>
        </w:rPr>
        <w:t>e Türk Bayrağı, Atatürk’ün portresinin duruşuna göre sağına İstiklâl Marşı, soluna Atatürk’ün Gençliğe Hitabesi asılır. İlkokullarda dersliklerde eğitim ve öğretim yılı süresince öğrenci-öğretmen iş birliği ile Atatürk Köşesi oluşturulur.</w:t>
      </w:r>
    </w:p>
    <w:p w14:paraId="5ABC785D"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 xml:space="preserve">(3) Dersliklerde </w:t>
      </w:r>
      <w:r w:rsidRPr="00AF3257">
        <w:rPr>
          <w:rFonts w:ascii="Times New Roman" w:hAnsi="Times New Roman"/>
          <w:color w:val="000000"/>
          <w:sz w:val="14"/>
          <w:szCs w:val="14"/>
        </w:rPr>
        <w:t>eğitim ve öğretim programlarına uygun ders materyalleri bulundurulur.</w:t>
      </w:r>
    </w:p>
    <w:p w14:paraId="0B626407"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(4) Millî bayramlar ile belirli gün ve haftalarda dersliklerde süsleme yapılır.</w:t>
      </w:r>
    </w:p>
    <w:p w14:paraId="58A404A8"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Okul kütüphanesi, sınıf kitaplıkları ve bulundurulacak kitaplar</w:t>
      </w:r>
    </w:p>
    <w:p w14:paraId="27539000"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86 –</w:t>
      </w:r>
      <w:r w:rsidRPr="00AF3257">
        <w:rPr>
          <w:rFonts w:ascii="Times New Roman" w:hAnsi="Times New Roman"/>
          <w:color w:val="000000"/>
          <w:sz w:val="14"/>
          <w:szCs w:val="14"/>
        </w:rPr>
        <w:t> (1) İlköğretim kurumlarının uyg</w:t>
      </w:r>
      <w:r w:rsidRPr="00AF3257">
        <w:rPr>
          <w:rFonts w:ascii="Times New Roman" w:hAnsi="Times New Roman"/>
          <w:color w:val="000000"/>
          <w:sz w:val="14"/>
          <w:szCs w:val="14"/>
        </w:rPr>
        <w:t xml:space="preserve">un bir yerinde okul kütüphanesi kurulur.  İlköğretim kurumlarının bütün sınıflarında sınıf kitaplığı oluşturulur. Okul kütüphanesi ve sınıf kitaplıkları 22/8/2001 tarihli ve 24501 sayılı Resmî Gazete’de yayımlanan Millî Eğitim Bakanlığı Okul Kütüphaneleri </w:t>
      </w:r>
      <w:r w:rsidRPr="00AF3257">
        <w:rPr>
          <w:rFonts w:ascii="Times New Roman" w:hAnsi="Times New Roman"/>
          <w:color w:val="000000"/>
          <w:sz w:val="14"/>
          <w:szCs w:val="14"/>
        </w:rPr>
        <w:t>Yönetmeliği hükümlerine göre düzenlenir ve işletilir.</w:t>
      </w:r>
    </w:p>
    <w:p w14:paraId="4BC82A37"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Öğretmenin kişisel çabasıyla sağlanmış kitap ve araçlar sınıfın malı sayılır. Öğretmenin okul veya sınıf değiştirmesi durumunda bu kitaplar aynı sınıfta bırakılır.</w:t>
      </w:r>
    </w:p>
    <w:p w14:paraId="59084E21"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(3) Okul kütüphanesi ile sınıf kit</w:t>
      </w:r>
      <w:r w:rsidRPr="00AF3257">
        <w:rPr>
          <w:rFonts w:ascii="Times New Roman" w:hAnsi="Times New Roman"/>
          <w:color w:val="000000"/>
          <w:sz w:val="14"/>
          <w:szCs w:val="14"/>
        </w:rPr>
        <w:t>aplıkları, millî eğitim mevzuatı ile eğitim ve öğretim programlarına uygun yayın ve materyalle zenginleştirilir.</w:t>
      </w:r>
    </w:p>
    <w:p w14:paraId="2EAA3323"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Atatürk köşesi</w:t>
      </w:r>
    </w:p>
    <w:p w14:paraId="527895D0"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87 –</w:t>
      </w:r>
      <w:r w:rsidRPr="00AF3257">
        <w:rPr>
          <w:rFonts w:ascii="Times New Roman" w:hAnsi="Times New Roman"/>
          <w:color w:val="000000"/>
          <w:sz w:val="14"/>
          <w:szCs w:val="14"/>
        </w:rPr>
        <w:t> (1) Atatürk köşesi, okul binasının girişinde, uygun bir yerde temiz, düzenli, Atatürk’ün hayatını, inkılâplarını yans</w:t>
      </w:r>
      <w:r w:rsidRPr="00AF3257">
        <w:rPr>
          <w:rFonts w:ascii="Times New Roman" w:hAnsi="Times New Roman"/>
          <w:color w:val="000000"/>
          <w:sz w:val="14"/>
          <w:szCs w:val="14"/>
        </w:rPr>
        <w:t>ıtacak ve anlamlı bir kompozisyon oluşturacak şekilde düzenlenir.</w:t>
      </w:r>
    </w:p>
    <w:p w14:paraId="77182D11"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Koridorun düzeni</w:t>
      </w:r>
    </w:p>
    <w:p w14:paraId="7585E394"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88 –</w:t>
      </w:r>
      <w:r w:rsidRPr="00AF3257">
        <w:rPr>
          <w:rFonts w:ascii="Times New Roman" w:hAnsi="Times New Roman"/>
          <w:color w:val="000000"/>
          <w:sz w:val="14"/>
          <w:szCs w:val="14"/>
        </w:rPr>
        <w:t> (1) Okul koridorları ve uygun diğer alanlarda, Atatürk’ün eğitim ve diğer konularla ilgili düşüncelerini açıklayan söz, yazı ve resimler ile Talim ve Terbiye Kuru</w:t>
      </w:r>
      <w:r w:rsidRPr="00AF3257">
        <w:rPr>
          <w:rFonts w:ascii="Times New Roman" w:hAnsi="Times New Roman"/>
          <w:color w:val="000000"/>
          <w:sz w:val="14"/>
          <w:szCs w:val="14"/>
        </w:rPr>
        <w:t>lunca önerilmiş Türk büyüklerine ait resimler, Türk tarih ve kültürüne ait levhalar ve haritalar, eğitici ve sanat değeri olan resimler, saat, takvim ve okul gazetesi bulundurulur.</w:t>
      </w:r>
    </w:p>
    <w:p w14:paraId="2C788F17"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 xml:space="preserve">(2) Öğrencilerin; resim, şiir, kompozisyon ve benzeri etkinlikleri ile </w:t>
      </w:r>
      <w:r w:rsidRPr="00AF3257">
        <w:rPr>
          <w:rFonts w:ascii="Times New Roman" w:hAnsi="Times New Roman"/>
          <w:color w:val="000000"/>
          <w:sz w:val="14"/>
          <w:szCs w:val="14"/>
        </w:rPr>
        <w:t>drama, tiyatro, müzik, halk dansları, bayram törenleri ve kutlama günlerine ait çekilmiş fotoğrafları okul koridorları ve diğer uygun alanlardaki panolarda sergilenir.</w:t>
      </w:r>
    </w:p>
    <w:p w14:paraId="2816359B"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Eğitim araç ve gereç odası ile okul müzesi</w:t>
      </w:r>
    </w:p>
    <w:p w14:paraId="77134363"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89 –</w:t>
      </w:r>
      <w:r w:rsidRPr="00AF3257">
        <w:rPr>
          <w:rFonts w:ascii="Times New Roman" w:hAnsi="Times New Roman"/>
          <w:color w:val="000000"/>
          <w:sz w:val="14"/>
          <w:szCs w:val="14"/>
        </w:rPr>
        <w:t> (1) Eğitim ve öğretim programların</w:t>
      </w:r>
      <w:r w:rsidRPr="00AF3257">
        <w:rPr>
          <w:rFonts w:ascii="Times New Roman" w:hAnsi="Times New Roman"/>
          <w:color w:val="000000"/>
          <w:sz w:val="14"/>
          <w:szCs w:val="14"/>
        </w:rPr>
        <w:t>da belirtilen ders araç ve gereci, imkân bulunduğu takdirde ayrı bir odada düzenli bir şekilde bulundurulur ve kullanıma hazır tutulur.</w:t>
      </w:r>
    </w:p>
    <w:p w14:paraId="390D2321"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Okullarda ayrı bir oda okul müzesi olarak düzenlenebilir. Okul müzesi için ayrı bir oda bulunmayan okullarda, ders a</w:t>
      </w:r>
      <w:r w:rsidRPr="00AF3257">
        <w:rPr>
          <w:rFonts w:ascii="Times New Roman" w:hAnsi="Times New Roman"/>
          <w:color w:val="000000"/>
          <w:sz w:val="14"/>
          <w:szCs w:val="14"/>
        </w:rPr>
        <w:t>raçları odası veya okul kütüphanesi de okul müzesi olarak kullanılabilir.</w:t>
      </w:r>
    </w:p>
    <w:p w14:paraId="48096DB3"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(3) Müze kurulamayan okullarda tarihî değerdeki araç ve belgeler resmî yazı veya tutanakla millî eğitim müzesine verilir.</w:t>
      </w:r>
    </w:p>
    <w:p w14:paraId="2CC23529"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Oyun yeri</w:t>
      </w:r>
    </w:p>
    <w:p w14:paraId="317E2429"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90 –</w:t>
      </w:r>
      <w:r w:rsidRPr="00AF3257">
        <w:rPr>
          <w:rFonts w:ascii="Times New Roman" w:hAnsi="Times New Roman"/>
          <w:color w:val="000000"/>
          <w:sz w:val="14"/>
          <w:szCs w:val="14"/>
        </w:rPr>
        <w:t> (1) Okul öncesi eğitim kurumlarında;</w:t>
      </w:r>
    </w:p>
    <w:p w14:paraId="4F3E108F"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a)</w:t>
      </w:r>
      <w:r w:rsidRPr="00AF3257">
        <w:rPr>
          <w:rFonts w:ascii="Times New Roman" w:hAnsi="Times New Roman"/>
          <w:color w:val="000000"/>
          <w:sz w:val="14"/>
          <w:szCs w:val="14"/>
        </w:rPr>
        <w:t> </w:t>
      </w:r>
      <w:r w:rsidRPr="00AF3257">
        <w:rPr>
          <w:rFonts w:ascii="Times New Roman" w:hAnsi="Times New Roman"/>
          <w:b/>
          <w:bCs/>
          <w:color w:val="000000"/>
          <w:sz w:val="14"/>
          <w:szCs w:val="14"/>
        </w:rPr>
        <w:t>(Değişik:RG-14/10/2023-32339)</w:t>
      </w:r>
      <w:r w:rsidRPr="00AF3257">
        <w:rPr>
          <w:rFonts w:ascii="Times New Roman" w:hAnsi="Times New Roman"/>
          <w:color w:val="000000"/>
          <w:sz w:val="14"/>
          <w:szCs w:val="14"/>
        </w:rPr>
        <w:t> Eğitim etkinliklerinin güvenli ve nitelikli bir ortamda gerçekleştirilebilmesi için etkinlik/oyun odası ile bahçenin amacına uygun olarak düzenlenmesi esastır. Düzenlemeler eğitimin olmadığı zamanlarda yapılır.</w:t>
      </w:r>
    </w:p>
    <w:p w14:paraId="1B0E2BB9"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b) </w:t>
      </w:r>
      <w:r w:rsidRPr="00AF3257">
        <w:rPr>
          <w:rFonts w:ascii="Times New Roman" w:hAnsi="Times New Roman"/>
          <w:b/>
          <w:bCs/>
          <w:color w:val="000000"/>
          <w:sz w:val="14"/>
          <w:szCs w:val="14"/>
        </w:rPr>
        <w:t>(Değişik:RG</w:t>
      </w:r>
      <w:r w:rsidRPr="00AF3257">
        <w:rPr>
          <w:rFonts w:ascii="Times New Roman" w:hAnsi="Times New Roman"/>
          <w:b/>
          <w:bCs/>
          <w:color w:val="000000"/>
          <w:sz w:val="14"/>
          <w:szCs w:val="14"/>
        </w:rPr>
        <w:t>-14/10/2023-32339)</w:t>
      </w:r>
      <w:r w:rsidRPr="00AF3257">
        <w:rPr>
          <w:rFonts w:ascii="Times New Roman" w:hAnsi="Times New Roman"/>
          <w:color w:val="000000"/>
          <w:sz w:val="14"/>
          <w:szCs w:val="14"/>
        </w:rPr>
        <w:t> Etkinlik/oyun odası ve bahçeyle ilgili düzenlemeler yapılırken Okul Öncesi Eğitim Programı esas alınarak millî, manevi, ahlaki, insani ve kültürel değerler doğrultusunda; çocukların tüm gelişim alanlarının desteklenmesine, çevre bilincin</w:t>
      </w:r>
      <w:r w:rsidRPr="00AF3257">
        <w:rPr>
          <w:rFonts w:ascii="Times New Roman" w:hAnsi="Times New Roman"/>
          <w:color w:val="000000"/>
          <w:sz w:val="14"/>
          <w:szCs w:val="14"/>
        </w:rPr>
        <w:t>in kazandırılmasına, okul bahçesinin yüz yüze oyunlar başta olmak üzere farklı oyun türlerini teşvik edecek şekilde düzenlenmesine özen gösterilir. Ayrıca açık alanda geçirilen zamanın niteliğinin artırılması için trafik eğitim pisti, kum havuzu, oyun araç</w:t>
      </w:r>
      <w:r w:rsidRPr="00AF3257">
        <w:rPr>
          <w:rFonts w:ascii="Times New Roman" w:hAnsi="Times New Roman"/>
          <w:color w:val="000000"/>
          <w:sz w:val="14"/>
          <w:szCs w:val="14"/>
        </w:rPr>
        <w:t xml:space="preserve"> gereçlerinin bulunduğu alan ve bahçenin ağaçlandırılması gibi diğer oyun alanlarının oluşturulmasına önem verilir.</w:t>
      </w:r>
    </w:p>
    <w:p w14:paraId="09B00FA8"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İlköğretim kurumlarında, öğrencilerin gezip oynamaları ve sportif faaliyetlerde bulunmaları için çevre imkânlarından yararlanılarak; kum</w:t>
      </w:r>
      <w:r w:rsidRPr="00AF3257">
        <w:rPr>
          <w:rFonts w:ascii="Times New Roman" w:hAnsi="Times New Roman"/>
          <w:color w:val="000000"/>
          <w:sz w:val="14"/>
          <w:szCs w:val="14"/>
        </w:rPr>
        <w:t xml:space="preserve"> havuzu, voleybol, basketbol sahaları gibi yerler ile asılma, tırmanma, denge, atlama gibi faaliyetlere uygun araçlar sağlanır.</w:t>
      </w:r>
    </w:p>
    <w:p w14:paraId="42556364"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(3) Oyun yeri ve araçlarının yılda en az bir defa periyodik bakım ve onarımı yaptırılır.</w:t>
      </w:r>
    </w:p>
    <w:p w14:paraId="60D2D87B"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Uygulama bahçesi</w:t>
      </w:r>
    </w:p>
    <w:p w14:paraId="13C7C8C5"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91 –</w:t>
      </w:r>
      <w:r w:rsidRPr="00AF3257">
        <w:rPr>
          <w:rFonts w:ascii="Times New Roman" w:hAnsi="Times New Roman"/>
          <w:color w:val="000000"/>
          <w:sz w:val="14"/>
          <w:szCs w:val="14"/>
        </w:rPr>
        <w:t> (1) </w:t>
      </w:r>
      <w:r w:rsidRPr="00AF3257">
        <w:rPr>
          <w:rFonts w:ascii="Times New Roman" w:hAnsi="Times New Roman"/>
          <w:b/>
          <w:bCs/>
          <w:color w:val="000000"/>
          <w:sz w:val="14"/>
          <w:szCs w:val="14"/>
        </w:rPr>
        <w:t>(Değişi</w:t>
      </w:r>
      <w:r w:rsidRPr="00AF3257">
        <w:rPr>
          <w:rFonts w:ascii="Times New Roman" w:hAnsi="Times New Roman"/>
          <w:b/>
          <w:bCs/>
          <w:color w:val="000000"/>
          <w:sz w:val="14"/>
          <w:szCs w:val="14"/>
        </w:rPr>
        <w:t>k:RG-14/10/2023-32339)</w:t>
      </w:r>
      <w:r w:rsidRPr="00AF3257">
        <w:rPr>
          <w:rFonts w:ascii="Times New Roman" w:hAnsi="Times New Roman"/>
          <w:color w:val="000000"/>
          <w:sz w:val="14"/>
          <w:szCs w:val="14"/>
        </w:rPr>
        <w:t> Bahçesi elverişli olan okullarda tarım çalışmaları ve denemeleri ile bahçe düzenlemeleri yapılır. Endemik/yöresel bitki ve ağaç türleri imkânlar ölçüsünde yetiştirilir.</w:t>
      </w:r>
    </w:p>
    <w:p w14:paraId="726DD81F"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Köylerdeki okulların uygulama bahçelerinde uygun olan yerler</w:t>
      </w:r>
      <w:r w:rsidRPr="00AF3257">
        <w:rPr>
          <w:rFonts w:ascii="Times New Roman" w:hAnsi="Times New Roman"/>
          <w:color w:val="000000"/>
          <w:sz w:val="14"/>
          <w:szCs w:val="14"/>
        </w:rPr>
        <w:t>e meyve ağaçları dikilir. Arıcılık, tavukçuluk, seracılık ile organik sebze ve meyve üretimi de yapılabilir.</w:t>
      </w:r>
    </w:p>
    <w:p w14:paraId="7B09240E"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Okul lojmanları</w:t>
      </w:r>
    </w:p>
    <w:p w14:paraId="28B92499"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92 – </w:t>
      </w:r>
      <w:r w:rsidRPr="00AF3257">
        <w:rPr>
          <w:rFonts w:ascii="Times New Roman" w:hAnsi="Times New Roman"/>
          <w:color w:val="000000"/>
          <w:sz w:val="14"/>
          <w:szCs w:val="14"/>
        </w:rPr>
        <w:t xml:space="preserve">(1) Okul çalışanlarına varsa, 16/7/1984 tarihli ve 84/8345 sayılı Bakanlar Kurulu Kararı ile yürürlüğe konulan Kamu </w:t>
      </w:r>
      <w:r w:rsidRPr="00AF3257">
        <w:rPr>
          <w:rFonts w:ascii="Times New Roman" w:hAnsi="Times New Roman"/>
          <w:color w:val="000000"/>
          <w:sz w:val="14"/>
          <w:szCs w:val="14"/>
        </w:rPr>
        <w:t>Konutları Yönetmeliği hükümlerine göre lojman tahsis edilir ve kullandırılır.</w:t>
      </w:r>
    </w:p>
    <w:p w14:paraId="61BDD0A1"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Yatılı bölge ortaokulları</w:t>
      </w:r>
    </w:p>
    <w:p w14:paraId="49F9A287"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lastRenderedPageBreak/>
        <w:t>MADDE 93 –</w:t>
      </w:r>
      <w:r w:rsidRPr="00AF3257">
        <w:rPr>
          <w:rFonts w:ascii="Times New Roman" w:hAnsi="Times New Roman"/>
          <w:color w:val="000000"/>
          <w:sz w:val="14"/>
          <w:szCs w:val="14"/>
        </w:rPr>
        <w:t> </w:t>
      </w:r>
      <w:r w:rsidRPr="00AF3257">
        <w:rPr>
          <w:rFonts w:ascii="Times New Roman" w:hAnsi="Times New Roman"/>
          <w:b/>
          <w:bCs/>
          <w:color w:val="000000"/>
          <w:sz w:val="14"/>
          <w:szCs w:val="14"/>
        </w:rPr>
        <w:t>(Değişik:RG-10/7/2019-30827)</w:t>
      </w:r>
    </w:p>
    <w:p w14:paraId="08DD006B"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(1) Yatılı bölge ortaokullarında iş ve işlemler, Millî Eğitim Bakanlığına Bağlı Resmi Okullarda Yatılılık, Bursl</w:t>
      </w:r>
      <w:r w:rsidRPr="00AF3257">
        <w:rPr>
          <w:rFonts w:ascii="Times New Roman" w:hAnsi="Times New Roman"/>
          <w:color w:val="000000"/>
          <w:sz w:val="14"/>
          <w:szCs w:val="14"/>
        </w:rPr>
        <w:t>uluk, Sosyal Yardımlar ve Okul Pansiyonları Yönetmeliği hükümlerine göre yürütülür.</w:t>
      </w:r>
    </w:p>
    <w:p w14:paraId="2165C783"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Rehberlik ve denetim</w:t>
      </w:r>
    </w:p>
    <w:p w14:paraId="58A3C0BC"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94 –</w:t>
      </w:r>
      <w:r w:rsidRPr="00AF3257">
        <w:rPr>
          <w:rFonts w:ascii="Times New Roman" w:hAnsi="Times New Roman"/>
          <w:color w:val="000000"/>
          <w:sz w:val="14"/>
          <w:szCs w:val="14"/>
        </w:rPr>
        <w:t> </w:t>
      </w:r>
      <w:r w:rsidRPr="00AF3257">
        <w:rPr>
          <w:rFonts w:ascii="Times New Roman" w:hAnsi="Times New Roman"/>
          <w:b/>
          <w:bCs/>
          <w:color w:val="000000"/>
          <w:sz w:val="14"/>
          <w:szCs w:val="14"/>
        </w:rPr>
        <w:t>(Değişik:RG-10/7/2019-30827)</w:t>
      </w:r>
    </w:p>
    <w:p w14:paraId="1D25C577"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(1) Okul öncesi eğitim ve ilköğretim kurumlarının eğitim, öğretim ve yönetim ile ilgili iş ve işlemlerine yönel</w:t>
      </w:r>
      <w:r w:rsidRPr="00AF3257">
        <w:rPr>
          <w:rFonts w:ascii="Times New Roman" w:hAnsi="Times New Roman"/>
          <w:color w:val="000000"/>
          <w:sz w:val="14"/>
          <w:szCs w:val="14"/>
        </w:rPr>
        <w:t>ik rehberlik ve denetim faaliyetleri, ilgili mevzuatı doğrultusunda denetlemeye yetkili olan birimlerce yürütülür.</w:t>
      </w:r>
    </w:p>
    <w:p w14:paraId="4D151F8D" w14:textId="77777777" w:rsidR="00AF3257" w:rsidRPr="00AF3257" w:rsidRDefault="00C464A7" w:rsidP="00AF3257">
      <w:pPr>
        <w:spacing w:after="0" w:line="240" w:lineRule="auto"/>
        <w:ind w:firstLine="567"/>
        <w:jc w:val="center"/>
        <w:rPr>
          <w:rFonts w:ascii="Times New Roman" w:hAnsi="Times New Roman"/>
          <w:color w:val="000000"/>
          <w:sz w:val="14"/>
          <w:szCs w:val="14"/>
        </w:rPr>
      </w:pPr>
      <w:r w:rsidRPr="00AF3257">
        <w:rPr>
          <w:rFonts w:ascii="Times New Roman" w:hAnsi="Times New Roman"/>
          <w:b/>
          <w:bCs/>
          <w:color w:val="000000"/>
          <w:sz w:val="14"/>
          <w:szCs w:val="14"/>
        </w:rPr>
        <w:t>ON İKİNCİ BÖLÜM</w:t>
      </w:r>
    </w:p>
    <w:p w14:paraId="3E683C57" w14:textId="77777777" w:rsidR="00AF3257" w:rsidRPr="00AF3257" w:rsidRDefault="00C464A7" w:rsidP="00AF3257">
      <w:pPr>
        <w:spacing w:after="0" w:line="240" w:lineRule="auto"/>
        <w:ind w:firstLine="567"/>
        <w:jc w:val="center"/>
        <w:rPr>
          <w:rFonts w:ascii="Times New Roman" w:hAnsi="Times New Roman"/>
          <w:color w:val="000000"/>
          <w:sz w:val="14"/>
          <w:szCs w:val="14"/>
        </w:rPr>
      </w:pPr>
      <w:r w:rsidRPr="00AF3257">
        <w:rPr>
          <w:rFonts w:ascii="Times New Roman" w:hAnsi="Times New Roman"/>
          <w:b/>
          <w:bCs/>
          <w:color w:val="000000"/>
          <w:sz w:val="14"/>
          <w:szCs w:val="14"/>
        </w:rPr>
        <w:t>Son Hükümler</w:t>
      </w:r>
    </w:p>
    <w:p w14:paraId="3FDFA076"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Yürürlükten kaldırılan mevzuat</w:t>
      </w:r>
    </w:p>
    <w:p w14:paraId="011B93F5"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95 –</w:t>
      </w:r>
      <w:r w:rsidRPr="00AF3257">
        <w:rPr>
          <w:rFonts w:ascii="Times New Roman" w:hAnsi="Times New Roman"/>
          <w:color w:val="000000"/>
          <w:sz w:val="14"/>
          <w:szCs w:val="14"/>
        </w:rPr>
        <w:t> (1) Bu Yönetmeliğin yürürlüğe girdiği tarih itibarıyla, 8/6/2004 tarihli ve 25486 sayılı Resmî Gazete’de yayımlanan Okul Öncesi Eğitim Kurumları Yönetmeliği ile 27/8/2003 tarihli ve 25212 sayılı Resmî Gazete’de yayımlanan Millî Eğitim Bakanlığı İlköğretim</w:t>
      </w:r>
      <w:r w:rsidRPr="00AF3257">
        <w:rPr>
          <w:rFonts w:ascii="Times New Roman" w:hAnsi="Times New Roman"/>
          <w:color w:val="000000"/>
          <w:sz w:val="14"/>
          <w:szCs w:val="14"/>
        </w:rPr>
        <w:t xml:space="preserve"> Kurumları Yönetmeliği yürürlükten kaldırılmıştır.</w:t>
      </w:r>
    </w:p>
    <w:p w14:paraId="1A07BD40"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Olağanüstü durumlarda eğitim ve öğretime ara verilmesi halinde sınıf geçme ve öğrenci başarısının değerlendirilmesi</w:t>
      </w:r>
    </w:p>
    <w:p w14:paraId="35F41047"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EK MADDE 1 – (Ek:RG-8/5/2020-31121)</w:t>
      </w:r>
    </w:p>
    <w:p w14:paraId="6F213278"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(1) Bu Yönetmeliğin 7 nci maddesine göre eğitim ve öğ</w:t>
      </w:r>
      <w:r w:rsidRPr="00AF3257">
        <w:rPr>
          <w:rFonts w:ascii="Times New Roman" w:hAnsi="Times New Roman"/>
          <w:color w:val="000000"/>
          <w:sz w:val="14"/>
          <w:szCs w:val="14"/>
        </w:rPr>
        <w:t>retime ara verilmesi ve sadece bir dönem puanının bulunması durumunda; bu puanın sınıf geçme puanının altında kalıp kalmamasına bakılmaksızın </w:t>
      </w:r>
      <w:r w:rsidRPr="00AF3257">
        <w:rPr>
          <w:rFonts w:ascii="Times New Roman" w:hAnsi="Times New Roman"/>
          <w:b/>
          <w:bCs/>
          <w:color w:val="000000"/>
          <w:sz w:val="14"/>
          <w:szCs w:val="14"/>
        </w:rPr>
        <w:t>(Değişik ibare:RG-14/10/2023-32339)</w:t>
      </w:r>
      <w:r w:rsidRPr="00AF3257">
        <w:rPr>
          <w:rFonts w:ascii="Times New Roman" w:hAnsi="Times New Roman"/>
          <w:color w:val="000000"/>
          <w:sz w:val="14"/>
          <w:szCs w:val="14"/>
        </w:rPr>
        <w:t> </w:t>
      </w:r>
      <w:r w:rsidRPr="00AF3257">
        <w:rPr>
          <w:rFonts w:ascii="Times New Roman" w:hAnsi="Times New Roman"/>
          <w:color w:val="000000"/>
          <w:sz w:val="14"/>
          <w:szCs w:val="14"/>
          <w:u w:val="single"/>
        </w:rPr>
        <w:t>ortaokullarda</w:t>
      </w:r>
      <w:r w:rsidRPr="00AF3257">
        <w:rPr>
          <w:rFonts w:ascii="Times New Roman" w:hAnsi="Times New Roman"/>
          <w:color w:val="000000"/>
          <w:sz w:val="14"/>
          <w:szCs w:val="14"/>
        </w:rPr>
        <w:t> tüm öğrenciler bir üst sınıfa geçmiş sayılır. Bu durumda dersler</w:t>
      </w:r>
      <w:r w:rsidRPr="00AF3257">
        <w:rPr>
          <w:rFonts w:ascii="Times New Roman" w:hAnsi="Times New Roman"/>
          <w:color w:val="000000"/>
          <w:sz w:val="14"/>
          <w:szCs w:val="14"/>
        </w:rPr>
        <w:t>in bir döneme ait dönem puanları yılsonu puanı olarak sayılır. Oluşan bu yılsonu puanı, ağırlıklı puan, yılsonu başarı puanı ve ortaokul başarı puanı (OBP) hesaplanmasında da kullanılır. </w:t>
      </w:r>
      <w:r w:rsidRPr="00AF3257">
        <w:rPr>
          <w:rFonts w:ascii="Times New Roman" w:hAnsi="Times New Roman"/>
          <w:b/>
          <w:bCs/>
          <w:color w:val="000000"/>
          <w:sz w:val="14"/>
          <w:szCs w:val="14"/>
        </w:rPr>
        <w:t>(Değişik ibare:RG-14/10/2023-32339)</w:t>
      </w:r>
      <w:r w:rsidRPr="00AF3257">
        <w:rPr>
          <w:rFonts w:ascii="Times New Roman" w:hAnsi="Times New Roman"/>
          <w:color w:val="000000"/>
          <w:sz w:val="14"/>
          <w:szCs w:val="14"/>
        </w:rPr>
        <w:t> </w:t>
      </w:r>
      <w:r w:rsidRPr="00AF3257">
        <w:rPr>
          <w:rFonts w:ascii="Times New Roman" w:hAnsi="Times New Roman"/>
          <w:color w:val="000000"/>
          <w:sz w:val="14"/>
          <w:szCs w:val="14"/>
          <w:u w:val="single"/>
        </w:rPr>
        <w:t>İlkokullarda</w:t>
      </w:r>
      <w:r w:rsidRPr="00AF3257">
        <w:rPr>
          <w:rFonts w:ascii="Times New Roman" w:hAnsi="Times New Roman"/>
          <w:color w:val="000000"/>
          <w:sz w:val="14"/>
          <w:szCs w:val="14"/>
        </w:rPr>
        <w:t> eğitim ve öğretim fa</w:t>
      </w:r>
      <w:r w:rsidRPr="00AF3257">
        <w:rPr>
          <w:rFonts w:ascii="Times New Roman" w:hAnsi="Times New Roman"/>
          <w:color w:val="000000"/>
          <w:sz w:val="14"/>
          <w:szCs w:val="14"/>
        </w:rPr>
        <w:t>aliyetlerinin yapıldığı dönemde başarı durumu değerlendirilen öğrenciler bir üst sınıfa geçmiş sayılır. Ancak ilkokullarda velinin yazılı talebi doğrultusunda sınıf tekrarı yaptırılabilir.</w:t>
      </w:r>
    </w:p>
    <w:p w14:paraId="679A1070"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 xml:space="preserve">Olağanüstü durumlarda eğitim, öğretim, yönetim ve işleyişe ilişkin </w:t>
      </w:r>
      <w:r w:rsidRPr="00AF3257">
        <w:rPr>
          <w:rFonts w:ascii="Times New Roman" w:hAnsi="Times New Roman"/>
          <w:b/>
          <w:bCs/>
          <w:color w:val="000000"/>
          <w:sz w:val="14"/>
          <w:szCs w:val="14"/>
        </w:rPr>
        <w:t>alınması gereken tedbirler</w:t>
      </w:r>
    </w:p>
    <w:p w14:paraId="1C7599CB"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EK MADDE 2 – (Ek:RG-30/8/2020-31229)</w:t>
      </w:r>
    </w:p>
    <w:p w14:paraId="6699B2F2"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(1) İlçe, il veya ülke genelinde genel hayatı etkileyen salgın hastalık, doğal afet, elverişsiz hava koşulları gibi durumlarda bu Yönetmelikle düzenlenen eğitim, öğretim, yönetim ve işleyişe i</w:t>
      </w:r>
      <w:r w:rsidRPr="00AF3257">
        <w:rPr>
          <w:rFonts w:ascii="Times New Roman" w:hAnsi="Times New Roman"/>
          <w:color w:val="000000"/>
          <w:sz w:val="14"/>
          <w:szCs w:val="14"/>
        </w:rPr>
        <w:t>lişkin usul ve esaslar Bakanlıkça ayrıca belirlenebilir.</w:t>
      </w:r>
    </w:p>
    <w:p w14:paraId="3172E294"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Okul öncesi aidat hesaplarının kapatılması</w:t>
      </w:r>
    </w:p>
    <w:p w14:paraId="1F6B1A7D"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GEÇİCİ MADDE 1</w:t>
      </w:r>
      <w:r w:rsidRPr="00AF3257">
        <w:rPr>
          <w:rFonts w:ascii="Times New Roman" w:hAnsi="Times New Roman"/>
          <w:color w:val="000000"/>
          <w:sz w:val="14"/>
          <w:szCs w:val="14"/>
        </w:rPr>
        <w:t>- </w:t>
      </w:r>
      <w:r w:rsidRPr="00AF3257">
        <w:rPr>
          <w:rFonts w:ascii="Times New Roman" w:hAnsi="Times New Roman"/>
          <w:b/>
          <w:bCs/>
          <w:color w:val="000000"/>
          <w:sz w:val="14"/>
          <w:szCs w:val="14"/>
        </w:rPr>
        <w:t>(Ek:RG-12/5/2023-32188)</w:t>
      </w:r>
      <w:r w:rsidRPr="00AF3257">
        <w:rPr>
          <w:rFonts w:ascii="Times New Roman" w:hAnsi="Times New Roman"/>
          <w:color w:val="000000"/>
          <w:sz w:val="14"/>
          <w:szCs w:val="14"/>
        </w:rPr>
        <w:t> </w:t>
      </w:r>
      <w:r w:rsidRPr="00AF3257">
        <w:rPr>
          <w:rFonts w:ascii="Times New Roman" w:hAnsi="Times New Roman"/>
          <w:b/>
          <w:bCs/>
          <w:color w:val="000000"/>
          <w:sz w:val="14"/>
          <w:szCs w:val="14"/>
        </w:rPr>
        <w:t>(Mülga:RG-14/10/2023-32339)</w:t>
      </w:r>
    </w:p>
    <w:p w14:paraId="6AE3F544"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Komisyon kurulması</w:t>
      </w:r>
    </w:p>
    <w:p w14:paraId="464512F6"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GEÇİCİ MADDE 2- (Ek:RG-14/10/2023-32339)</w:t>
      </w:r>
    </w:p>
    <w:p w14:paraId="62F53883"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(1) 2023-2024 eğitim ve öğre</w:t>
      </w:r>
      <w:r w:rsidRPr="00AF3257">
        <w:rPr>
          <w:rFonts w:ascii="Times New Roman" w:hAnsi="Times New Roman"/>
          <w:color w:val="000000"/>
          <w:sz w:val="14"/>
          <w:szCs w:val="14"/>
        </w:rPr>
        <w:t>tim yılı başından geçerli olmak üzere bu maddenin yayımı tarihinden itibaren 10 gün içinde 67 nci maddede belirtilen katkı payı tespit komisyonu kurularak katkı payının belirlenmesine ilişkin gerekli işlemler ivedilikle tamamlanır.</w:t>
      </w:r>
    </w:p>
    <w:p w14:paraId="7485EEED"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Depremden etkilenen ille</w:t>
      </w:r>
      <w:r w:rsidRPr="00AF3257">
        <w:rPr>
          <w:rFonts w:ascii="Times New Roman" w:hAnsi="Times New Roman"/>
          <w:b/>
          <w:bCs/>
          <w:color w:val="000000"/>
          <w:sz w:val="14"/>
          <w:szCs w:val="14"/>
        </w:rPr>
        <w:t>rde katkı payı alınmaması</w:t>
      </w:r>
    </w:p>
    <w:p w14:paraId="512BE52B"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GEÇİCİ MADDE 3- (Ek:RG-14/10/2023-32339)</w:t>
      </w:r>
    </w:p>
    <w:p w14:paraId="1C039231"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(1) 6/2/2023 tarihli Kahramanmaraş merkezli depremden etkilenen 11 ilde bulunan okul öncesi eğitim kurumlarında, 2023-2024 eğitim ve öğretim yılında katkı payı alınmaz.</w:t>
      </w:r>
    </w:p>
    <w:p w14:paraId="500C2709"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Şube ve öğretmen seç</w:t>
      </w:r>
      <w:r w:rsidRPr="00AF3257">
        <w:rPr>
          <w:rFonts w:ascii="Times New Roman" w:hAnsi="Times New Roman"/>
          <w:b/>
          <w:bCs/>
          <w:color w:val="000000"/>
          <w:sz w:val="14"/>
          <w:szCs w:val="14"/>
        </w:rPr>
        <w:t>imine yönelik uygulama</w:t>
      </w:r>
    </w:p>
    <w:p w14:paraId="7D4257D0"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GEÇİCİ MADDE 4- (Ek:RG-14/10/2023-32339)</w:t>
      </w:r>
    </w:p>
    <w:p w14:paraId="752FB4B4"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(1) 11 inci maddenin altıncı fıkrasının (d) bendi ve yedinci fıkrasının © bendi 2024-2025 eğitim ve öğretim yılı başına kadar uygulanmaz.</w:t>
      </w:r>
    </w:p>
    <w:p w14:paraId="42345E31"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Yürürlük</w:t>
      </w:r>
    </w:p>
    <w:p w14:paraId="6E0E60EE"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96 –</w:t>
      </w:r>
      <w:r w:rsidRPr="00AF3257">
        <w:rPr>
          <w:rFonts w:ascii="Times New Roman" w:hAnsi="Times New Roman"/>
          <w:color w:val="000000"/>
          <w:sz w:val="14"/>
          <w:szCs w:val="14"/>
        </w:rPr>
        <w:t> (1) Bu Yönetmelik yayımı tarihinde</w:t>
      </w:r>
      <w:r w:rsidRPr="00AF3257">
        <w:rPr>
          <w:rFonts w:ascii="Times New Roman" w:hAnsi="Times New Roman"/>
          <w:color w:val="000000"/>
          <w:sz w:val="14"/>
          <w:szCs w:val="14"/>
        </w:rPr>
        <w:t xml:space="preserve"> yürürlüğe girer.</w:t>
      </w:r>
    </w:p>
    <w:p w14:paraId="38A97037"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Yürütme</w:t>
      </w:r>
    </w:p>
    <w:p w14:paraId="5742BB3B" w14:textId="77777777" w:rsidR="00AF3257" w:rsidRPr="00AF3257" w:rsidRDefault="00C464A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97 –</w:t>
      </w:r>
      <w:r w:rsidRPr="00AF3257">
        <w:rPr>
          <w:rFonts w:ascii="Times New Roman" w:hAnsi="Times New Roman"/>
          <w:color w:val="000000"/>
          <w:sz w:val="14"/>
          <w:szCs w:val="14"/>
        </w:rPr>
        <w:t> (1) Bu Yönetmelik hükümlerini Millî Eğitim Bakanı yürütür.</w:t>
      </w:r>
    </w:p>
    <w:p w14:paraId="3615AAB0" w14:textId="77777777" w:rsidR="00AF3257" w:rsidRPr="005A6A5F" w:rsidRDefault="00AF3257" w:rsidP="008E43F9">
      <w:pPr>
        <w:rPr>
          <w:sz w:val="14"/>
          <w:szCs w:val="14"/>
        </w:rPr>
      </w:pPr>
    </w:p>
    <w:p w14:paraId="7841FD1F" w14:textId="77777777" w:rsidR="004B6A7D" w:rsidRDefault="00C464A7" w:rsidP="004B6A7D">
      <w:pPr>
        <w:pStyle w:val="Balk1"/>
      </w:pPr>
      <w:r>
        <w:t>2.4. Üst Politika Belgeleri Analizi</w:t>
      </w:r>
    </w:p>
    <w:p w14:paraId="169890A4" w14:textId="77777777" w:rsidR="004B6A7D" w:rsidRPr="00FE7863" w:rsidRDefault="00C464A7" w:rsidP="004B6A7D">
      <w:pPr>
        <w:spacing w:after="120" w:line="288" w:lineRule="auto"/>
        <w:ind w:firstLine="709"/>
        <w:jc w:val="both"/>
        <w:rPr>
          <w:sz w:val="23"/>
          <w:szCs w:val="23"/>
        </w:rPr>
      </w:pPr>
      <w:r>
        <w:rPr>
          <w:sz w:val="23"/>
          <w:szCs w:val="23"/>
        </w:rPr>
        <w:t xml:space="preserve">Okulumuzun 2024-2028 </w:t>
      </w:r>
      <w:r w:rsidRPr="002D625D">
        <w:rPr>
          <w:sz w:val="23"/>
          <w:szCs w:val="23"/>
        </w:rPr>
        <w:t xml:space="preserve">Stratejik Planı’nın stratejik amaç, hedef, performans göstergeleri ve stratejileri hazırlanırken aşağıdaki belgelerden yararlanılmıştır. </w:t>
      </w:r>
    </w:p>
    <w:p w14:paraId="75F19926" w14:textId="77777777" w:rsidR="004B6A7D" w:rsidRPr="000B61EB" w:rsidRDefault="00C464A7" w:rsidP="004B6A7D">
      <w:pPr>
        <w:rPr>
          <w:lang w:eastAsia="x-none"/>
        </w:rPr>
      </w:pPr>
      <w:r w:rsidRPr="00FE7863">
        <w:rPr>
          <w:b/>
          <w:lang w:eastAsia="x-none"/>
        </w:rPr>
        <w:t>Tablo 2.</w:t>
      </w:r>
      <w:r>
        <w:rPr>
          <w:lang w:eastAsia="x-none"/>
        </w:rPr>
        <w:t xml:space="preserve"> Üst Politika Belgeleri</w:t>
      </w:r>
    </w:p>
    <w:tbl>
      <w:tblPr>
        <w:tblStyle w:val="GridTable4Accent11"/>
        <w:tblW w:w="53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9"/>
        <w:gridCol w:w="5815"/>
      </w:tblGrid>
      <w:tr w:rsidR="00DF06D3" w14:paraId="66D0A44A" w14:textId="77777777" w:rsidTr="00DF06D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859" w:type="dxa"/>
            <w:tcBorders>
              <w:top w:val="none" w:sz="0" w:space="0" w:color="auto"/>
              <w:left w:val="none" w:sz="0" w:space="0" w:color="auto"/>
              <w:bottom w:val="none" w:sz="0" w:space="0" w:color="auto"/>
              <w:right w:val="none" w:sz="0" w:space="0" w:color="auto"/>
            </w:tcBorders>
          </w:tcPr>
          <w:p w14:paraId="508D4223" w14:textId="77777777" w:rsidR="004B6A7D" w:rsidRPr="00E348A3" w:rsidRDefault="00C464A7" w:rsidP="00A77056">
            <w:pPr>
              <w:jc w:val="center"/>
              <w:rPr>
                <w:rFonts w:cs="Arial"/>
                <w:color w:val="000000"/>
                <w:sz w:val="21"/>
              </w:rPr>
            </w:pPr>
            <w:r w:rsidRPr="00E348A3">
              <w:rPr>
                <w:rFonts w:cs="Arial"/>
                <w:b w:val="0"/>
                <w:color w:val="000000"/>
                <w:sz w:val="21"/>
              </w:rPr>
              <w:t>Temel Üst Politika Belgeleri</w:t>
            </w:r>
          </w:p>
        </w:tc>
        <w:tc>
          <w:tcPr>
            <w:tcW w:w="5815" w:type="dxa"/>
            <w:tcBorders>
              <w:top w:val="none" w:sz="0" w:space="0" w:color="auto"/>
              <w:left w:val="none" w:sz="0" w:space="0" w:color="auto"/>
              <w:bottom w:val="none" w:sz="0" w:space="0" w:color="auto"/>
              <w:right w:val="none" w:sz="0" w:space="0" w:color="auto"/>
            </w:tcBorders>
          </w:tcPr>
          <w:p w14:paraId="562F11F4" w14:textId="77777777" w:rsidR="004B6A7D" w:rsidRPr="00E348A3" w:rsidRDefault="00C464A7" w:rsidP="00A77056">
            <w:pPr>
              <w:jc w:val="center"/>
              <w:cnfStyle w:val="100000000000" w:firstRow="1" w:lastRow="0" w:firstColumn="0" w:lastColumn="0" w:oddVBand="0" w:evenVBand="0" w:oddHBand="0" w:evenHBand="0" w:firstRowFirstColumn="0" w:firstRowLastColumn="0" w:lastRowFirstColumn="0" w:lastRowLastColumn="0"/>
              <w:rPr>
                <w:rFonts w:cs="Arial"/>
                <w:color w:val="000000"/>
                <w:sz w:val="21"/>
              </w:rPr>
            </w:pPr>
            <w:r w:rsidRPr="00E348A3">
              <w:rPr>
                <w:rFonts w:cs="Arial"/>
                <w:b w:val="0"/>
                <w:color w:val="000000"/>
                <w:sz w:val="21"/>
              </w:rPr>
              <w:t>Sektörel ve Tematik Strateji Belgesi</w:t>
            </w:r>
          </w:p>
        </w:tc>
      </w:tr>
      <w:tr w:rsidR="00DF06D3" w14:paraId="20F2DBAE" w14:textId="77777777" w:rsidTr="00DF06D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859" w:type="dxa"/>
          </w:tcPr>
          <w:p w14:paraId="6D3BA53D" w14:textId="77777777" w:rsidR="004B6A7D" w:rsidRPr="00E348A3" w:rsidRDefault="00C464A7" w:rsidP="00A77056">
            <w:pPr>
              <w:rPr>
                <w:rFonts w:cs="Arial"/>
                <w:sz w:val="21"/>
              </w:rPr>
            </w:pPr>
            <w:r w:rsidRPr="00E348A3">
              <w:rPr>
                <w:rFonts w:cs="Arial"/>
                <w:b w:val="0"/>
                <w:bCs w:val="0"/>
                <w:sz w:val="21"/>
              </w:rPr>
              <w:t>Kalkınma Planları</w:t>
            </w:r>
          </w:p>
        </w:tc>
        <w:tc>
          <w:tcPr>
            <w:tcW w:w="5815" w:type="dxa"/>
          </w:tcPr>
          <w:p w14:paraId="243F06C1" w14:textId="77777777" w:rsidR="004B6A7D" w:rsidRPr="00E348A3" w:rsidRDefault="00C464A7" w:rsidP="00A77056">
            <w:pPr>
              <w:jc w:val="both"/>
              <w:cnfStyle w:val="000000100000" w:firstRow="0" w:lastRow="0" w:firstColumn="0" w:lastColumn="0" w:oddVBand="0" w:evenVBand="0" w:oddHBand="1" w:evenHBand="0" w:firstRowFirstColumn="0" w:firstRowLastColumn="0" w:lastRowFirstColumn="0" w:lastRowLastColumn="0"/>
              <w:rPr>
                <w:rFonts w:cs="Arial"/>
                <w:sz w:val="21"/>
              </w:rPr>
            </w:pPr>
            <w:r w:rsidRPr="00E348A3">
              <w:rPr>
                <w:rFonts w:cs="Arial"/>
                <w:sz w:val="21"/>
              </w:rPr>
              <w:t>D</w:t>
            </w:r>
            <w:r w:rsidRPr="00E348A3">
              <w:rPr>
                <w:rFonts w:cs="Arial"/>
                <w:sz w:val="21"/>
              </w:rPr>
              <w:t>iğer Kamu Kurum ve Kuruluşlarının Stratejik Planları</w:t>
            </w:r>
          </w:p>
        </w:tc>
      </w:tr>
      <w:tr w:rsidR="00DF06D3" w14:paraId="1F091DAC" w14:textId="77777777" w:rsidTr="00DF06D3">
        <w:trPr>
          <w:trHeight w:val="20"/>
        </w:trPr>
        <w:tc>
          <w:tcPr>
            <w:cnfStyle w:val="001000000000" w:firstRow="0" w:lastRow="0" w:firstColumn="1" w:lastColumn="0" w:oddVBand="0" w:evenVBand="0" w:oddHBand="0" w:evenHBand="0" w:firstRowFirstColumn="0" w:firstRowLastColumn="0" w:lastRowFirstColumn="0" w:lastRowLastColumn="0"/>
            <w:tcW w:w="3859" w:type="dxa"/>
          </w:tcPr>
          <w:p w14:paraId="1FE25337" w14:textId="77777777" w:rsidR="004B6A7D" w:rsidRPr="00E348A3" w:rsidRDefault="00C464A7" w:rsidP="00A77056">
            <w:pPr>
              <w:rPr>
                <w:rFonts w:cs="Arial"/>
                <w:sz w:val="21"/>
              </w:rPr>
            </w:pPr>
            <w:r w:rsidRPr="00E348A3">
              <w:rPr>
                <w:rFonts w:cs="Arial"/>
                <w:b w:val="0"/>
                <w:bCs w:val="0"/>
                <w:sz w:val="21"/>
              </w:rPr>
              <w:t>Orta Vadeli Programlar</w:t>
            </w:r>
          </w:p>
        </w:tc>
        <w:tc>
          <w:tcPr>
            <w:tcW w:w="5815" w:type="dxa"/>
          </w:tcPr>
          <w:p w14:paraId="489F36E0" w14:textId="77777777" w:rsidR="004B6A7D" w:rsidRPr="00E348A3" w:rsidRDefault="00C464A7" w:rsidP="00A77056">
            <w:pPr>
              <w:widowControl w:val="0"/>
              <w:tabs>
                <w:tab w:val="left" w:pos="450"/>
              </w:tabs>
              <w:cnfStyle w:val="000000000000" w:firstRow="0" w:lastRow="0" w:firstColumn="0" w:lastColumn="0" w:oddVBand="0" w:evenVBand="0" w:oddHBand="0" w:evenHBand="0" w:firstRowFirstColumn="0" w:firstRowLastColumn="0" w:lastRowFirstColumn="0" w:lastRowLastColumn="0"/>
              <w:rPr>
                <w:sz w:val="21"/>
              </w:rPr>
            </w:pPr>
            <w:r w:rsidRPr="00E348A3">
              <w:rPr>
                <w:color w:val="231F20"/>
                <w:w w:val="90"/>
                <w:sz w:val="21"/>
              </w:rPr>
              <w:t>Ulu</w:t>
            </w:r>
            <w:r w:rsidRPr="00E348A3">
              <w:rPr>
                <w:color w:val="231F20"/>
                <w:spacing w:val="-1"/>
                <w:w w:val="90"/>
                <w:sz w:val="21"/>
              </w:rPr>
              <w:t>s</w:t>
            </w:r>
            <w:r w:rsidRPr="00E348A3">
              <w:rPr>
                <w:color w:val="231F20"/>
                <w:w w:val="90"/>
                <w:sz w:val="21"/>
              </w:rPr>
              <w:t>al</w:t>
            </w:r>
            <w:r w:rsidRPr="00E348A3">
              <w:rPr>
                <w:color w:val="231F20"/>
                <w:spacing w:val="2"/>
                <w:w w:val="90"/>
                <w:sz w:val="21"/>
              </w:rPr>
              <w:t xml:space="preserve"> </w:t>
            </w:r>
            <w:r w:rsidRPr="00E348A3">
              <w:rPr>
                <w:color w:val="231F20"/>
                <w:spacing w:val="-21"/>
                <w:w w:val="90"/>
                <w:sz w:val="21"/>
              </w:rPr>
              <w:t>Y</w:t>
            </w:r>
            <w:r w:rsidRPr="00E348A3">
              <w:rPr>
                <w:color w:val="231F20"/>
                <w:spacing w:val="-1"/>
                <w:w w:val="90"/>
                <w:sz w:val="21"/>
              </w:rPr>
              <w:t>a</w:t>
            </w:r>
            <w:r w:rsidRPr="00E348A3">
              <w:rPr>
                <w:color w:val="231F20"/>
                <w:spacing w:val="-2"/>
                <w:w w:val="90"/>
                <w:sz w:val="21"/>
              </w:rPr>
              <w:t>p</w:t>
            </w:r>
            <w:r w:rsidRPr="00E348A3">
              <w:rPr>
                <w:color w:val="231F20"/>
                <w:spacing w:val="-5"/>
                <w:w w:val="90"/>
                <w:sz w:val="21"/>
              </w:rPr>
              <w:t>a</w:t>
            </w:r>
            <w:r w:rsidRPr="00E348A3">
              <w:rPr>
                <w:color w:val="231F20"/>
                <w:w w:val="90"/>
                <w:sz w:val="21"/>
              </w:rPr>
              <w:t>y</w:t>
            </w:r>
            <w:r w:rsidRPr="00E348A3">
              <w:rPr>
                <w:color w:val="231F20"/>
                <w:spacing w:val="2"/>
                <w:w w:val="90"/>
                <w:sz w:val="21"/>
              </w:rPr>
              <w:t xml:space="preserve"> </w:t>
            </w:r>
            <w:r w:rsidRPr="00E348A3">
              <w:rPr>
                <w:color w:val="231F20"/>
                <w:w w:val="90"/>
                <w:sz w:val="21"/>
              </w:rPr>
              <w:t>Z</w:t>
            </w:r>
            <w:r w:rsidRPr="00E348A3">
              <w:rPr>
                <w:color w:val="231F20"/>
                <w:spacing w:val="-1"/>
                <w:w w:val="90"/>
                <w:sz w:val="21"/>
              </w:rPr>
              <w:t>e</w:t>
            </w:r>
            <w:r w:rsidRPr="00E348A3">
              <w:rPr>
                <w:color w:val="231F20"/>
                <w:spacing w:val="2"/>
                <w:w w:val="90"/>
                <w:sz w:val="21"/>
              </w:rPr>
              <w:t>k</w:t>
            </w:r>
            <w:r w:rsidRPr="00E348A3">
              <w:rPr>
                <w:color w:val="231F20"/>
                <w:w w:val="90"/>
                <w:sz w:val="21"/>
              </w:rPr>
              <w:t>â</w:t>
            </w:r>
            <w:r w:rsidRPr="00E348A3">
              <w:rPr>
                <w:color w:val="231F20"/>
                <w:spacing w:val="2"/>
                <w:w w:val="90"/>
                <w:sz w:val="21"/>
              </w:rPr>
              <w:t xml:space="preserve"> </w:t>
            </w:r>
            <w:r w:rsidRPr="00E348A3">
              <w:rPr>
                <w:color w:val="231F20"/>
                <w:spacing w:val="-3"/>
                <w:w w:val="90"/>
                <w:sz w:val="21"/>
              </w:rPr>
              <w:t>S</w:t>
            </w:r>
            <w:r w:rsidRPr="00E348A3">
              <w:rPr>
                <w:color w:val="231F20"/>
                <w:w w:val="90"/>
                <w:sz w:val="21"/>
              </w:rPr>
              <w:t>t</w:t>
            </w:r>
            <w:r w:rsidRPr="00E348A3">
              <w:rPr>
                <w:color w:val="231F20"/>
                <w:spacing w:val="-2"/>
                <w:w w:val="90"/>
                <w:sz w:val="21"/>
              </w:rPr>
              <w:t>r</w:t>
            </w:r>
            <w:r w:rsidRPr="00E348A3">
              <w:rPr>
                <w:color w:val="231F20"/>
                <w:spacing w:val="-3"/>
                <w:w w:val="90"/>
                <w:sz w:val="21"/>
              </w:rPr>
              <w:t>at</w:t>
            </w:r>
            <w:r w:rsidRPr="00E348A3">
              <w:rPr>
                <w:color w:val="231F20"/>
                <w:w w:val="90"/>
                <w:sz w:val="21"/>
              </w:rPr>
              <w:t>ej</w:t>
            </w:r>
            <w:r w:rsidRPr="00E348A3">
              <w:rPr>
                <w:color w:val="231F20"/>
                <w:spacing w:val="1"/>
                <w:w w:val="90"/>
                <w:sz w:val="21"/>
              </w:rPr>
              <w:t>i</w:t>
            </w:r>
            <w:r w:rsidRPr="00E348A3">
              <w:rPr>
                <w:color w:val="231F20"/>
                <w:w w:val="90"/>
                <w:sz w:val="21"/>
              </w:rPr>
              <w:t>si</w:t>
            </w:r>
          </w:p>
        </w:tc>
      </w:tr>
      <w:tr w:rsidR="00DF06D3" w14:paraId="3143E908" w14:textId="77777777" w:rsidTr="00DF06D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859" w:type="dxa"/>
          </w:tcPr>
          <w:p w14:paraId="3BC41159" w14:textId="77777777" w:rsidR="004B6A7D" w:rsidRPr="00E348A3" w:rsidRDefault="00C464A7" w:rsidP="00A77056">
            <w:pPr>
              <w:rPr>
                <w:rFonts w:cs="Arial"/>
                <w:sz w:val="21"/>
              </w:rPr>
            </w:pPr>
            <w:r w:rsidRPr="00E348A3">
              <w:rPr>
                <w:rFonts w:cs="Arial"/>
                <w:b w:val="0"/>
                <w:bCs w:val="0"/>
                <w:sz w:val="21"/>
              </w:rPr>
              <w:t>Orta Vadeli Mali Planlar</w:t>
            </w:r>
          </w:p>
        </w:tc>
        <w:tc>
          <w:tcPr>
            <w:tcW w:w="5815" w:type="dxa"/>
          </w:tcPr>
          <w:p w14:paraId="6BDA5035" w14:textId="77777777" w:rsidR="004B6A7D" w:rsidRPr="00E348A3" w:rsidRDefault="00C464A7" w:rsidP="00A77056">
            <w:pPr>
              <w:jc w:val="both"/>
              <w:cnfStyle w:val="000000100000" w:firstRow="0" w:lastRow="0" w:firstColumn="0" w:lastColumn="0" w:oddVBand="0" w:evenVBand="0" w:oddHBand="1" w:evenHBand="0" w:firstRowFirstColumn="0" w:firstRowLastColumn="0" w:lastRowFirstColumn="0" w:lastRowLastColumn="0"/>
              <w:rPr>
                <w:rFonts w:cs="Arial"/>
                <w:sz w:val="21"/>
              </w:rPr>
            </w:pPr>
            <w:r w:rsidRPr="00E348A3">
              <w:rPr>
                <w:color w:val="231F20"/>
                <w:spacing w:val="-2"/>
                <w:w w:val="95"/>
                <w:sz w:val="21"/>
              </w:rPr>
              <w:t>Ö</w:t>
            </w:r>
            <w:r w:rsidRPr="00E348A3">
              <w:rPr>
                <w:color w:val="231F20"/>
                <w:w w:val="95"/>
                <w:sz w:val="21"/>
              </w:rPr>
              <w:t>ğ</w:t>
            </w:r>
            <w:r w:rsidRPr="00E348A3">
              <w:rPr>
                <w:color w:val="231F20"/>
                <w:spacing w:val="-4"/>
                <w:w w:val="95"/>
                <w:sz w:val="21"/>
              </w:rPr>
              <w:t>r</w:t>
            </w:r>
            <w:r w:rsidRPr="00E348A3">
              <w:rPr>
                <w:color w:val="231F20"/>
                <w:spacing w:val="-1"/>
                <w:w w:val="95"/>
                <w:sz w:val="21"/>
              </w:rPr>
              <w:t>e</w:t>
            </w:r>
            <w:r w:rsidRPr="00E348A3">
              <w:rPr>
                <w:color w:val="231F20"/>
                <w:w w:val="95"/>
                <w:sz w:val="21"/>
              </w:rPr>
              <w:t>tm</w:t>
            </w:r>
            <w:r w:rsidRPr="00E348A3">
              <w:rPr>
                <w:color w:val="231F20"/>
                <w:spacing w:val="-1"/>
                <w:w w:val="95"/>
                <w:sz w:val="21"/>
              </w:rPr>
              <w:t>e</w:t>
            </w:r>
            <w:r w:rsidRPr="00E348A3">
              <w:rPr>
                <w:color w:val="231F20"/>
                <w:w w:val="95"/>
                <w:sz w:val="21"/>
              </w:rPr>
              <w:t>n</w:t>
            </w:r>
            <w:r w:rsidRPr="00E348A3">
              <w:rPr>
                <w:color w:val="231F20"/>
                <w:spacing w:val="-26"/>
                <w:w w:val="95"/>
                <w:sz w:val="21"/>
              </w:rPr>
              <w:t xml:space="preserve"> </w:t>
            </w:r>
            <w:r w:rsidRPr="00E348A3">
              <w:rPr>
                <w:color w:val="231F20"/>
                <w:spacing w:val="-3"/>
                <w:w w:val="95"/>
                <w:sz w:val="21"/>
              </w:rPr>
              <w:t>S</w:t>
            </w:r>
            <w:r w:rsidRPr="00E348A3">
              <w:rPr>
                <w:color w:val="231F20"/>
                <w:w w:val="95"/>
                <w:sz w:val="21"/>
              </w:rPr>
              <w:t>t</w:t>
            </w:r>
            <w:r w:rsidRPr="00E348A3">
              <w:rPr>
                <w:color w:val="231F20"/>
                <w:spacing w:val="-2"/>
                <w:w w:val="95"/>
                <w:sz w:val="21"/>
              </w:rPr>
              <w:t>r</w:t>
            </w:r>
            <w:r w:rsidRPr="00E348A3">
              <w:rPr>
                <w:color w:val="231F20"/>
                <w:spacing w:val="-4"/>
                <w:w w:val="95"/>
                <w:sz w:val="21"/>
              </w:rPr>
              <w:t>a</w:t>
            </w:r>
            <w:r w:rsidRPr="00E348A3">
              <w:rPr>
                <w:color w:val="231F20"/>
                <w:spacing w:val="-3"/>
                <w:w w:val="95"/>
                <w:sz w:val="21"/>
              </w:rPr>
              <w:t>t</w:t>
            </w:r>
            <w:r w:rsidRPr="00E348A3">
              <w:rPr>
                <w:color w:val="231F20"/>
                <w:w w:val="95"/>
                <w:sz w:val="21"/>
              </w:rPr>
              <w:t>eji</w:t>
            </w:r>
            <w:r w:rsidRPr="00E348A3">
              <w:rPr>
                <w:color w:val="231F20"/>
                <w:spacing w:val="-25"/>
                <w:w w:val="95"/>
                <w:sz w:val="21"/>
              </w:rPr>
              <w:t xml:space="preserve"> </w:t>
            </w:r>
            <w:r w:rsidRPr="00E348A3">
              <w:rPr>
                <w:color w:val="231F20"/>
                <w:w w:val="95"/>
                <w:sz w:val="21"/>
              </w:rPr>
              <w:t>B</w:t>
            </w:r>
            <w:r w:rsidRPr="00E348A3">
              <w:rPr>
                <w:color w:val="231F20"/>
                <w:spacing w:val="-2"/>
                <w:w w:val="95"/>
                <w:sz w:val="21"/>
              </w:rPr>
              <w:t>el</w:t>
            </w:r>
            <w:r w:rsidRPr="00E348A3">
              <w:rPr>
                <w:color w:val="231F20"/>
                <w:spacing w:val="-4"/>
                <w:w w:val="95"/>
                <w:sz w:val="21"/>
              </w:rPr>
              <w:t>g</w:t>
            </w:r>
            <w:r w:rsidRPr="00E348A3">
              <w:rPr>
                <w:color w:val="231F20"/>
                <w:spacing w:val="-1"/>
                <w:w w:val="95"/>
                <w:sz w:val="21"/>
              </w:rPr>
              <w:t>e</w:t>
            </w:r>
            <w:r w:rsidRPr="00E348A3">
              <w:rPr>
                <w:color w:val="231F20"/>
                <w:w w:val="95"/>
                <w:sz w:val="21"/>
              </w:rPr>
              <w:t>si</w:t>
            </w:r>
          </w:p>
        </w:tc>
      </w:tr>
      <w:tr w:rsidR="00DF06D3" w14:paraId="582BF2AC" w14:textId="77777777" w:rsidTr="00DF06D3">
        <w:trPr>
          <w:trHeight w:val="20"/>
        </w:trPr>
        <w:tc>
          <w:tcPr>
            <w:cnfStyle w:val="001000000000" w:firstRow="0" w:lastRow="0" w:firstColumn="1" w:lastColumn="0" w:oddVBand="0" w:evenVBand="0" w:oddHBand="0" w:evenHBand="0" w:firstRowFirstColumn="0" w:firstRowLastColumn="0" w:lastRowFirstColumn="0" w:lastRowLastColumn="0"/>
            <w:tcW w:w="3859" w:type="dxa"/>
          </w:tcPr>
          <w:p w14:paraId="154FA16A" w14:textId="77777777" w:rsidR="004B6A7D" w:rsidRPr="00E348A3" w:rsidRDefault="00C464A7" w:rsidP="00A77056">
            <w:pPr>
              <w:rPr>
                <w:rFonts w:cs="Arial"/>
                <w:sz w:val="21"/>
              </w:rPr>
            </w:pPr>
            <w:r w:rsidRPr="00E348A3">
              <w:rPr>
                <w:rFonts w:cs="Arial"/>
                <w:b w:val="0"/>
                <w:bCs w:val="0"/>
                <w:sz w:val="21"/>
              </w:rPr>
              <w:t>Millî Eğitim Şura Kararları</w:t>
            </w:r>
          </w:p>
        </w:tc>
        <w:tc>
          <w:tcPr>
            <w:tcW w:w="5815" w:type="dxa"/>
          </w:tcPr>
          <w:p w14:paraId="2AF01A41" w14:textId="77777777" w:rsidR="004B6A7D" w:rsidRPr="00E348A3" w:rsidRDefault="00C464A7" w:rsidP="00A77056">
            <w:pPr>
              <w:widowControl w:val="0"/>
              <w:tabs>
                <w:tab w:val="left" w:pos="450"/>
              </w:tabs>
              <w:cnfStyle w:val="000000000000" w:firstRow="0" w:lastRow="0" w:firstColumn="0" w:lastColumn="0" w:oddVBand="0" w:evenVBand="0" w:oddHBand="0" w:evenHBand="0" w:firstRowFirstColumn="0" w:firstRowLastColumn="0" w:lastRowFirstColumn="0" w:lastRowLastColumn="0"/>
              <w:rPr>
                <w:sz w:val="21"/>
              </w:rPr>
            </w:pPr>
            <w:r w:rsidRPr="00E348A3">
              <w:rPr>
                <w:color w:val="231F20"/>
                <w:w w:val="90"/>
                <w:sz w:val="21"/>
              </w:rPr>
              <w:t>İklim</w:t>
            </w:r>
            <w:r w:rsidRPr="00E348A3">
              <w:rPr>
                <w:color w:val="231F20"/>
                <w:spacing w:val="-1"/>
                <w:w w:val="90"/>
                <w:sz w:val="21"/>
              </w:rPr>
              <w:t xml:space="preserve"> </w:t>
            </w:r>
            <w:r w:rsidRPr="00E348A3">
              <w:rPr>
                <w:color w:val="231F20"/>
                <w:spacing w:val="-2"/>
                <w:w w:val="90"/>
                <w:sz w:val="21"/>
              </w:rPr>
              <w:t>De</w:t>
            </w:r>
            <w:r w:rsidRPr="00E348A3">
              <w:rPr>
                <w:color w:val="231F20"/>
                <w:spacing w:val="1"/>
                <w:w w:val="90"/>
                <w:sz w:val="21"/>
              </w:rPr>
              <w:t>ği</w:t>
            </w:r>
            <w:r w:rsidRPr="00E348A3">
              <w:rPr>
                <w:color w:val="231F20"/>
                <w:w w:val="90"/>
                <w:sz w:val="21"/>
              </w:rPr>
              <w:t>ş</w:t>
            </w:r>
            <w:r w:rsidRPr="00E348A3">
              <w:rPr>
                <w:color w:val="231F20"/>
                <w:spacing w:val="2"/>
                <w:w w:val="90"/>
                <w:sz w:val="21"/>
              </w:rPr>
              <w:t>i</w:t>
            </w:r>
            <w:r w:rsidRPr="00E348A3">
              <w:rPr>
                <w:color w:val="231F20"/>
                <w:spacing w:val="1"/>
                <w:w w:val="90"/>
                <w:sz w:val="21"/>
              </w:rPr>
              <w:t>k</w:t>
            </w:r>
            <w:r w:rsidRPr="00E348A3">
              <w:rPr>
                <w:color w:val="231F20"/>
                <w:w w:val="90"/>
                <w:sz w:val="21"/>
              </w:rPr>
              <w:t>l</w:t>
            </w:r>
            <w:r w:rsidRPr="00E348A3">
              <w:rPr>
                <w:color w:val="231F20"/>
                <w:spacing w:val="-2"/>
                <w:w w:val="90"/>
                <w:sz w:val="21"/>
              </w:rPr>
              <w:t>i</w:t>
            </w:r>
            <w:r w:rsidRPr="00E348A3">
              <w:rPr>
                <w:color w:val="231F20"/>
                <w:spacing w:val="1"/>
                <w:w w:val="90"/>
                <w:sz w:val="21"/>
              </w:rPr>
              <w:t>ğ</w:t>
            </w:r>
            <w:r w:rsidRPr="00E348A3">
              <w:rPr>
                <w:color w:val="231F20"/>
                <w:w w:val="90"/>
                <w:sz w:val="21"/>
              </w:rPr>
              <w:t>i</w:t>
            </w:r>
            <w:r w:rsidRPr="00E348A3">
              <w:rPr>
                <w:color w:val="231F20"/>
                <w:spacing w:val="-1"/>
                <w:w w:val="90"/>
                <w:sz w:val="21"/>
              </w:rPr>
              <w:t xml:space="preserve"> </w:t>
            </w:r>
            <w:r w:rsidRPr="00E348A3">
              <w:rPr>
                <w:color w:val="231F20"/>
                <w:spacing w:val="-5"/>
                <w:w w:val="90"/>
                <w:sz w:val="21"/>
              </w:rPr>
              <w:t>E</w:t>
            </w:r>
            <w:r w:rsidRPr="00E348A3">
              <w:rPr>
                <w:color w:val="231F20"/>
                <w:spacing w:val="2"/>
                <w:w w:val="90"/>
                <w:sz w:val="21"/>
              </w:rPr>
              <w:t>y</w:t>
            </w:r>
            <w:r w:rsidRPr="00E348A3">
              <w:rPr>
                <w:color w:val="231F20"/>
                <w:w w:val="90"/>
                <w:sz w:val="21"/>
              </w:rPr>
              <w:t>l</w:t>
            </w:r>
            <w:r w:rsidRPr="00E348A3">
              <w:rPr>
                <w:color w:val="231F20"/>
                <w:spacing w:val="-1"/>
                <w:w w:val="90"/>
                <w:sz w:val="21"/>
              </w:rPr>
              <w:t>e</w:t>
            </w:r>
            <w:r w:rsidRPr="00E348A3">
              <w:rPr>
                <w:color w:val="231F20"/>
                <w:w w:val="90"/>
                <w:sz w:val="21"/>
              </w:rPr>
              <w:t xml:space="preserve">m </w:t>
            </w:r>
            <w:r w:rsidRPr="00E348A3">
              <w:rPr>
                <w:color w:val="231F20"/>
                <w:spacing w:val="-2"/>
                <w:w w:val="90"/>
                <w:sz w:val="21"/>
              </w:rPr>
              <w:t>Pl</w:t>
            </w:r>
            <w:r w:rsidRPr="00E348A3">
              <w:rPr>
                <w:color w:val="231F20"/>
                <w:spacing w:val="-1"/>
                <w:w w:val="90"/>
                <w:sz w:val="21"/>
              </w:rPr>
              <w:t>a</w:t>
            </w:r>
            <w:r w:rsidRPr="00E348A3">
              <w:rPr>
                <w:color w:val="231F20"/>
                <w:w w:val="90"/>
                <w:sz w:val="21"/>
              </w:rPr>
              <w:t>nı</w:t>
            </w:r>
          </w:p>
        </w:tc>
      </w:tr>
      <w:tr w:rsidR="00DF06D3" w14:paraId="4668CD3A" w14:textId="77777777" w:rsidTr="00DF06D3">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3859" w:type="dxa"/>
          </w:tcPr>
          <w:p w14:paraId="2909A021" w14:textId="77777777" w:rsidR="004B6A7D" w:rsidRPr="00E348A3" w:rsidRDefault="00C464A7" w:rsidP="00A77056">
            <w:pPr>
              <w:rPr>
                <w:rFonts w:cs="Arial"/>
                <w:sz w:val="21"/>
              </w:rPr>
            </w:pPr>
            <w:r w:rsidRPr="00E348A3">
              <w:rPr>
                <w:rFonts w:cs="Arial"/>
                <w:b w:val="0"/>
                <w:bCs w:val="0"/>
                <w:sz w:val="21"/>
              </w:rPr>
              <w:t>Cumhurbaşkanlığı Yıllık Prog.</w:t>
            </w:r>
          </w:p>
        </w:tc>
        <w:tc>
          <w:tcPr>
            <w:tcW w:w="5815" w:type="dxa"/>
          </w:tcPr>
          <w:p w14:paraId="7150DE30" w14:textId="77777777" w:rsidR="004B6A7D" w:rsidRPr="00E348A3" w:rsidRDefault="00C464A7" w:rsidP="00A77056">
            <w:pPr>
              <w:widowControl w:val="0"/>
              <w:tabs>
                <w:tab w:val="left" w:pos="450"/>
              </w:tabs>
              <w:cnfStyle w:val="000000100000" w:firstRow="0" w:lastRow="0" w:firstColumn="0" w:lastColumn="0" w:oddVBand="0" w:evenVBand="0" w:oddHBand="1" w:evenHBand="0" w:firstRowFirstColumn="0" w:firstRowLastColumn="0" w:lastRowFirstColumn="0" w:lastRowLastColumn="0"/>
              <w:rPr>
                <w:sz w:val="21"/>
              </w:rPr>
            </w:pPr>
            <w:r w:rsidRPr="00E348A3">
              <w:rPr>
                <w:color w:val="231F20"/>
                <w:w w:val="90"/>
                <w:sz w:val="21"/>
              </w:rPr>
              <w:t>Ulu</w:t>
            </w:r>
            <w:r w:rsidRPr="00E348A3">
              <w:rPr>
                <w:color w:val="231F20"/>
                <w:spacing w:val="-1"/>
                <w:w w:val="90"/>
                <w:sz w:val="21"/>
              </w:rPr>
              <w:t>s</w:t>
            </w:r>
            <w:r w:rsidRPr="00E348A3">
              <w:rPr>
                <w:color w:val="231F20"/>
                <w:w w:val="90"/>
                <w:sz w:val="21"/>
              </w:rPr>
              <w:t>al</w:t>
            </w:r>
            <w:r w:rsidRPr="00E348A3">
              <w:rPr>
                <w:color w:val="231F20"/>
                <w:spacing w:val="9"/>
                <w:w w:val="90"/>
                <w:sz w:val="21"/>
              </w:rPr>
              <w:t xml:space="preserve"> </w:t>
            </w:r>
            <w:r w:rsidRPr="00E348A3">
              <w:rPr>
                <w:color w:val="231F20"/>
                <w:spacing w:val="-2"/>
                <w:w w:val="90"/>
                <w:sz w:val="21"/>
              </w:rPr>
              <w:t>D</w:t>
            </w:r>
            <w:r w:rsidRPr="00E348A3">
              <w:rPr>
                <w:color w:val="231F20"/>
                <w:spacing w:val="-1"/>
                <w:w w:val="90"/>
                <w:sz w:val="21"/>
              </w:rPr>
              <w:t>e</w:t>
            </w:r>
            <w:r w:rsidRPr="00E348A3">
              <w:rPr>
                <w:color w:val="231F20"/>
                <w:w w:val="90"/>
                <w:sz w:val="21"/>
              </w:rPr>
              <w:t>p</w:t>
            </w:r>
            <w:r w:rsidRPr="00E348A3">
              <w:rPr>
                <w:color w:val="231F20"/>
                <w:spacing w:val="-3"/>
                <w:w w:val="90"/>
                <w:sz w:val="21"/>
              </w:rPr>
              <w:t>r</w:t>
            </w:r>
            <w:r w:rsidRPr="00E348A3">
              <w:rPr>
                <w:color w:val="231F20"/>
                <w:spacing w:val="-1"/>
                <w:w w:val="90"/>
                <w:sz w:val="21"/>
              </w:rPr>
              <w:t>e</w:t>
            </w:r>
            <w:r w:rsidRPr="00E348A3">
              <w:rPr>
                <w:color w:val="231F20"/>
                <w:w w:val="90"/>
                <w:sz w:val="21"/>
              </w:rPr>
              <w:t>m</w:t>
            </w:r>
            <w:r w:rsidRPr="00E348A3">
              <w:rPr>
                <w:color w:val="231F20"/>
                <w:spacing w:val="9"/>
                <w:w w:val="90"/>
                <w:sz w:val="21"/>
              </w:rPr>
              <w:t xml:space="preserve"> </w:t>
            </w:r>
            <w:r w:rsidRPr="00E348A3">
              <w:rPr>
                <w:color w:val="231F20"/>
                <w:spacing w:val="-3"/>
                <w:w w:val="90"/>
                <w:sz w:val="21"/>
              </w:rPr>
              <w:t>S</w:t>
            </w:r>
            <w:r w:rsidRPr="00E348A3">
              <w:rPr>
                <w:color w:val="231F20"/>
                <w:w w:val="90"/>
                <w:sz w:val="21"/>
              </w:rPr>
              <w:t>t</w:t>
            </w:r>
            <w:r w:rsidRPr="00E348A3">
              <w:rPr>
                <w:color w:val="231F20"/>
                <w:spacing w:val="-2"/>
                <w:w w:val="90"/>
                <w:sz w:val="21"/>
              </w:rPr>
              <w:t>r</w:t>
            </w:r>
            <w:r w:rsidRPr="00E348A3">
              <w:rPr>
                <w:color w:val="231F20"/>
                <w:spacing w:val="-3"/>
                <w:w w:val="90"/>
                <w:sz w:val="21"/>
              </w:rPr>
              <w:t>at</w:t>
            </w:r>
            <w:r w:rsidRPr="00E348A3">
              <w:rPr>
                <w:color w:val="231F20"/>
                <w:w w:val="90"/>
                <w:sz w:val="21"/>
              </w:rPr>
              <w:t>ej</w:t>
            </w:r>
            <w:r w:rsidRPr="00E348A3">
              <w:rPr>
                <w:color w:val="231F20"/>
                <w:spacing w:val="1"/>
                <w:w w:val="90"/>
                <w:sz w:val="21"/>
              </w:rPr>
              <w:t>i</w:t>
            </w:r>
            <w:r w:rsidRPr="00E348A3">
              <w:rPr>
                <w:color w:val="231F20"/>
                <w:w w:val="90"/>
                <w:sz w:val="21"/>
              </w:rPr>
              <w:t>si</w:t>
            </w:r>
            <w:r w:rsidRPr="00E348A3">
              <w:rPr>
                <w:color w:val="231F20"/>
                <w:spacing w:val="10"/>
                <w:w w:val="90"/>
                <w:sz w:val="21"/>
              </w:rPr>
              <w:t xml:space="preserve"> </w:t>
            </w:r>
            <w:r w:rsidRPr="00E348A3">
              <w:rPr>
                <w:color w:val="231F20"/>
                <w:spacing w:val="-3"/>
                <w:w w:val="90"/>
                <w:sz w:val="21"/>
              </w:rPr>
              <w:t>v</w:t>
            </w:r>
            <w:r w:rsidRPr="00E348A3">
              <w:rPr>
                <w:color w:val="231F20"/>
                <w:w w:val="90"/>
                <w:sz w:val="21"/>
              </w:rPr>
              <w:t>e</w:t>
            </w:r>
            <w:r w:rsidRPr="00E348A3">
              <w:rPr>
                <w:color w:val="231F20"/>
                <w:spacing w:val="9"/>
                <w:w w:val="90"/>
                <w:sz w:val="21"/>
              </w:rPr>
              <w:t xml:space="preserve"> </w:t>
            </w:r>
            <w:r w:rsidRPr="00E348A3">
              <w:rPr>
                <w:color w:val="231F20"/>
                <w:spacing w:val="-5"/>
                <w:w w:val="90"/>
                <w:sz w:val="21"/>
              </w:rPr>
              <w:t>E</w:t>
            </w:r>
            <w:r w:rsidRPr="00E348A3">
              <w:rPr>
                <w:color w:val="231F20"/>
                <w:spacing w:val="2"/>
                <w:w w:val="90"/>
                <w:sz w:val="21"/>
              </w:rPr>
              <w:t>y</w:t>
            </w:r>
            <w:r w:rsidRPr="00E348A3">
              <w:rPr>
                <w:color w:val="231F20"/>
                <w:w w:val="90"/>
                <w:sz w:val="21"/>
              </w:rPr>
              <w:t>l</w:t>
            </w:r>
            <w:r w:rsidRPr="00E348A3">
              <w:rPr>
                <w:color w:val="231F20"/>
                <w:spacing w:val="-1"/>
                <w:w w:val="90"/>
                <w:sz w:val="21"/>
              </w:rPr>
              <w:t>e</w:t>
            </w:r>
            <w:r w:rsidRPr="00E348A3">
              <w:rPr>
                <w:color w:val="231F20"/>
                <w:w w:val="90"/>
                <w:sz w:val="21"/>
              </w:rPr>
              <w:t>m</w:t>
            </w:r>
            <w:r w:rsidRPr="00E348A3">
              <w:rPr>
                <w:color w:val="231F20"/>
                <w:spacing w:val="9"/>
                <w:w w:val="90"/>
                <w:sz w:val="21"/>
              </w:rPr>
              <w:t xml:space="preserve"> </w:t>
            </w:r>
            <w:r w:rsidRPr="00E348A3">
              <w:rPr>
                <w:color w:val="231F20"/>
                <w:spacing w:val="-2"/>
                <w:w w:val="90"/>
                <w:sz w:val="21"/>
              </w:rPr>
              <w:t>Pl</w:t>
            </w:r>
            <w:r w:rsidRPr="00E348A3">
              <w:rPr>
                <w:color w:val="231F20"/>
                <w:spacing w:val="-1"/>
                <w:w w:val="90"/>
                <w:sz w:val="21"/>
              </w:rPr>
              <w:t>a</w:t>
            </w:r>
            <w:r w:rsidRPr="00E348A3">
              <w:rPr>
                <w:color w:val="231F20"/>
                <w:w w:val="90"/>
                <w:sz w:val="21"/>
              </w:rPr>
              <w:t>nı</w:t>
            </w:r>
          </w:p>
        </w:tc>
      </w:tr>
      <w:tr w:rsidR="00DF06D3" w14:paraId="406E059E" w14:textId="77777777" w:rsidTr="00DF06D3">
        <w:trPr>
          <w:trHeight w:val="20"/>
        </w:trPr>
        <w:tc>
          <w:tcPr>
            <w:cnfStyle w:val="001000000000" w:firstRow="0" w:lastRow="0" w:firstColumn="1" w:lastColumn="0" w:oddVBand="0" w:evenVBand="0" w:oddHBand="0" w:evenHBand="0" w:firstRowFirstColumn="0" w:firstRowLastColumn="0" w:lastRowFirstColumn="0" w:lastRowLastColumn="0"/>
            <w:tcW w:w="3859" w:type="dxa"/>
          </w:tcPr>
          <w:p w14:paraId="3D95F23A" w14:textId="77777777" w:rsidR="004B6A7D" w:rsidRPr="00E348A3" w:rsidRDefault="00C464A7" w:rsidP="00A77056">
            <w:pPr>
              <w:rPr>
                <w:rFonts w:cs="Arial"/>
                <w:sz w:val="21"/>
              </w:rPr>
            </w:pPr>
            <w:r w:rsidRPr="00E348A3">
              <w:rPr>
                <w:rFonts w:cs="Arial"/>
                <w:b w:val="0"/>
                <w:bCs w:val="0"/>
                <w:sz w:val="21"/>
              </w:rPr>
              <w:t>MEB Stratejik Planı</w:t>
            </w:r>
          </w:p>
        </w:tc>
        <w:tc>
          <w:tcPr>
            <w:tcW w:w="5815" w:type="dxa"/>
          </w:tcPr>
          <w:p w14:paraId="3C7A71D6" w14:textId="77777777" w:rsidR="004B6A7D" w:rsidRPr="00E348A3" w:rsidRDefault="00C464A7" w:rsidP="00A77056">
            <w:pPr>
              <w:widowControl w:val="0"/>
              <w:tabs>
                <w:tab w:val="left" w:pos="450"/>
              </w:tabs>
              <w:cnfStyle w:val="000000000000" w:firstRow="0" w:lastRow="0" w:firstColumn="0" w:lastColumn="0" w:oddVBand="0" w:evenVBand="0" w:oddHBand="0" w:evenHBand="0" w:firstRowFirstColumn="0" w:firstRowLastColumn="0" w:lastRowFirstColumn="0" w:lastRowLastColumn="0"/>
              <w:rPr>
                <w:sz w:val="21"/>
              </w:rPr>
            </w:pPr>
            <w:r w:rsidRPr="00E348A3">
              <w:rPr>
                <w:color w:val="231F20"/>
                <w:w w:val="90"/>
                <w:sz w:val="21"/>
              </w:rPr>
              <w:t>Ulu</w:t>
            </w:r>
            <w:r w:rsidRPr="00E348A3">
              <w:rPr>
                <w:color w:val="231F20"/>
                <w:spacing w:val="-1"/>
                <w:w w:val="90"/>
                <w:sz w:val="21"/>
              </w:rPr>
              <w:t>s</w:t>
            </w:r>
            <w:r w:rsidRPr="00E348A3">
              <w:rPr>
                <w:color w:val="231F20"/>
                <w:w w:val="90"/>
                <w:sz w:val="21"/>
              </w:rPr>
              <w:t>al</w:t>
            </w:r>
            <w:r w:rsidRPr="00E348A3">
              <w:rPr>
                <w:color w:val="231F20"/>
                <w:spacing w:val="2"/>
                <w:w w:val="90"/>
                <w:sz w:val="21"/>
              </w:rPr>
              <w:t xml:space="preserve"> </w:t>
            </w:r>
            <w:r w:rsidRPr="00E348A3">
              <w:rPr>
                <w:color w:val="231F20"/>
                <w:spacing w:val="-1"/>
                <w:w w:val="90"/>
                <w:sz w:val="21"/>
              </w:rPr>
              <w:t>G</w:t>
            </w:r>
            <w:r w:rsidRPr="00E348A3">
              <w:rPr>
                <w:color w:val="231F20"/>
                <w:w w:val="90"/>
                <w:sz w:val="21"/>
              </w:rPr>
              <w:t>i</w:t>
            </w:r>
            <w:r w:rsidRPr="00E348A3">
              <w:rPr>
                <w:color w:val="231F20"/>
                <w:spacing w:val="1"/>
                <w:w w:val="90"/>
                <w:sz w:val="21"/>
              </w:rPr>
              <w:t>ri</w:t>
            </w:r>
            <w:r w:rsidRPr="00E348A3">
              <w:rPr>
                <w:color w:val="231F20"/>
                <w:w w:val="90"/>
                <w:sz w:val="21"/>
              </w:rPr>
              <w:t>şimc</w:t>
            </w:r>
            <w:r w:rsidRPr="00E348A3">
              <w:rPr>
                <w:color w:val="231F20"/>
                <w:spacing w:val="2"/>
                <w:w w:val="90"/>
                <w:sz w:val="21"/>
              </w:rPr>
              <w:t>i</w:t>
            </w:r>
            <w:r w:rsidRPr="00E348A3">
              <w:rPr>
                <w:color w:val="231F20"/>
                <w:w w:val="90"/>
                <w:sz w:val="21"/>
              </w:rPr>
              <w:t>l</w:t>
            </w:r>
            <w:r w:rsidRPr="00E348A3">
              <w:rPr>
                <w:color w:val="231F20"/>
                <w:spacing w:val="2"/>
                <w:w w:val="90"/>
                <w:sz w:val="21"/>
              </w:rPr>
              <w:t>i</w:t>
            </w:r>
            <w:r w:rsidRPr="00E348A3">
              <w:rPr>
                <w:color w:val="231F20"/>
                <w:w w:val="90"/>
                <w:sz w:val="21"/>
              </w:rPr>
              <w:t>k</w:t>
            </w:r>
            <w:r w:rsidRPr="00E348A3">
              <w:rPr>
                <w:color w:val="231F20"/>
                <w:spacing w:val="3"/>
                <w:w w:val="90"/>
                <w:sz w:val="21"/>
              </w:rPr>
              <w:t xml:space="preserve"> </w:t>
            </w:r>
            <w:r w:rsidRPr="00E348A3">
              <w:rPr>
                <w:color w:val="231F20"/>
                <w:spacing w:val="-3"/>
                <w:w w:val="90"/>
                <w:sz w:val="21"/>
              </w:rPr>
              <w:t>S</w:t>
            </w:r>
            <w:r w:rsidRPr="00E348A3">
              <w:rPr>
                <w:color w:val="231F20"/>
                <w:w w:val="90"/>
                <w:sz w:val="21"/>
              </w:rPr>
              <w:t>t</w:t>
            </w:r>
            <w:r w:rsidRPr="00E348A3">
              <w:rPr>
                <w:color w:val="231F20"/>
                <w:spacing w:val="-2"/>
                <w:w w:val="90"/>
                <w:sz w:val="21"/>
              </w:rPr>
              <w:t>r</w:t>
            </w:r>
            <w:r w:rsidRPr="00E348A3">
              <w:rPr>
                <w:color w:val="231F20"/>
                <w:spacing w:val="-3"/>
                <w:w w:val="90"/>
                <w:sz w:val="21"/>
              </w:rPr>
              <w:t>at</w:t>
            </w:r>
            <w:r w:rsidRPr="00E348A3">
              <w:rPr>
                <w:color w:val="231F20"/>
                <w:w w:val="90"/>
                <w:sz w:val="21"/>
              </w:rPr>
              <w:t>ej</w:t>
            </w:r>
            <w:r w:rsidRPr="00E348A3">
              <w:rPr>
                <w:color w:val="231F20"/>
                <w:spacing w:val="1"/>
                <w:w w:val="90"/>
                <w:sz w:val="21"/>
              </w:rPr>
              <w:t>i</w:t>
            </w:r>
            <w:r w:rsidRPr="00E348A3">
              <w:rPr>
                <w:color w:val="231F20"/>
                <w:w w:val="90"/>
                <w:sz w:val="21"/>
              </w:rPr>
              <w:t>si</w:t>
            </w:r>
            <w:r w:rsidRPr="00E348A3">
              <w:rPr>
                <w:color w:val="231F20"/>
                <w:spacing w:val="3"/>
                <w:w w:val="90"/>
                <w:sz w:val="21"/>
              </w:rPr>
              <w:t xml:space="preserve"> </w:t>
            </w:r>
            <w:r w:rsidRPr="00E348A3">
              <w:rPr>
                <w:color w:val="231F20"/>
                <w:spacing w:val="-3"/>
                <w:w w:val="90"/>
                <w:sz w:val="21"/>
              </w:rPr>
              <w:t>v</w:t>
            </w:r>
            <w:r w:rsidRPr="00E348A3">
              <w:rPr>
                <w:color w:val="231F20"/>
                <w:w w:val="90"/>
                <w:sz w:val="21"/>
              </w:rPr>
              <w:t>e</w:t>
            </w:r>
            <w:r w:rsidRPr="00E348A3">
              <w:rPr>
                <w:color w:val="231F20"/>
                <w:spacing w:val="3"/>
                <w:w w:val="90"/>
                <w:sz w:val="21"/>
              </w:rPr>
              <w:t xml:space="preserve"> </w:t>
            </w:r>
            <w:r w:rsidRPr="00E348A3">
              <w:rPr>
                <w:color w:val="231F20"/>
                <w:spacing w:val="-5"/>
                <w:w w:val="90"/>
                <w:sz w:val="21"/>
              </w:rPr>
              <w:t>E</w:t>
            </w:r>
            <w:r w:rsidRPr="00E348A3">
              <w:rPr>
                <w:color w:val="231F20"/>
                <w:spacing w:val="2"/>
                <w:w w:val="90"/>
                <w:sz w:val="21"/>
              </w:rPr>
              <w:t>y</w:t>
            </w:r>
            <w:r w:rsidRPr="00E348A3">
              <w:rPr>
                <w:color w:val="231F20"/>
                <w:w w:val="90"/>
                <w:sz w:val="21"/>
              </w:rPr>
              <w:t>l</w:t>
            </w:r>
            <w:r w:rsidRPr="00E348A3">
              <w:rPr>
                <w:color w:val="231F20"/>
                <w:spacing w:val="-1"/>
                <w:w w:val="90"/>
                <w:sz w:val="21"/>
              </w:rPr>
              <w:t>e</w:t>
            </w:r>
            <w:r w:rsidRPr="00E348A3">
              <w:rPr>
                <w:color w:val="231F20"/>
                <w:w w:val="90"/>
                <w:sz w:val="21"/>
              </w:rPr>
              <w:t>m</w:t>
            </w:r>
            <w:r w:rsidRPr="00E348A3">
              <w:rPr>
                <w:color w:val="231F20"/>
                <w:spacing w:val="3"/>
                <w:w w:val="90"/>
                <w:sz w:val="21"/>
              </w:rPr>
              <w:t xml:space="preserve"> </w:t>
            </w:r>
            <w:r w:rsidRPr="00E348A3">
              <w:rPr>
                <w:color w:val="231F20"/>
                <w:spacing w:val="-2"/>
                <w:w w:val="90"/>
                <w:sz w:val="21"/>
              </w:rPr>
              <w:t>Pl</w:t>
            </w:r>
            <w:r w:rsidRPr="00E348A3">
              <w:rPr>
                <w:color w:val="231F20"/>
                <w:spacing w:val="-1"/>
                <w:w w:val="90"/>
                <w:sz w:val="21"/>
              </w:rPr>
              <w:t>a</w:t>
            </w:r>
            <w:r w:rsidRPr="00E348A3">
              <w:rPr>
                <w:color w:val="231F20"/>
                <w:w w:val="90"/>
                <w:sz w:val="21"/>
              </w:rPr>
              <w:t>nı</w:t>
            </w:r>
          </w:p>
        </w:tc>
      </w:tr>
      <w:tr w:rsidR="00DF06D3" w14:paraId="1F3501CB" w14:textId="77777777" w:rsidTr="00DF06D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859" w:type="dxa"/>
          </w:tcPr>
          <w:p w14:paraId="57DA674C" w14:textId="77777777" w:rsidR="004B6A7D" w:rsidRPr="00E348A3" w:rsidRDefault="00C464A7" w:rsidP="00A77056">
            <w:pPr>
              <w:rPr>
                <w:rFonts w:cs="Arial"/>
                <w:sz w:val="21"/>
              </w:rPr>
            </w:pPr>
            <w:r w:rsidRPr="00E348A3">
              <w:rPr>
                <w:rFonts w:cs="Arial"/>
                <w:b w:val="0"/>
                <w:bCs w:val="0"/>
                <w:sz w:val="21"/>
              </w:rPr>
              <w:t>MEM Stratejik Planı</w:t>
            </w:r>
          </w:p>
        </w:tc>
        <w:tc>
          <w:tcPr>
            <w:tcW w:w="5815" w:type="dxa"/>
          </w:tcPr>
          <w:p w14:paraId="70B9B3D6" w14:textId="77777777" w:rsidR="004B6A7D" w:rsidRPr="00E348A3" w:rsidRDefault="00C464A7" w:rsidP="00A77056">
            <w:pPr>
              <w:widowControl w:val="0"/>
              <w:tabs>
                <w:tab w:val="left" w:pos="450"/>
              </w:tabs>
              <w:spacing w:line="220" w:lineRule="exact"/>
              <w:ind w:right="223"/>
              <w:cnfStyle w:val="000000100000" w:firstRow="0" w:lastRow="0" w:firstColumn="0" w:lastColumn="0" w:oddVBand="0" w:evenVBand="0" w:oddHBand="1" w:evenHBand="0" w:firstRowFirstColumn="0" w:firstRowLastColumn="0" w:lastRowFirstColumn="0" w:lastRowLastColumn="0"/>
              <w:rPr>
                <w:sz w:val="21"/>
              </w:rPr>
            </w:pPr>
            <w:r w:rsidRPr="00E348A3">
              <w:rPr>
                <w:color w:val="231F20"/>
                <w:w w:val="90"/>
                <w:sz w:val="21"/>
              </w:rPr>
              <w:t>2023-2028</w:t>
            </w:r>
            <w:r w:rsidRPr="00E348A3">
              <w:rPr>
                <w:color w:val="231F20"/>
                <w:spacing w:val="1"/>
                <w:w w:val="90"/>
                <w:sz w:val="21"/>
              </w:rPr>
              <w:t xml:space="preserve"> </w:t>
            </w:r>
            <w:r w:rsidRPr="00E348A3">
              <w:rPr>
                <w:color w:val="231F20"/>
                <w:spacing w:val="-14"/>
                <w:w w:val="90"/>
                <w:sz w:val="21"/>
              </w:rPr>
              <w:t>T</w:t>
            </w:r>
            <w:r w:rsidRPr="00E348A3">
              <w:rPr>
                <w:color w:val="231F20"/>
                <w:w w:val="90"/>
                <w:sz w:val="21"/>
              </w:rPr>
              <w:t>ürki</w:t>
            </w:r>
            <w:r w:rsidRPr="00E348A3">
              <w:rPr>
                <w:color w:val="231F20"/>
                <w:spacing w:val="-3"/>
                <w:w w:val="90"/>
                <w:sz w:val="21"/>
              </w:rPr>
              <w:t>y</w:t>
            </w:r>
            <w:r w:rsidRPr="00E348A3">
              <w:rPr>
                <w:color w:val="231F20"/>
                <w:w w:val="90"/>
                <w:sz w:val="21"/>
              </w:rPr>
              <w:t>e</w:t>
            </w:r>
            <w:r w:rsidRPr="00E348A3">
              <w:rPr>
                <w:color w:val="231F20"/>
                <w:spacing w:val="1"/>
                <w:w w:val="90"/>
                <w:sz w:val="21"/>
              </w:rPr>
              <w:t xml:space="preserve"> </w:t>
            </w:r>
            <w:r w:rsidRPr="00E348A3">
              <w:rPr>
                <w:color w:val="231F20"/>
                <w:spacing w:val="-4"/>
                <w:w w:val="90"/>
                <w:sz w:val="21"/>
              </w:rPr>
              <w:t>Ç</w:t>
            </w:r>
            <w:r w:rsidRPr="00E348A3">
              <w:rPr>
                <w:color w:val="231F20"/>
                <w:w w:val="90"/>
                <w:sz w:val="21"/>
              </w:rPr>
              <w:t xml:space="preserve">ocuk </w:t>
            </w:r>
            <w:r w:rsidRPr="00E348A3">
              <w:rPr>
                <w:color w:val="231F20"/>
                <w:spacing w:val="-4"/>
                <w:w w:val="90"/>
                <w:sz w:val="21"/>
              </w:rPr>
              <w:t>H</w:t>
            </w:r>
            <w:r w:rsidRPr="00E348A3">
              <w:rPr>
                <w:color w:val="231F20"/>
                <w:w w:val="90"/>
                <w:sz w:val="21"/>
              </w:rPr>
              <w:t>a</w:t>
            </w:r>
            <w:r w:rsidRPr="00E348A3">
              <w:rPr>
                <w:color w:val="231F20"/>
                <w:spacing w:val="1"/>
                <w:w w:val="90"/>
                <w:sz w:val="21"/>
              </w:rPr>
              <w:t>k</w:t>
            </w:r>
            <w:r w:rsidRPr="00E348A3">
              <w:rPr>
                <w:color w:val="231F20"/>
                <w:spacing w:val="-2"/>
                <w:w w:val="90"/>
                <w:sz w:val="21"/>
              </w:rPr>
              <w:t>l</w:t>
            </w:r>
            <w:r w:rsidRPr="00E348A3">
              <w:rPr>
                <w:color w:val="231F20"/>
                <w:spacing w:val="-1"/>
                <w:w w:val="90"/>
                <w:sz w:val="21"/>
              </w:rPr>
              <w:t>a</w:t>
            </w:r>
            <w:r w:rsidRPr="00E348A3">
              <w:rPr>
                <w:color w:val="231F20"/>
                <w:spacing w:val="1"/>
                <w:w w:val="90"/>
                <w:sz w:val="21"/>
              </w:rPr>
              <w:t>r</w:t>
            </w:r>
            <w:r w:rsidRPr="00E348A3">
              <w:rPr>
                <w:color w:val="231F20"/>
                <w:w w:val="90"/>
                <w:sz w:val="21"/>
              </w:rPr>
              <w:t xml:space="preserve">ı </w:t>
            </w:r>
            <w:r w:rsidRPr="00E348A3">
              <w:rPr>
                <w:color w:val="231F20"/>
                <w:spacing w:val="-3"/>
                <w:w w:val="90"/>
                <w:sz w:val="21"/>
              </w:rPr>
              <w:t>S</w:t>
            </w:r>
            <w:r w:rsidRPr="00E348A3">
              <w:rPr>
                <w:color w:val="231F20"/>
                <w:w w:val="90"/>
                <w:sz w:val="21"/>
              </w:rPr>
              <w:t>t</w:t>
            </w:r>
            <w:r w:rsidRPr="00E348A3">
              <w:rPr>
                <w:color w:val="231F20"/>
                <w:spacing w:val="-2"/>
                <w:w w:val="90"/>
                <w:sz w:val="21"/>
              </w:rPr>
              <w:t>r</w:t>
            </w:r>
            <w:r w:rsidRPr="00E348A3">
              <w:rPr>
                <w:color w:val="231F20"/>
                <w:spacing w:val="-3"/>
                <w:w w:val="90"/>
                <w:sz w:val="21"/>
              </w:rPr>
              <w:t>at</w:t>
            </w:r>
            <w:r w:rsidRPr="00E348A3">
              <w:rPr>
                <w:color w:val="231F20"/>
                <w:w w:val="90"/>
                <w:sz w:val="21"/>
              </w:rPr>
              <w:t>eji B</w:t>
            </w:r>
            <w:r w:rsidRPr="00E348A3">
              <w:rPr>
                <w:color w:val="231F20"/>
                <w:spacing w:val="-1"/>
                <w:w w:val="90"/>
                <w:sz w:val="21"/>
              </w:rPr>
              <w:t>e</w:t>
            </w:r>
            <w:r w:rsidRPr="00E348A3">
              <w:rPr>
                <w:color w:val="231F20"/>
                <w:spacing w:val="-2"/>
                <w:w w:val="90"/>
                <w:sz w:val="21"/>
              </w:rPr>
              <w:t>l</w:t>
            </w:r>
            <w:r w:rsidRPr="00E348A3">
              <w:rPr>
                <w:color w:val="231F20"/>
                <w:spacing w:val="-4"/>
                <w:w w:val="90"/>
                <w:sz w:val="21"/>
              </w:rPr>
              <w:t>g</w:t>
            </w:r>
            <w:r w:rsidRPr="00E348A3">
              <w:rPr>
                <w:color w:val="231F20"/>
                <w:spacing w:val="-1"/>
                <w:w w:val="90"/>
                <w:sz w:val="21"/>
              </w:rPr>
              <w:t>e</w:t>
            </w:r>
            <w:r w:rsidRPr="00E348A3">
              <w:rPr>
                <w:color w:val="231F20"/>
                <w:w w:val="90"/>
                <w:sz w:val="21"/>
              </w:rPr>
              <w:t>si</w:t>
            </w:r>
            <w:r w:rsidRPr="00E348A3">
              <w:rPr>
                <w:color w:val="231F20"/>
                <w:w w:val="87"/>
                <w:sz w:val="21"/>
              </w:rPr>
              <w:t xml:space="preserve"> </w:t>
            </w:r>
            <w:r w:rsidRPr="00E348A3">
              <w:rPr>
                <w:color w:val="231F20"/>
                <w:spacing w:val="-3"/>
                <w:w w:val="90"/>
                <w:sz w:val="21"/>
              </w:rPr>
              <w:t>v</w:t>
            </w:r>
            <w:r w:rsidRPr="00E348A3">
              <w:rPr>
                <w:color w:val="231F20"/>
                <w:w w:val="90"/>
                <w:sz w:val="21"/>
              </w:rPr>
              <w:t>e</w:t>
            </w:r>
            <w:r w:rsidRPr="00E348A3">
              <w:rPr>
                <w:color w:val="231F20"/>
                <w:spacing w:val="2"/>
                <w:w w:val="90"/>
                <w:sz w:val="21"/>
              </w:rPr>
              <w:t xml:space="preserve"> </w:t>
            </w:r>
            <w:r w:rsidRPr="00E348A3">
              <w:rPr>
                <w:color w:val="231F20"/>
                <w:spacing w:val="-5"/>
                <w:w w:val="90"/>
                <w:sz w:val="21"/>
              </w:rPr>
              <w:t>E</w:t>
            </w:r>
            <w:r w:rsidRPr="00E348A3">
              <w:rPr>
                <w:color w:val="231F20"/>
                <w:spacing w:val="2"/>
                <w:w w:val="90"/>
                <w:sz w:val="21"/>
              </w:rPr>
              <w:t>y</w:t>
            </w:r>
            <w:r w:rsidRPr="00E348A3">
              <w:rPr>
                <w:color w:val="231F20"/>
                <w:w w:val="90"/>
                <w:sz w:val="21"/>
              </w:rPr>
              <w:t>l</w:t>
            </w:r>
            <w:r w:rsidRPr="00E348A3">
              <w:rPr>
                <w:color w:val="231F20"/>
                <w:spacing w:val="-1"/>
                <w:w w:val="90"/>
                <w:sz w:val="21"/>
              </w:rPr>
              <w:t>e</w:t>
            </w:r>
            <w:r w:rsidRPr="00E348A3">
              <w:rPr>
                <w:color w:val="231F20"/>
                <w:w w:val="90"/>
                <w:sz w:val="21"/>
              </w:rPr>
              <w:t>m</w:t>
            </w:r>
            <w:r w:rsidRPr="00E348A3">
              <w:rPr>
                <w:color w:val="231F20"/>
                <w:spacing w:val="2"/>
                <w:w w:val="90"/>
                <w:sz w:val="21"/>
              </w:rPr>
              <w:t xml:space="preserve"> </w:t>
            </w:r>
            <w:r w:rsidRPr="00E348A3">
              <w:rPr>
                <w:color w:val="231F20"/>
                <w:spacing w:val="-2"/>
                <w:w w:val="90"/>
                <w:sz w:val="21"/>
              </w:rPr>
              <w:t>Pl</w:t>
            </w:r>
            <w:r w:rsidRPr="00E348A3">
              <w:rPr>
                <w:color w:val="231F20"/>
                <w:spacing w:val="-1"/>
                <w:w w:val="90"/>
                <w:sz w:val="21"/>
              </w:rPr>
              <w:t>a</w:t>
            </w:r>
            <w:r w:rsidRPr="00E348A3">
              <w:rPr>
                <w:color w:val="231F20"/>
                <w:w w:val="90"/>
                <w:sz w:val="21"/>
              </w:rPr>
              <w:t>nı</w:t>
            </w:r>
          </w:p>
        </w:tc>
      </w:tr>
      <w:tr w:rsidR="00DF06D3" w14:paraId="3699CD74" w14:textId="77777777" w:rsidTr="00DF06D3">
        <w:trPr>
          <w:trHeight w:val="20"/>
        </w:trPr>
        <w:tc>
          <w:tcPr>
            <w:cnfStyle w:val="001000000000" w:firstRow="0" w:lastRow="0" w:firstColumn="1" w:lastColumn="0" w:oddVBand="0" w:evenVBand="0" w:oddHBand="0" w:evenHBand="0" w:firstRowFirstColumn="0" w:firstRowLastColumn="0" w:lastRowFirstColumn="0" w:lastRowLastColumn="0"/>
            <w:tcW w:w="3859" w:type="dxa"/>
          </w:tcPr>
          <w:p w14:paraId="4F9295B2" w14:textId="77777777" w:rsidR="004B6A7D" w:rsidRPr="00E348A3" w:rsidRDefault="00C464A7" w:rsidP="00A77056">
            <w:pPr>
              <w:rPr>
                <w:rFonts w:cs="Arial"/>
                <w:sz w:val="21"/>
              </w:rPr>
            </w:pPr>
            <w:r w:rsidRPr="00E348A3">
              <w:rPr>
                <w:rFonts w:cs="Arial"/>
                <w:b w:val="0"/>
                <w:bCs w:val="0"/>
                <w:sz w:val="21"/>
              </w:rPr>
              <w:t>Avrupa 2020 Stratejisi</w:t>
            </w:r>
          </w:p>
        </w:tc>
        <w:tc>
          <w:tcPr>
            <w:tcW w:w="5815" w:type="dxa"/>
          </w:tcPr>
          <w:p w14:paraId="4585BC68" w14:textId="77777777" w:rsidR="004B6A7D" w:rsidRPr="00E348A3" w:rsidRDefault="00C464A7" w:rsidP="00A77056">
            <w:pPr>
              <w:widowControl w:val="0"/>
              <w:tabs>
                <w:tab w:val="left" w:pos="450"/>
              </w:tabs>
              <w:cnfStyle w:val="000000000000" w:firstRow="0" w:lastRow="0" w:firstColumn="0" w:lastColumn="0" w:oddVBand="0" w:evenVBand="0" w:oddHBand="0" w:evenHBand="0" w:firstRowFirstColumn="0" w:firstRowLastColumn="0" w:lastRowFirstColumn="0" w:lastRowLastColumn="0"/>
              <w:rPr>
                <w:sz w:val="21"/>
              </w:rPr>
            </w:pPr>
            <w:r w:rsidRPr="00E348A3">
              <w:rPr>
                <w:color w:val="231F20"/>
                <w:spacing w:val="-4"/>
                <w:w w:val="90"/>
                <w:sz w:val="21"/>
              </w:rPr>
              <w:t>S</w:t>
            </w:r>
            <w:r w:rsidRPr="00E348A3">
              <w:rPr>
                <w:color w:val="231F20"/>
                <w:w w:val="90"/>
                <w:sz w:val="21"/>
              </w:rPr>
              <w:t>u</w:t>
            </w:r>
            <w:r w:rsidRPr="00E348A3">
              <w:rPr>
                <w:color w:val="231F20"/>
                <w:spacing w:val="-3"/>
                <w:w w:val="90"/>
                <w:sz w:val="21"/>
              </w:rPr>
              <w:t xml:space="preserve"> </w:t>
            </w:r>
            <w:r w:rsidRPr="00E348A3">
              <w:rPr>
                <w:color w:val="231F20"/>
                <w:spacing w:val="-19"/>
                <w:w w:val="90"/>
                <w:sz w:val="21"/>
              </w:rPr>
              <w:t>V</w:t>
            </w:r>
            <w:r w:rsidRPr="00E348A3">
              <w:rPr>
                <w:color w:val="231F20"/>
                <w:spacing w:val="-1"/>
                <w:w w:val="90"/>
                <w:sz w:val="21"/>
              </w:rPr>
              <w:t>e</w:t>
            </w:r>
            <w:r w:rsidRPr="00E348A3">
              <w:rPr>
                <w:color w:val="231F20"/>
                <w:spacing w:val="1"/>
                <w:w w:val="90"/>
                <w:sz w:val="21"/>
              </w:rPr>
              <w:t>r</w:t>
            </w:r>
            <w:r w:rsidRPr="00E348A3">
              <w:rPr>
                <w:color w:val="231F20"/>
                <w:w w:val="90"/>
                <w:sz w:val="21"/>
              </w:rPr>
              <w:t>iml</w:t>
            </w:r>
            <w:r w:rsidRPr="00E348A3">
              <w:rPr>
                <w:color w:val="231F20"/>
                <w:spacing w:val="2"/>
                <w:w w:val="90"/>
                <w:sz w:val="21"/>
              </w:rPr>
              <w:t>i</w:t>
            </w:r>
            <w:r w:rsidRPr="00E348A3">
              <w:rPr>
                <w:color w:val="231F20"/>
                <w:w w:val="90"/>
                <w:sz w:val="21"/>
              </w:rPr>
              <w:t>l</w:t>
            </w:r>
            <w:r w:rsidRPr="00E348A3">
              <w:rPr>
                <w:color w:val="231F20"/>
                <w:spacing w:val="-2"/>
                <w:w w:val="90"/>
                <w:sz w:val="21"/>
              </w:rPr>
              <w:t>i</w:t>
            </w:r>
            <w:r w:rsidRPr="00E348A3">
              <w:rPr>
                <w:color w:val="231F20"/>
                <w:spacing w:val="1"/>
                <w:w w:val="90"/>
                <w:sz w:val="21"/>
              </w:rPr>
              <w:t>ğ</w:t>
            </w:r>
            <w:r w:rsidRPr="00E348A3">
              <w:rPr>
                <w:color w:val="231F20"/>
                <w:w w:val="90"/>
                <w:sz w:val="21"/>
              </w:rPr>
              <w:t>i</w:t>
            </w:r>
            <w:r w:rsidRPr="00E348A3">
              <w:rPr>
                <w:color w:val="231F20"/>
                <w:spacing w:val="-3"/>
                <w:w w:val="90"/>
                <w:sz w:val="21"/>
              </w:rPr>
              <w:t xml:space="preserve"> S</w:t>
            </w:r>
            <w:r w:rsidRPr="00E348A3">
              <w:rPr>
                <w:color w:val="231F20"/>
                <w:w w:val="90"/>
                <w:sz w:val="21"/>
              </w:rPr>
              <w:t>t</w:t>
            </w:r>
            <w:r w:rsidRPr="00E348A3">
              <w:rPr>
                <w:color w:val="231F20"/>
                <w:spacing w:val="-2"/>
                <w:w w:val="90"/>
                <w:sz w:val="21"/>
              </w:rPr>
              <w:t>r</w:t>
            </w:r>
            <w:r w:rsidRPr="00E348A3">
              <w:rPr>
                <w:color w:val="231F20"/>
                <w:spacing w:val="-3"/>
                <w:w w:val="90"/>
                <w:sz w:val="21"/>
              </w:rPr>
              <w:t>at</w:t>
            </w:r>
            <w:r w:rsidRPr="00E348A3">
              <w:rPr>
                <w:color w:val="231F20"/>
                <w:w w:val="90"/>
                <w:sz w:val="21"/>
              </w:rPr>
              <w:t>eji</w:t>
            </w:r>
            <w:r w:rsidRPr="00E348A3">
              <w:rPr>
                <w:color w:val="231F20"/>
                <w:spacing w:val="-3"/>
                <w:w w:val="90"/>
                <w:sz w:val="21"/>
              </w:rPr>
              <w:t xml:space="preserve"> </w:t>
            </w:r>
            <w:r w:rsidRPr="00E348A3">
              <w:rPr>
                <w:color w:val="231F20"/>
                <w:w w:val="90"/>
                <w:sz w:val="21"/>
              </w:rPr>
              <w:t>B</w:t>
            </w:r>
            <w:r w:rsidRPr="00E348A3">
              <w:rPr>
                <w:color w:val="231F20"/>
                <w:spacing w:val="-1"/>
                <w:w w:val="90"/>
                <w:sz w:val="21"/>
              </w:rPr>
              <w:t>e</w:t>
            </w:r>
            <w:r w:rsidRPr="00E348A3">
              <w:rPr>
                <w:color w:val="231F20"/>
                <w:spacing w:val="-2"/>
                <w:w w:val="90"/>
                <w:sz w:val="21"/>
              </w:rPr>
              <w:t>l</w:t>
            </w:r>
            <w:r w:rsidRPr="00E348A3">
              <w:rPr>
                <w:color w:val="231F20"/>
                <w:spacing w:val="-4"/>
                <w:w w:val="90"/>
                <w:sz w:val="21"/>
              </w:rPr>
              <w:t>g</w:t>
            </w:r>
            <w:r w:rsidRPr="00E348A3">
              <w:rPr>
                <w:color w:val="231F20"/>
                <w:spacing w:val="-1"/>
                <w:w w:val="90"/>
                <w:sz w:val="21"/>
              </w:rPr>
              <w:t>e</w:t>
            </w:r>
            <w:r w:rsidRPr="00E348A3">
              <w:rPr>
                <w:color w:val="231F20"/>
                <w:w w:val="90"/>
                <w:sz w:val="21"/>
              </w:rPr>
              <w:t>si</w:t>
            </w:r>
            <w:r w:rsidRPr="00E348A3">
              <w:rPr>
                <w:color w:val="231F20"/>
                <w:spacing w:val="-3"/>
                <w:w w:val="90"/>
                <w:sz w:val="21"/>
              </w:rPr>
              <w:t xml:space="preserve"> v</w:t>
            </w:r>
            <w:r w:rsidRPr="00E348A3">
              <w:rPr>
                <w:color w:val="231F20"/>
                <w:w w:val="90"/>
                <w:sz w:val="21"/>
              </w:rPr>
              <w:t>e</w:t>
            </w:r>
            <w:r w:rsidRPr="00E348A3">
              <w:rPr>
                <w:color w:val="231F20"/>
                <w:spacing w:val="-3"/>
                <w:w w:val="90"/>
                <w:sz w:val="21"/>
              </w:rPr>
              <w:t xml:space="preserve"> </w:t>
            </w:r>
            <w:r w:rsidRPr="00E348A3">
              <w:rPr>
                <w:color w:val="231F20"/>
                <w:spacing w:val="-5"/>
                <w:w w:val="90"/>
                <w:sz w:val="21"/>
              </w:rPr>
              <w:t>E</w:t>
            </w:r>
            <w:r w:rsidRPr="00E348A3">
              <w:rPr>
                <w:color w:val="231F20"/>
                <w:spacing w:val="2"/>
                <w:w w:val="90"/>
                <w:sz w:val="21"/>
              </w:rPr>
              <w:t>y</w:t>
            </w:r>
            <w:r w:rsidRPr="00E348A3">
              <w:rPr>
                <w:color w:val="231F20"/>
                <w:w w:val="90"/>
                <w:sz w:val="21"/>
              </w:rPr>
              <w:t>l</w:t>
            </w:r>
            <w:r w:rsidRPr="00E348A3">
              <w:rPr>
                <w:color w:val="231F20"/>
                <w:spacing w:val="-1"/>
                <w:w w:val="90"/>
                <w:sz w:val="21"/>
              </w:rPr>
              <w:t>e</w:t>
            </w:r>
            <w:r w:rsidRPr="00E348A3">
              <w:rPr>
                <w:color w:val="231F20"/>
                <w:w w:val="90"/>
                <w:sz w:val="21"/>
              </w:rPr>
              <w:t>m</w:t>
            </w:r>
            <w:r w:rsidRPr="00E348A3">
              <w:rPr>
                <w:color w:val="231F20"/>
                <w:spacing w:val="-3"/>
                <w:w w:val="90"/>
                <w:sz w:val="21"/>
              </w:rPr>
              <w:t xml:space="preserve"> </w:t>
            </w:r>
            <w:r w:rsidRPr="00E348A3">
              <w:rPr>
                <w:color w:val="231F20"/>
                <w:spacing w:val="-2"/>
                <w:w w:val="90"/>
                <w:sz w:val="21"/>
              </w:rPr>
              <w:t>Pl</w:t>
            </w:r>
            <w:r w:rsidRPr="00E348A3">
              <w:rPr>
                <w:color w:val="231F20"/>
                <w:spacing w:val="-1"/>
                <w:w w:val="90"/>
                <w:sz w:val="21"/>
              </w:rPr>
              <w:t>a</w:t>
            </w:r>
            <w:r w:rsidRPr="00E348A3">
              <w:rPr>
                <w:color w:val="231F20"/>
                <w:w w:val="90"/>
                <w:sz w:val="21"/>
              </w:rPr>
              <w:t>nı</w:t>
            </w:r>
          </w:p>
        </w:tc>
      </w:tr>
      <w:tr w:rsidR="00DF06D3" w14:paraId="2AC1ADF7" w14:textId="77777777" w:rsidTr="00DF06D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859" w:type="dxa"/>
          </w:tcPr>
          <w:p w14:paraId="456BB5A7" w14:textId="77777777" w:rsidR="004B6A7D" w:rsidRPr="00E348A3" w:rsidRDefault="004B6A7D" w:rsidP="00A77056">
            <w:pPr>
              <w:rPr>
                <w:rFonts w:cs="Arial"/>
                <w:sz w:val="21"/>
              </w:rPr>
            </w:pPr>
          </w:p>
        </w:tc>
        <w:tc>
          <w:tcPr>
            <w:tcW w:w="5815" w:type="dxa"/>
          </w:tcPr>
          <w:p w14:paraId="5024B1B1" w14:textId="77777777" w:rsidR="004B6A7D" w:rsidRPr="00E348A3" w:rsidRDefault="00C464A7" w:rsidP="00A77056">
            <w:pPr>
              <w:widowControl w:val="0"/>
              <w:tabs>
                <w:tab w:val="left" w:pos="450"/>
              </w:tabs>
              <w:cnfStyle w:val="000000100000" w:firstRow="0" w:lastRow="0" w:firstColumn="0" w:lastColumn="0" w:oddVBand="0" w:evenVBand="0" w:oddHBand="1" w:evenHBand="0" w:firstRowFirstColumn="0" w:firstRowLastColumn="0" w:lastRowFirstColumn="0" w:lastRowLastColumn="0"/>
              <w:rPr>
                <w:sz w:val="21"/>
              </w:rPr>
            </w:pPr>
            <w:r w:rsidRPr="00E348A3">
              <w:rPr>
                <w:color w:val="231F20"/>
                <w:w w:val="90"/>
                <w:sz w:val="21"/>
              </w:rPr>
              <w:t>Ulu</w:t>
            </w:r>
            <w:r w:rsidRPr="00E348A3">
              <w:rPr>
                <w:color w:val="231F20"/>
                <w:spacing w:val="-1"/>
                <w:w w:val="90"/>
                <w:sz w:val="21"/>
              </w:rPr>
              <w:t>s</w:t>
            </w:r>
            <w:r w:rsidRPr="00E348A3">
              <w:rPr>
                <w:color w:val="231F20"/>
                <w:w w:val="90"/>
                <w:sz w:val="21"/>
              </w:rPr>
              <w:t>al</w:t>
            </w:r>
            <w:r w:rsidRPr="00E348A3">
              <w:rPr>
                <w:color w:val="231F20"/>
                <w:spacing w:val="2"/>
                <w:w w:val="90"/>
                <w:sz w:val="21"/>
              </w:rPr>
              <w:t xml:space="preserve"> </w:t>
            </w:r>
            <w:r w:rsidRPr="00E348A3">
              <w:rPr>
                <w:color w:val="231F20"/>
                <w:spacing w:val="-2"/>
                <w:w w:val="90"/>
                <w:sz w:val="21"/>
              </w:rPr>
              <w:t>E</w:t>
            </w:r>
            <w:r w:rsidRPr="00E348A3">
              <w:rPr>
                <w:color w:val="231F20"/>
                <w:w w:val="90"/>
                <w:sz w:val="21"/>
              </w:rPr>
              <w:t>n</w:t>
            </w:r>
            <w:r w:rsidRPr="00E348A3">
              <w:rPr>
                <w:color w:val="231F20"/>
                <w:spacing w:val="-1"/>
                <w:w w:val="90"/>
                <w:sz w:val="21"/>
              </w:rPr>
              <w:t>e</w:t>
            </w:r>
            <w:r w:rsidRPr="00E348A3">
              <w:rPr>
                <w:color w:val="231F20"/>
                <w:spacing w:val="4"/>
                <w:w w:val="90"/>
                <w:sz w:val="21"/>
              </w:rPr>
              <w:t>r</w:t>
            </w:r>
            <w:r w:rsidRPr="00E348A3">
              <w:rPr>
                <w:color w:val="231F20"/>
                <w:w w:val="90"/>
                <w:sz w:val="21"/>
              </w:rPr>
              <w:t>ji</w:t>
            </w:r>
            <w:r w:rsidRPr="00E348A3">
              <w:rPr>
                <w:color w:val="231F20"/>
                <w:spacing w:val="2"/>
                <w:w w:val="90"/>
                <w:sz w:val="21"/>
              </w:rPr>
              <w:t xml:space="preserve"> </w:t>
            </w:r>
            <w:r w:rsidRPr="00E348A3">
              <w:rPr>
                <w:color w:val="231F20"/>
                <w:spacing w:val="-19"/>
                <w:w w:val="90"/>
                <w:sz w:val="21"/>
              </w:rPr>
              <w:t>V</w:t>
            </w:r>
            <w:r w:rsidRPr="00E348A3">
              <w:rPr>
                <w:color w:val="231F20"/>
                <w:spacing w:val="-1"/>
                <w:w w:val="90"/>
                <w:sz w:val="21"/>
              </w:rPr>
              <w:t>e</w:t>
            </w:r>
            <w:r w:rsidRPr="00E348A3">
              <w:rPr>
                <w:color w:val="231F20"/>
                <w:spacing w:val="1"/>
                <w:w w:val="90"/>
                <w:sz w:val="21"/>
              </w:rPr>
              <w:t>r</w:t>
            </w:r>
            <w:r w:rsidRPr="00E348A3">
              <w:rPr>
                <w:color w:val="231F20"/>
                <w:w w:val="90"/>
                <w:sz w:val="21"/>
              </w:rPr>
              <w:t>iml</w:t>
            </w:r>
            <w:r w:rsidRPr="00E348A3">
              <w:rPr>
                <w:color w:val="231F20"/>
                <w:spacing w:val="2"/>
                <w:w w:val="90"/>
                <w:sz w:val="21"/>
              </w:rPr>
              <w:t>i</w:t>
            </w:r>
            <w:r w:rsidRPr="00E348A3">
              <w:rPr>
                <w:color w:val="231F20"/>
                <w:w w:val="90"/>
                <w:sz w:val="21"/>
              </w:rPr>
              <w:t>l</w:t>
            </w:r>
            <w:r w:rsidRPr="00E348A3">
              <w:rPr>
                <w:color w:val="231F20"/>
                <w:spacing w:val="-2"/>
                <w:w w:val="90"/>
                <w:sz w:val="21"/>
              </w:rPr>
              <w:t>i</w:t>
            </w:r>
            <w:r w:rsidRPr="00E348A3">
              <w:rPr>
                <w:color w:val="231F20"/>
                <w:spacing w:val="1"/>
                <w:w w:val="90"/>
                <w:sz w:val="21"/>
              </w:rPr>
              <w:t>ğ</w:t>
            </w:r>
            <w:r w:rsidRPr="00E348A3">
              <w:rPr>
                <w:color w:val="231F20"/>
                <w:w w:val="90"/>
                <w:sz w:val="21"/>
              </w:rPr>
              <w:t>i</w:t>
            </w:r>
            <w:r w:rsidRPr="00E348A3">
              <w:rPr>
                <w:color w:val="231F20"/>
                <w:spacing w:val="3"/>
                <w:w w:val="90"/>
                <w:sz w:val="21"/>
              </w:rPr>
              <w:t xml:space="preserve"> </w:t>
            </w:r>
            <w:r w:rsidRPr="00E348A3">
              <w:rPr>
                <w:color w:val="231F20"/>
                <w:spacing w:val="-5"/>
                <w:w w:val="90"/>
                <w:sz w:val="21"/>
              </w:rPr>
              <w:t>E</w:t>
            </w:r>
            <w:r w:rsidRPr="00E348A3">
              <w:rPr>
                <w:color w:val="231F20"/>
                <w:spacing w:val="2"/>
                <w:w w:val="90"/>
                <w:sz w:val="21"/>
              </w:rPr>
              <w:t>y</w:t>
            </w:r>
            <w:r w:rsidRPr="00E348A3">
              <w:rPr>
                <w:color w:val="231F20"/>
                <w:w w:val="90"/>
                <w:sz w:val="21"/>
              </w:rPr>
              <w:t>l</w:t>
            </w:r>
            <w:r w:rsidRPr="00E348A3">
              <w:rPr>
                <w:color w:val="231F20"/>
                <w:spacing w:val="-1"/>
                <w:w w:val="90"/>
                <w:sz w:val="21"/>
              </w:rPr>
              <w:t>e</w:t>
            </w:r>
            <w:r w:rsidRPr="00E348A3">
              <w:rPr>
                <w:color w:val="231F20"/>
                <w:w w:val="90"/>
                <w:sz w:val="21"/>
              </w:rPr>
              <w:t>m</w:t>
            </w:r>
            <w:r w:rsidRPr="00E348A3">
              <w:rPr>
                <w:color w:val="231F20"/>
                <w:spacing w:val="2"/>
                <w:w w:val="90"/>
                <w:sz w:val="21"/>
              </w:rPr>
              <w:t xml:space="preserve"> </w:t>
            </w:r>
            <w:r w:rsidRPr="00E348A3">
              <w:rPr>
                <w:color w:val="231F20"/>
                <w:spacing w:val="-2"/>
                <w:w w:val="90"/>
                <w:sz w:val="21"/>
              </w:rPr>
              <w:t>Pl</w:t>
            </w:r>
            <w:r w:rsidRPr="00E348A3">
              <w:rPr>
                <w:color w:val="231F20"/>
                <w:spacing w:val="-1"/>
                <w:w w:val="90"/>
                <w:sz w:val="21"/>
              </w:rPr>
              <w:t>a</w:t>
            </w:r>
            <w:r w:rsidRPr="00E348A3">
              <w:rPr>
                <w:color w:val="231F20"/>
                <w:w w:val="90"/>
                <w:sz w:val="21"/>
              </w:rPr>
              <w:t>nı</w:t>
            </w:r>
          </w:p>
        </w:tc>
      </w:tr>
    </w:tbl>
    <w:p w14:paraId="633BAE53" w14:textId="77777777" w:rsidR="004B6A7D" w:rsidRDefault="00C464A7" w:rsidP="004B6A7D">
      <w:pPr>
        <w:pStyle w:val="Balk1"/>
      </w:pPr>
      <w:r>
        <w:lastRenderedPageBreak/>
        <w:t>2.5. Faaliyet Alanları İle Ürün/Hizmetlerin Belirlenmesi</w:t>
      </w:r>
    </w:p>
    <w:p w14:paraId="039B9EF1" w14:textId="77777777" w:rsidR="004B6A7D" w:rsidRPr="0015675E" w:rsidRDefault="00C464A7" w:rsidP="004B6A7D">
      <w:pPr>
        <w:rPr>
          <w:lang w:eastAsia="x-none"/>
        </w:rPr>
      </w:pPr>
      <w:r>
        <w:rPr>
          <w:lang w:eastAsia="x-none"/>
        </w:rPr>
        <w:t>Okulumuzun faaliyet alanları ile ürün/hizmetlerine yönelik bilgiler Tablo 3’te yer almaktadır.</w:t>
      </w:r>
    </w:p>
    <w:p w14:paraId="042D2F8A" w14:textId="77777777" w:rsidR="004B6A7D" w:rsidRDefault="00C464A7" w:rsidP="004B6A7D">
      <w:pPr>
        <w:tabs>
          <w:tab w:val="left" w:pos="240"/>
          <w:tab w:val="left" w:pos="1680"/>
        </w:tabs>
        <w:rPr>
          <w:lang w:eastAsia="x-none"/>
        </w:rPr>
      </w:pPr>
      <w:r>
        <w:rPr>
          <w:lang w:eastAsia="x-none"/>
        </w:rPr>
        <w:tab/>
      </w:r>
      <w:r w:rsidRPr="00F00D3D">
        <w:rPr>
          <w:b/>
          <w:lang w:eastAsia="x-none"/>
        </w:rPr>
        <w:t>Tablo 3.</w:t>
      </w:r>
      <w:r>
        <w:rPr>
          <w:lang w:eastAsia="x-none"/>
        </w:rPr>
        <w:t xml:space="preserve"> Faaliyet Alanlar</w:t>
      </w:r>
      <w:r w:rsidR="003C6556">
        <w:rPr>
          <w:lang w:eastAsia="x-none"/>
        </w:rPr>
        <w:t>ı</w:t>
      </w:r>
      <w:r>
        <w:rPr>
          <w:lang w:eastAsia="x-none"/>
        </w:rPr>
        <w:t>/Ürün Hizmetler</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8"/>
        <w:gridCol w:w="4222"/>
      </w:tblGrid>
      <w:tr w:rsidR="00DF06D3" w14:paraId="23027276" w14:textId="77777777" w:rsidTr="00DF06D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28" w:type="dxa"/>
          </w:tcPr>
          <w:p w14:paraId="54856625" w14:textId="77777777" w:rsidR="004B6A7D" w:rsidRPr="00E348A3" w:rsidRDefault="00C464A7" w:rsidP="00A77056">
            <w:pPr>
              <w:tabs>
                <w:tab w:val="left" w:pos="240"/>
                <w:tab w:val="left" w:pos="1680"/>
              </w:tabs>
              <w:jc w:val="center"/>
              <w:rPr>
                <w:b/>
                <w:color w:val="000000"/>
                <w:lang w:eastAsia="x-none"/>
              </w:rPr>
            </w:pPr>
            <w:r w:rsidRPr="00E348A3">
              <w:rPr>
                <w:b/>
                <w:color w:val="000000"/>
                <w:lang w:eastAsia="x-none"/>
              </w:rPr>
              <w:t>Faaliyet Alanı</w:t>
            </w:r>
          </w:p>
        </w:tc>
        <w:tc>
          <w:tcPr>
            <w:tcW w:w="4282" w:type="dxa"/>
          </w:tcPr>
          <w:p w14:paraId="1CAC8F4E" w14:textId="77777777" w:rsidR="004B6A7D" w:rsidRPr="00E348A3" w:rsidRDefault="00C464A7" w:rsidP="00A77056">
            <w:pPr>
              <w:tabs>
                <w:tab w:val="left" w:pos="240"/>
                <w:tab w:val="left" w:pos="1680"/>
              </w:tabs>
              <w:jc w:val="center"/>
              <w:cnfStyle w:val="000000100000" w:firstRow="0" w:lastRow="0" w:firstColumn="0" w:lastColumn="0" w:oddVBand="0" w:evenVBand="0" w:oddHBand="1" w:evenHBand="0" w:firstRowFirstColumn="0" w:firstRowLastColumn="0" w:lastRowFirstColumn="0" w:lastRowLastColumn="0"/>
              <w:rPr>
                <w:b/>
                <w:color w:val="000000"/>
                <w:lang w:eastAsia="x-none"/>
              </w:rPr>
            </w:pPr>
            <w:r w:rsidRPr="00E348A3">
              <w:rPr>
                <w:b/>
                <w:color w:val="000000"/>
                <w:lang w:eastAsia="x-none"/>
              </w:rPr>
              <w:t>Ürün/Hizmetler</w:t>
            </w:r>
          </w:p>
        </w:tc>
      </w:tr>
      <w:tr w:rsidR="00DF06D3" w14:paraId="5B869CF6" w14:textId="77777777" w:rsidTr="00DF06D3">
        <w:tc>
          <w:tcPr>
            <w:cnfStyle w:val="000010000000" w:firstRow="0" w:lastRow="0" w:firstColumn="0" w:lastColumn="0" w:oddVBand="1" w:evenVBand="0" w:oddHBand="0" w:evenHBand="0" w:firstRowFirstColumn="0" w:firstRowLastColumn="0" w:lastRowFirstColumn="0" w:lastRowLastColumn="0"/>
            <w:tcW w:w="4928" w:type="dxa"/>
          </w:tcPr>
          <w:p w14:paraId="2FEDEB84" w14:textId="77777777" w:rsidR="004B6A7D" w:rsidRPr="00E348A3" w:rsidRDefault="00C464A7" w:rsidP="00A77056">
            <w:pPr>
              <w:tabs>
                <w:tab w:val="left" w:pos="240"/>
                <w:tab w:val="left" w:pos="1680"/>
              </w:tabs>
              <w:rPr>
                <w:color w:val="000000"/>
                <w:sz w:val="18"/>
                <w:szCs w:val="18"/>
                <w:lang w:eastAsia="x-none"/>
              </w:rPr>
            </w:pPr>
            <w:r w:rsidRPr="00E348A3">
              <w:rPr>
                <w:color w:val="000000"/>
                <w:sz w:val="18"/>
                <w:szCs w:val="18"/>
                <w:lang w:eastAsia="x-none"/>
              </w:rPr>
              <w:t>Eğitim-Öğretim Faaliyetleri</w:t>
            </w:r>
          </w:p>
        </w:tc>
        <w:tc>
          <w:tcPr>
            <w:tcW w:w="4282" w:type="dxa"/>
          </w:tcPr>
          <w:p w14:paraId="5570E7D7" w14:textId="77777777" w:rsidR="004B6A7D" w:rsidRPr="00E348A3" w:rsidRDefault="00C464A7" w:rsidP="00A77056">
            <w:pPr>
              <w:tabs>
                <w:tab w:val="left" w:pos="240"/>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b/>
                <w:color w:val="000000"/>
                <w:sz w:val="18"/>
                <w:szCs w:val="18"/>
                <w:lang w:eastAsia="x-none"/>
              </w:rPr>
            </w:pPr>
            <w:r w:rsidRPr="00E348A3">
              <w:rPr>
                <w:b/>
                <w:color w:val="000000"/>
                <w:sz w:val="18"/>
                <w:szCs w:val="18"/>
                <w:lang w:eastAsia="x-none"/>
              </w:rPr>
              <w:t>Öğrenci İşleri</w:t>
            </w:r>
          </w:p>
          <w:p w14:paraId="677B087B" w14:textId="77777777" w:rsidR="004B6A7D" w:rsidRPr="00E348A3" w:rsidRDefault="00C464A7" w:rsidP="00A77056">
            <w:pPr>
              <w:tabs>
                <w:tab w:val="left" w:pos="240"/>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color w:val="000000"/>
                <w:sz w:val="18"/>
                <w:szCs w:val="18"/>
                <w:lang w:eastAsia="x-none"/>
              </w:rPr>
            </w:pPr>
            <w:r w:rsidRPr="00E348A3">
              <w:rPr>
                <w:color w:val="000000"/>
                <w:sz w:val="18"/>
                <w:szCs w:val="18"/>
                <w:lang w:eastAsia="x-none"/>
              </w:rPr>
              <w:t>Kayıt-nakil işleri</w:t>
            </w:r>
          </w:p>
          <w:p w14:paraId="76014DAB" w14:textId="77777777" w:rsidR="004B6A7D" w:rsidRPr="00E348A3" w:rsidRDefault="00C464A7" w:rsidP="00A77056">
            <w:pPr>
              <w:tabs>
                <w:tab w:val="left" w:pos="240"/>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color w:val="000000"/>
                <w:sz w:val="18"/>
                <w:szCs w:val="18"/>
                <w:lang w:eastAsia="x-none"/>
              </w:rPr>
            </w:pPr>
            <w:r w:rsidRPr="00E348A3">
              <w:rPr>
                <w:color w:val="000000"/>
                <w:sz w:val="18"/>
                <w:szCs w:val="18"/>
                <w:lang w:eastAsia="x-none"/>
              </w:rPr>
              <w:t>Devam-devamsızlık</w:t>
            </w:r>
          </w:p>
          <w:p w14:paraId="2B0D840C" w14:textId="77777777" w:rsidR="004B6A7D" w:rsidRPr="00E348A3" w:rsidRDefault="00C464A7" w:rsidP="00A77056">
            <w:pPr>
              <w:tabs>
                <w:tab w:val="left" w:pos="240"/>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color w:val="000000"/>
                <w:sz w:val="18"/>
                <w:szCs w:val="18"/>
                <w:lang w:eastAsia="x-none"/>
              </w:rPr>
            </w:pPr>
            <w:r w:rsidRPr="00E348A3">
              <w:rPr>
                <w:color w:val="000000"/>
                <w:sz w:val="18"/>
                <w:szCs w:val="18"/>
                <w:lang w:eastAsia="x-none"/>
              </w:rPr>
              <w:t>Sınıf geçme</w:t>
            </w:r>
          </w:p>
          <w:p w14:paraId="408F7BA1" w14:textId="77777777" w:rsidR="004B6A7D" w:rsidRPr="00E348A3" w:rsidRDefault="00C464A7" w:rsidP="00A77056">
            <w:pPr>
              <w:tabs>
                <w:tab w:val="left" w:pos="240"/>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b/>
                <w:color w:val="000000"/>
                <w:sz w:val="18"/>
                <w:szCs w:val="18"/>
                <w:lang w:eastAsia="x-none"/>
              </w:rPr>
            </w:pPr>
            <w:r w:rsidRPr="00E348A3">
              <w:rPr>
                <w:color w:val="000000"/>
                <w:sz w:val="18"/>
                <w:szCs w:val="18"/>
                <w:lang w:eastAsia="x-none"/>
              </w:rPr>
              <w:t>Sınav hizmetleri</w:t>
            </w:r>
          </w:p>
        </w:tc>
      </w:tr>
      <w:tr w:rsidR="00DF06D3" w14:paraId="3E8F4835" w14:textId="77777777" w:rsidTr="00DF06D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28" w:type="dxa"/>
          </w:tcPr>
          <w:p w14:paraId="56408286" w14:textId="77777777" w:rsidR="004B6A7D" w:rsidRPr="00E348A3" w:rsidRDefault="00C464A7" w:rsidP="00A77056">
            <w:pPr>
              <w:tabs>
                <w:tab w:val="left" w:pos="240"/>
                <w:tab w:val="left" w:pos="1680"/>
              </w:tabs>
              <w:rPr>
                <w:color w:val="000000"/>
                <w:sz w:val="18"/>
                <w:szCs w:val="18"/>
                <w:lang w:eastAsia="x-none"/>
              </w:rPr>
            </w:pPr>
            <w:r w:rsidRPr="00E348A3">
              <w:rPr>
                <w:color w:val="000000"/>
                <w:sz w:val="18"/>
                <w:szCs w:val="18"/>
                <w:lang w:eastAsia="x-none"/>
              </w:rPr>
              <w:t>Rehberlik Faaliyetleri</w:t>
            </w:r>
          </w:p>
        </w:tc>
        <w:tc>
          <w:tcPr>
            <w:tcW w:w="4282" w:type="dxa"/>
          </w:tcPr>
          <w:p w14:paraId="03DC43DF" w14:textId="77777777" w:rsidR="004B6A7D" w:rsidRPr="00E348A3" w:rsidRDefault="00C464A7" w:rsidP="00A77056">
            <w:pPr>
              <w:tabs>
                <w:tab w:val="left" w:pos="240"/>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color w:val="000000"/>
                <w:sz w:val="18"/>
                <w:szCs w:val="18"/>
                <w:lang w:eastAsia="x-none"/>
              </w:rPr>
            </w:pPr>
            <w:r w:rsidRPr="00E348A3">
              <w:rPr>
                <w:color w:val="000000"/>
                <w:sz w:val="18"/>
                <w:szCs w:val="18"/>
                <w:lang w:eastAsia="x-none"/>
              </w:rPr>
              <w:t>Öğrenci rehberliği</w:t>
            </w:r>
          </w:p>
          <w:p w14:paraId="342478C9" w14:textId="77777777" w:rsidR="004B6A7D" w:rsidRPr="00E348A3" w:rsidRDefault="00C464A7" w:rsidP="00A77056">
            <w:pPr>
              <w:tabs>
                <w:tab w:val="left" w:pos="240"/>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color w:val="000000"/>
                <w:sz w:val="18"/>
                <w:szCs w:val="18"/>
                <w:lang w:eastAsia="x-none"/>
              </w:rPr>
            </w:pPr>
            <w:r w:rsidRPr="00E348A3">
              <w:rPr>
                <w:color w:val="000000"/>
                <w:sz w:val="18"/>
                <w:szCs w:val="18"/>
                <w:lang w:eastAsia="x-none"/>
              </w:rPr>
              <w:t>Veli rehberliği</w:t>
            </w:r>
          </w:p>
          <w:p w14:paraId="763A8864" w14:textId="77777777" w:rsidR="004B6A7D" w:rsidRPr="00E348A3" w:rsidRDefault="00C464A7" w:rsidP="00A77056">
            <w:pPr>
              <w:tabs>
                <w:tab w:val="left" w:pos="240"/>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color w:val="000000"/>
                <w:sz w:val="18"/>
                <w:szCs w:val="18"/>
                <w:lang w:eastAsia="x-none"/>
              </w:rPr>
            </w:pPr>
            <w:r w:rsidRPr="00E348A3">
              <w:rPr>
                <w:color w:val="000000"/>
                <w:sz w:val="18"/>
                <w:szCs w:val="18"/>
                <w:lang w:eastAsia="x-none"/>
              </w:rPr>
              <w:t>Diğer rehberlik faaliyetleri</w:t>
            </w:r>
          </w:p>
        </w:tc>
      </w:tr>
      <w:tr w:rsidR="00DF06D3" w14:paraId="00381B61" w14:textId="77777777" w:rsidTr="00DF06D3">
        <w:tc>
          <w:tcPr>
            <w:cnfStyle w:val="000010000000" w:firstRow="0" w:lastRow="0" w:firstColumn="0" w:lastColumn="0" w:oddVBand="1" w:evenVBand="0" w:oddHBand="0" w:evenHBand="0" w:firstRowFirstColumn="0" w:firstRowLastColumn="0" w:lastRowFirstColumn="0" w:lastRowLastColumn="0"/>
            <w:tcW w:w="4928" w:type="dxa"/>
          </w:tcPr>
          <w:p w14:paraId="19D1F80A" w14:textId="77777777" w:rsidR="004B6A7D" w:rsidRPr="00E348A3" w:rsidRDefault="00C464A7" w:rsidP="00A77056">
            <w:pPr>
              <w:tabs>
                <w:tab w:val="left" w:pos="240"/>
                <w:tab w:val="left" w:pos="1680"/>
              </w:tabs>
              <w:rPr>
                <w:color w:val="000000"/>
                <w:sz w:val="18"/>
                <w:szCs w:val="18"/>
                <w:lang w:eastAsia="x-none"/>
              </w:rPr>
            </w:pPr>
            <w:r w:rsidRPr="00E348A3">
              <w:rPr>
                <w:color w:val="000000"/>
                <w:sz w:val="18"/>
                <w:szCs w:val="18"/>
                <w:lang w:eastAsia="x-none"/>
              </w:rPr>
              <w:t>Sosyal Faaliyetler</w:t>
            </w:r>
          </w:p>
        </w:tc>
        <w:tc>
          <w:tcPr>
            <w:tcW w:w="4282" w:type="dxa"/>
          </w:tcPr>
          <w:p w14:paraId="272568DB" w14:textId="77777777" w:rsidR="004B6A7D" w:rsidRPr="00E348A3" w:rsidRDefault="00C464A7" w:rsidP="00A77056">
            <w:pPr>
              <w:tabs>
                <w:tab w:val="left" w:pos="240"/>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color w:val="000000"/>
                <w:sz w:val="18"/>
                <w:szCs w:val="18"/>
                <w:lang w:eastAsia="x-none"/>
              </w:rPr>
            </w:pPr>
            <w:r w:rsidRPr="00E348A3">
              <w:rPr>
                <w:color w:val="000000"/>
                <w:sz w:val="18"/>
                <w:szCs w:val="18"/>
                <w:lang w:eastAsia="x-none"/>
              </w:rPr>
              <w:t xml:space="preserve">Faaliyet alanlarının </w:t>
            </w:r>
            <w:r w:rsidRPr="00E348A3">
              <w:rPr>
                <w:color w:val="000000"/>
                <w:sz w:val="18"/>
                <w:szCs w:val="18"/>
                <w:lang w:eastAsia="x-none"/>
              </w:rPr>
              <w:t>tespiti</w:t>
            </w:r>
          </w:p>
          <w:p w14:paraId="61346F80" w14:textId="77777777" w:rsidR="004B6A7D" w:rsidRPr="00E348A3" w:rsidRDefault="00C464A7" w:rsidP="00A77056">
            <w:pPr>
              <w:tabs>
                <w:tab w:val="left" w:pos="240"/>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color w:val="000000"/>
                <w:sz w:val="18"/>
                <w:szCs w:val="18"/>
                <w:lang w:eastAsia="x-none"/>
              </w:rPr>
            </w:pPr>
            <w:r w:rsidRPr="00E348A3">
              <w:rPr>
                <w:color w:val="000000"/>
                <w:sz w:val="18"/>
                <w:szCs w:val="18"/>
                <w:lang w:eastAsia="x-none"/>
              </w:rPr>
              <w:t>İlgi ve yeteneklere göre yönlendirme</w:t>
            </w:r>
          </w:p>
          <w:p w14:paraId="33A66874" w14:textId="77777777" w:rsidR="004B6A7D" w:rsidRPr="00E348A3" w:rsidRDefault="00C464A7" w:rsidP="00A77056">
            <w:pPr>
              <w:tabs>
                <w:tab w:val="left" w:pos="240"/>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color w:val="000000"/>
                <w:sz w:val="18"/>
                <w:szCs w:val="18"/>
                <w:lang w:eastAsia="x-none"/>
              </w:rPr>
            </w:pPr>
            <w:r w:rsidRPr="00E348A3">
              <w:rPr>
                <w:color w:val="000000"/>
                <w:sz w:val="18"/>
                <w:szCs w:val="18"/>
                <w:lang w:eastAsia="x-none"/>
              </w:rPr>
              <w:t>Katılımın sağlanması</w:t>
            </w:r>
          </w:p>
          <w:p w14:paraId="1201F3A6" w14:textId="77777777" w:rsidR="004B6A7D" w:rsidRPr="00E348A3" w:rsidRDefault="00C464A7" w:rsidP="00A77056">
            <w:pPr>
              <w:tabs>
                <w:tab w:val="left" w:pos="240"/>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color w:val="000000"/>
                <w:sz w:val="18"/>
                <w:szCs w:val="18"/>
                <w:lang w:eastAsia="x-none"/>
              </w:rPr>
            </w:pPr>
            <w:r w:rsidRPr="00E348A3">
              <w:rPr>
                <w:color w:val="000000"/>
                <w:sz w:val="18"/>
                <w:szCs w:val="18"/>
                <w:lang w:eastAsia="x-none"/>
              </w:rPr>
              <w:t>Dış paydaş iş birlikleri</w:t>
            </w:r>
          </w:p>
          <w:p w14:paraId="6FECE20C" w14:textId="77777777" w:rsidR="004B6A7D" w:rsidRPr="00E348A3" w:rsidRDefault="00C464A7" w:rsidP="00A77056">
            <w:pPr>
              <w:tabs>
                <w:tab w:val="left" w:pos="240"/>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color w:val="000000"/>
                <w:sz w:val="18"/>
                <w:szCs w:val="18"/>
                <w:lang w:eastAsia="x-none"/>
              </w:rPr>
            </w:pPr>
            <w:r w:rsidRPr="00E348A3">
              <w:rPr>
                <w:color w:val="000000"/>
                <w:sz w:val="18"/>
                <w:szCs w:val="18"/>
                <w:lang w:eastAsia="x-none"/>
              </w:rPr>
              <w:t>Faaliyet takvimi</w:t>
            </w:r>
          </w:p>
          <w:p w14:paraId="6DA8CFC8" w14:textId="77777777" w:rsidR="004B6A7D" w:rsidRPr="00E348A3" w:rsidRDefault="00C464A7" w:rsidP="00A77056">
            <w:pPr>
              <w:tabs>
                <w:tab w:val="left" w:pos="240"/>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color w:val="000000"/>
                <w:sz w:val="18"/>
                <w:szCs w:val="18"/>
                <w:lang w:eastAsia="x-none"/>
              </w:rPr>
            </w:pPr>
            <w:r w:rsidRPr="00E348A3">
              <w:rPr>
                <w:color w:val="000000"/>
                <w:sz w:val="18"/>
                <w:szCs w:val="18"/>
                <w:lang w:eastAsia="x-none"/>
              </w:rPr>
              <w:t>Raporlama</w:t>
            </w:r>
          </w:p>
        </w:tc>
      </w:tr>
      <w:tr w:rsidR="00DF06D3" w14:paraId="44F2ED18" w14:textId="77777777" w:rsidTr="00DF06D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28" w:type="dxa"/>
          </w:tcPr>
          <w:p w14:paraId="037F0520" w14:textId="77777777" w:rsidR="004B6A7D" w:rsidRPr="00E348A3" w:rsidRDefault="00C464A7" w:rsidP="00A77056">
            <w:pPr>
              <w:tabs>
                <w:tab w:val="left" w:pos="240"/>
                <w:tab w:val="left" w:pos="1680"/>
              </w:tabs>
              <w:rPr>
                <w:color w:val="000000"/>
                <w:sz w:val="18"/>
                <w:szCs w:val="18"/>
                <w:lang w:eastAsia="x-none"/>
              </w:rPr>
            </w:pPr>
            <w:r w:rsidRPr="00E348A3">
              <w:rPr>
                <w:color w:val="000000"/>
                <w:sz w:val="18"/>
                <w:szCs w:val="18"/>
                <w:lang w:eastAsia="x-none"/>
              </w:rPr>
              <w:t>Sportif Faaliyetler</w:t>
            </w:r>
          </w:p>
        </w:tc>
        <w:tc>
          <w:tcPr>
            <w:tcW w:w="4282" w:type="dxa"/>
          </w:tcPr>
          <w:p w14:paraId="3AF44889" w14:textId="77777777" w:rsidR="004B6A7D" w:rsidRPr="00E348A3" w:rsidRDefault="00C464A7" w:rsidP="00A77056">
            <w:pPr>
              <w:tabs>
                <w:tab w:val="left" w:pos="240"/>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color w:val="000000"/>
                <w:sz w:val="18"/>
                <w:szCs w:val="18"/>
                <w:lang w:eastAsia="x-none"/>
              </w:rPr>
            </w:pPr>
            <w:r w:rsidRPr="00E348A3">
              <w:rPr>
                <w:color w:val="000000"/>
                <w:sz w:val="18"/>
                <w:szCs w:val="18"/>
                <w:lang w:eastAsia="x-none"/>
              </w:rPr>
              <w:t>Faaliyet alanlarının tespiti</w:t>
            </w:r>
          </w:p>
          <w:p w14:paraId="488F828D" w14:textId="77777777" w:rsidR="004B6A7D" w:rsidRPr="00E348A3" w:rsidRDefault="00C464A7" w:rsidP="00A77056">
            <w:pPr>
              <w:tabs>
                <w:tab w:val="left" w:pos="240"/>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color w:val="000000"/>
                <w:sz w:val="18"/>
                <w:szCs w:val="18"/>
                <w:lang w:eastAsia="x-none"/>
              </w:rPr>
            </w:pPr>
            <w:r w:rsidRPr="00E348A3">
              <w:rPr>
                <w:color w:val="000000"/>
                <w:sz w:val="18"/>
                <w:szCs w:val="18"/>
                <w:lang w:eastAsia="x-none"/>
              </w:rPr>
              <w:t>İlgi ve yeteneklere göre yönlendirme</w:t>
            </w:r>
          </w:p>
          <w:p w14:paraId="4490398F" w14:textId="77777777" w:rsidR="004B6A7D" w:rsidRPr="00E348A3" w:rsidRDefault="00C464A7" w:rsidP="00A77056">
            <w:pPr>
              <w:tabs>
                <w:tab w:val="left" w:pos="240"/>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color w:val="000000"/>
                <w:sz w:val="18"/>
                <w:szCs w:val="18"/>
                <w:lang w:eastAsia="x-none"/>
              </w:rPr>
            </w:pPr>
            <w:r w:rsidRPr="00E348A3">
              <w:rPr>
                <w:color w:val="000000"/>
                <w:sz w:val="18"/>
                <w:szCs w:val="18"/>
                <w:lang w:eastAsia="x-none"/>
              </w:rPr>
              <w:t>Rehberlik</w:t>
            </w:r>
          </w:p>
          <w:p w14:paraId="6BFCF0B9" w14:textId="77777777" w:rsidR="004B6A7D" w:rsidRPr="00E348A3" w:rsidRDefault="00C464A7" w:rsidP="00A77056">
            <w:pPr>
              <w:tabs>
                <w:tab w:val="left" w:pos="240"/>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color w:val="000000"/>
                <w:sz w:val="18"/>
                <w:szCs w:val="18"/>
                <w:lang w:eastAsia="x-none"/>
              </w:rPr>
            </w:pPr>
            <w:r w:rsidRPr="00E348A3">
              <w:rPr>
                <w:color w:val="000000"/>
                <w:sz w:val="18"/>
                <w:szCs w:val="18"/>
                <w:lang w:eastAsia="x-none"/>
              </w:rPr>
              <w:t xml:space="preserve">Yarışmalar düzenlenmesi ve katılımın </w:t>
            </w:r>
            <w:r w:rsidRPr="00E348A3">
              <w:rPr>
                <w:color w:val="000000"/>
                <w:sz w:val="18"/>
                <w:szCs w:val="18"/>
                <w:lang w:eastAsia="x-none"/>
              </w:rPr>
              <w:t>sağlanması</w:t>
            </w:r>
          </w:p>
          <w:p w14:paraId="61ABD7E0" w14:textId="77777777" w:rsidR="004B6A7D" w:rsidRPr="00E348A3" w:rsidRDefault="00C464A7" w:rsidP="00A77056">
            <w:pPr>
              <w:tabs>
                <w:tab w:val="left" w:pos="240"/>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color w:val="000000"/>
                <w:sz w:val="18"/>
                <w:szCs w:val="18"/>
                <w:lang w:eastAsia="x-none"/>
              </w:rPr>
            </w:pPr>
            <w:r w:rsidRPr="00E348A3">
              <w:rPr>
                <w:color w:val="000000"/>
                <w:sz w:val="18"/>
                <w:szCs w:val="18"/>
                <w:lang w:eastAsia="x-none"/>
              </w:rPr>
              <w:t>Dış paydaş iş birlikleri</w:t>
            </w:r>
          </w:p>
          <w:p w14:paraId="18859128" w14:textId="77777777" w:rsidR="004B6A7D" w:rsidRPr="00E348A3" w:rsidRDefault="00C464A7" w:rsidP="00A77056">
            <w:pPr>
              <w:tabs>
                <w:tab w:val="left" w:pos="240"/>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color w:val="000000"/>
                <w:sz w:val="18"/>
                <w:szCs w:val="18"/>
                <w:lang w:eastAsia="x-none"/>
              </w:rPr>
            </w:pPr>
            <w:r w:rsidRPr="00E348A3">
              <w:rPr>
                <w:color w:val="000000"/>
                <w:sz w:val="18"/>
                <w:szCs w:val="18"/>
                <w:lang w:eastAsia="x-none"/>
              </w:rPr>
              <w:t>Faaliyet takvimi</w:t>
            </w:r>
          </w:p>
          <w:p w14:paraId="571E6AC5" w14:textId="77777777" w:rsidR="004B6A7D" w:rsidRPr="00E348A3" w:rsidRDefault="00C464A7" w:rsidP="00A77056">
            <w:pPr>
              <w:tabs>
                <w:tab w:val="left" w:pos="240"/>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color w:val="000000"/>
                <w:sz w:val="18"/>
                <w:szCs w:val="18"/>
                <w:lang w:eastAsia="x-none"/>
              </w:rPr>
            </w:pPr>
            <w:r w:rsidRPr="00E348A3">
              <w:rPr>
                <w:color w:val="000000"/>
                <w:sz w:val="18"/>
                <w:szCs w:val="18"/>
                <w:lang w:eastAsia="x-none"/>
              </w:rPr>
              <w:t>Raporlama</w:t>
            </w:r>
          </w:p>
        </w:tc>
      </w:tr>
      <w:tr w:rsidR="00DF06D3" w14:paraId="0EF922F2" w14:textId="77777777" w:rsidTr="00DF06D3">
        <w:tc>
          <w:tcPr>
            <w:cnfStyle w:val="000010000000" w:firstRow="0" w:lastRow="0" w:firstColumn="0" w:lastColumn="0" w:oddVBand="1" w:evenVBand="0" w:oddHBand="0" w:evenHBand="0" w:firstRowFirstColumn="0" w:firstRowLastColumn="0" w:lastRowFirstColumn="0" w:lastRowLastColumn="0"/>
            <w:tcW w:w="4928" w:type="dxa"/>
          </w:tcPr>
          <w:p w14:paraId="367E9047" w14:textId="77777777" w:rsidR="004B6A7D" w:rsidRPr="00E348A3" w:rsidRDefault="00C464A7" w:rsidP="00A77056">
            <w:pPr>
              <w:tabs>
                <w:tab w:val="left" w:pos="240"/>
                <w:tab w:val="left" w:pos="1680"/>
              </w:tabs>
              <w:rPr>
                <w:color w:val="000000"/>
                <w:sz w:val="18"/>
                <w:szCs w:val="18"/>
                <w:lang w:eastAsia="x-none"/>
              </w:rPr>
            </w:pPr>
            <w:r w:rsidRPr="00E348A3">
              <w:rPr>
                <w:color w:val="000000"/>
                <w:sz w:val="18"/>
                <w:szCs w:val="18"/>
                <w:lang w:eastAsia="x-none"/>
              </w:rPr>
              <w:t>Kültürel ve Sanatsal Faaliyetler</w:t>
            </w:r>
          </w:p>
        </w:tc>
        <w:tc>
          <w:tcPr>
            <w:tcW w:w="4282" w:type="dxa"/>
          </w:tcPr>
          <w:p w14:paraId="3071D67A" w14:textId="77777777" w:rsidR="004B6A7D" w:rsidRPr="00E348A3" w:rsidRDefault="00C464A7" w:rsidP="00A77056">
            <w:pPr>
              <w:tabs>
                <w:tab w:val="left" w:pos="240"/>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color w:val="000000"/>
                <w:sz w:val="18"/>
                <w:szCs w:val="18"/>
                <w:lang w:eastAsia="x-none"/>
              </w:rPr>
            </w:pPr>
            <w:r w:rsidRPr="00E348A3">
              <w:rPr>
                <w:color w:val="000000"/>
                <w:sz w:val="18"/>
                <w:szCs w:val="18"/>
                <w:lang w:eastAsia="x-none"/>
              </w:rPr>
              <w:t>Faaliyet alanlarının tespiti</w:t>
            </w:r>
          </w:p>
          <w:p w14:paraId="1A3DC244" w14:textId="77777777" w:rsidR="004B6A7D" w:rsidRPr="00E348A3" w:rsidRDefault="00C464A7" w:rsidP="00A77056">
            <w:pPr>
              <w:tabs>
                <w:tab w:val="left" w:pos="240"/>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color w:val="000000"/>
                <w:sz w:val="18"/>
                <w:szCs w:val="18"/>
                <w:lang w:eastAsia="x-none"/>
              </w:rPr>
            </w:pPr>
            <w:r w:rsidRPr="00E348A3">
              <w:rPr>
                <w:color w:val="000000"/>
                <w:sz w:val="18"/>
                <w:szCs w:val="18"/>
                <w:lang w:eastAsia="x-none"/>
              </w:rPr>
              <w:t>Katılımın sağlanması</w:t>
            </w:r>
          </w:p>
          <w:p w14:paraId="4E526A2B" w14:textId="77777777" w:rsidR="004B6A7D" w:rsidRPr="00E348A3" w:rsidRDefault="00C464A7" w:rsidP="00A77056">
            <w:pPr>
              <w:tabs>
                <w:tab w:val="left" w:pos="240"/>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color w:val="000000"/>
                <w:sz w:val="18"/>
                <w:szCs w:val="18"/>
                <w:lang w:eastAsia="x-none"/>
              </w:rPr>
            </w:pPr>
            <w:r w:rsidRPr="00E348A3">
              <w:rPr>
                <w:color w:val="000000"/>
                <w:sz w:val="18"/>
                <w:szCs w:val="18"/>
                <w:lang w:eastAsia="x-none"/>
              </w:rPr>
              <w:t>Dış paydaş iş birlikleri</w:t>
            </w:r>
          </w:p>
          <w:p w14:paraId="4ABFC7B1" w14:textId="77777777" w:rsidR="004B6A7D" w:rsidRPr="00E348A3" w:rsidRDefault="00C464A7" w:rsidP="00A77056">
            <w:pPr>
              <w:tabs>
                <w:tab w:val="left" w:pos="240"/>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color w:val="000000"/>
                <w:sz w:val="18"/>
                <w:szCs w:val="18"/>
                <w:lang w:eastAsia="x-none"/>
              </w:rPr>
            </w:pPr>
            <w:r w:rsidRPr="00E348A3">
              <w:rPr>
                <w:color w:val="000000"/>
                <w:sz w:val="18"/>
                <w:szCs w:val="18"/>
                <w:lang w:eastAsia="x-none"/>
              </w:rPr>
              <w:t>Faaliyet takvimi</w:t>
            </w:r>
          </w:p>
          <w:p w14:paraId="3A5CA37F" w14:textId="77777777" w:rsidR="004B6A7D" w:rsidRPr="00E348A3" w:rsidRDefault="00C464A7" w:rsidP="00A77056">
            <w:pPr>
              <w:tabs>
                <w:tab w:val="left" w:pos="240"/>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color w:val="000000"/>
                <w:sz w:val="18"/>
                <w:szCs w:val="18"/>
                <w:lang w:eastAsia="x-none"/>
              </w:rPr>
            </w:pPr>
            <w:r w:rsidRPr="00E348A3">
              <w:rPr>
                <w:color w:val="000000"/>
                <w:sz w:val="18"/>
                <w:szCs w:val="18"/>
                <w:lang w:eastAsia="x-none"/>
              </w:rPr>
              <w:t>Raporlama</w:t>
            </w:r>
          </w:p>
        </w:tc>
      </w:tr>
      <w:tr w:rsidR="00DF06D3" w14:paraId="2A1B6D34" w14:textId="77777777" w:rsidTr="00DF06D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28" w:type="dxa"/>
          </w:tcPr>
          <w:p w14:paraId="06BE4F4C" w14:textId="77777777" w:rsidR="004B6A7D" w:rsidRPr="00E348A3" w:rsidRDefault="00C464A7" w:rsidP="00A77056">
            <w:pPr>
              <w:tabs>
                <w:tab w:val="left" w:pos="240"/>
                <w:tab w:val="left" w:pos="1680"/>
              </w:tabs>
              <w:rPr>
                <w:color w:val="000000"/>
                <w:sz w:val="18"/>
                <w:szCs w:val="18"/>
                <w:lang w:eastAsia="x-none"/>
              </w:rPr>
            </w:pPr>
            <w:r w:rsidRPr="00E348A3">
              <w:rPr>
                <w:color w:val="000000"/>
                <w:sz w:val="18"/>
                <w:szCs w:val="18"/>
                <w:lang w:eastAsia="x-none"/>
              </w:rPr>
              <w:t>İnsan Kaynakları Faaliyetleri</w:t>
            </w:r>
          </w:p>
        </w:tc>
        <w:tc>
          <w:tcPr>
            <w:tcW w:w="4282" w:type="dxa"/>
          </w:tcPr>
          <w:p w14:paraId="4DF4BE9F" w14:textId="77777777" w:rsidR="004B6A7D" w:rsidRPr="00E348A3" w:rsidRDefault="00C464A7" w:rsidP="00A77056">
            <w:pPr>
              <w:tabs>
                <w:tab w:val="left" w:pos="240"/>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color w:val="000000"/>
                <w:sz w:val="18"/>
                <w:szCs w:val="18"/>
                <w:lang w:eastAsia="x-none"/>
              </w:rPr>
            </w:pPr>
            <w:r w:rsidRPr="00E348A3">
              <w:rPr>
                <w:color w:val="000000"/>
                <w:sz w:val="18"/>
                <w:szCs w:val="18"/>
                <w:lang w:eastAsia="x-none"/>
              </w:rPr>
              <w:t>Merkezi/Mahalli hizmet içi</w:t>
            </w:r>
            <w:r w:rsidRPr="00E348A3">
              <w:rPr>
                <w:color w:val="000000"/>
                <w:sz w:val="18"/>
                <w:szCs w:val="18"/>
                <w:lang w:eastAsia="x-none"/>
              </w:rPr>
              <w:t xml:space="preserve"> kurs/seminerlere katılım</w:t>
            </w:r>
          </w:p>
          <w:p w14:paraId="4141B373" w14:textId="77777777" w:rsidR="004B6A7D" w:rsidRPr="00E348A3" w:rsidRDefault="00C464A7" w:rsidP="00A77056">
            <w:pPr>
              <w:tabs>
                <w:tab w:val="left" w:pos="240"/>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color w:val="000000"/>
                <w:sz w:val="18"/>
                <w:szCs w:val="18"/>
                <w:lang w:eastAsia="x-none"/>
              </w:rPr>
            </w:pPr>
            <w:r w:rsidRPr="00E348A3">
              <w:rPr>
                <w:color w:val="000000"/>
                <w:sz w:val="18"/>
                <w:szCs w:val="18"/>
                <w:lang w:eastAsia="x-none"/>
              </w:rPr>
              <w:t>Eğitim içerikli toplantılar</w:t>
            </w:r>
          </w:p>
          <w:p w14:paraId="108E2CE1" w14:textId="77777777" w:rsidR="004B6A7D" w:rsidRPr="00E348A3" w:rsidRDefault="00C464A7" w:rsidP="00A77056">
            <w:pPr>
              <w:tabs>
                <w:tab w:val="left" w:pos="240"/>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color w:val="000000"/>
                <w:sz w:val="18"/>
                <w:szCs w:val="18"/>
                <w:lang w:eastAsia="x-none"/>
              </w:rPr>
            </w:pPr>
            <w:r w:rsidRPr="00E348A3">
              <w:rPr>
                <w:color w:val="000000"/>
                <w:sz w:val="18"/>
                <w:szCs w:val="18"/>
                <w:lang w:eastAsia="x-none"/>
              </w:rPr>
              <w:t>Kurum içi ve kurum dışı personel etkinlikleri</w:t>
            </w:r>
          </w:p>
          <w:p w14:paraId="395C6F02" w14:textId="77777777" w:rsidR="004B6A7D" w:rsidRPr="00E348A3" w:rsidRDefault="00C464A7" w:rsidP="00A77056">
            <w:pPr>
              <w:tabs>
                <w:tab w:val="left" w:pos="240"/>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color w:val="000000"/>
                <w:sz w:val="18"/>
                <w:szCs w:val="18"/>
                <w:lang w:eastAsia="x-none"/>
              </w:rPr>
            </w:pPr>
            <w:r w:rsidRPr="00E348A3">
              <w:rPr>
                <w:color w:val="000000"/>
                <w:sz w:val="18"/>
                <w:szCs w:val="18"/>
                <w:lang w:eastAsia="x-none"/>
              </w:rPr>
              <w:t>Dış paydaş iş birliğindeki eğitim faaliyetleri</w:t>
            </w:r>
          </w:p>
        </w:tc>
      </w:tr>
      <w:tr w:rsidR="00DF06D3" w14:paraId="7B429DA9" w14:textId="77777777" w:rsidTr="00DF06D3">
        <w:tc>
          <w:tcPr>
            <w:cnfStyle w:val="000010000000" w:firstRow="0" w:lastRow="0" w:firstColumn="0" w:lastColumn="0" w:oddVBand="1" w:evenVBand="0" w:oddHBand="0" w:evenHBand="0" w:firstRowFirstColumn="0" w:firstRowLastColumn="0" w:lastRowFirstColumn="0" w:lastRowLastColumn="0"/>
            <w:tcW w:w="4928" w:type="dxa"/>
          </w:tcPr>
          <w:p w14:paraId="793936AF" w14:textId="77777777" w:rsidR="004B6A7D" w:rsidRPr="00E348A3" w:rsidRDefault="00C464A7" w:rsidP="00A77056">
            <w:pPr>
              <w:tabs>
                <w:tab w:val="left" w:pos="240"/>
                <w:tab w:val="left" w:pos="1680"/>
              </w:tabs>
              <w:rPr>
                <w:color w:val="000000"/>
                <w:sz w:val="18"/>
                <w:szCs w:val="18"/>
                <w:lang w:eastAsia="x-none"/>
              </w:rPr>
            </w:pPr>
            <w:r w:rsidRPr="00E348A3">
              <w:rPr>
                <w:color w:val="000000"/>
                <w:sz w:val="18"/>
                <w:szCs w:val="18"/>
                <w:lang w:eastAsia="x-none"/>
              </w:rPr>
              <w:t>Okul Aile Birliği Faaliyetleri</w:t>
            </w:r>
          </w:p>
        </w:tc>
        <w:tc>
          <w:tcPr>
            <w:tcW w:w="4282" w:type="dxa"/>
          </w:tcPr>
          <w:p w14:paraId="22F3CCC4" w14:textId="77777777" w:rsidR="004B6A7D" w:rsidRPr="00E348A3" w:rsidRDefault="00C464A7" w:rsidP="00A77056">
            <w:pPr>
              <w:tabs>
                <w:tab w:val="left" w:pos="240"/>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color w:val="000000"/>
                <w:sz w:val="18"/>
                <w:szCs w:val="18"/>
                <w:lang w:eastAsia="x-none"/>
              </w:rPr>
            </w:pPr>
            <w:r w:rsidRPr="00E348A3">
              <w:rPr>
                <w:color w:val="000000"/>
                <w:sz w:val="18"/>
                <w:szCs w:val="18"/>
                <w:lang w:eastAsia="x-none"/>
              </w:rPr>
              <w:t xml:space="preserve">İş birliği </w:t>
            </w:r>
          </w:p>
          <w:p w14:paraId="7E0331F9" w14:textId="77777777" w:rsidR="004B6A7D" w:rsidRPr="00E348A3" w:rsidRDefault="00C464A7" w:rsidP="00A77056">
            <w:pPr>
              <w:tabs>
                <w:tab w:val="left" w:pos="240"/>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color w:val="000000"/>
                <w:sz w:val="18"/>
                <w:szCs w:val="18"/>
                <w:lang w:eastAsia="x-none"/>
              </w:rPr>
            </w:pPr>
            <w:r w:rsidRPr="00E348A3">
              <w:rPr>
                <w:color w:val="000000"/>
                <w:sz w:val="18"/>
                <w:szCs w:val="18"/>
                <w:lang w:eastAsia="x-none"/>
              </w:rPr>
              <w:t>Toplantılar</w:t>
            </w:r>
          </w:p>
          <w:p w14:paraId="5BA11531" w14:textId="77777777" w:rsidR="004B6A7D" w:rsidRPr="00E348A3" w:rsidRDefault="00C464A7" w:rsidP="00A77056">
            <w:pPr>
              <w:tabs>
                <w:tab w:val="left" w:pos="240"/>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color w:val="000000"/>
                <w:sz w:val="18"/>
                <w:szCs w:val="18"/>
                <w:lang w:eastAsia="x-none"/>
              </w:rPr>
            </w:pPr>
            <w:r w:rsidRPr="00E348A3">
              <w:rPr>
                <w:color w:val="000000"/>
                <w:sz w:val="18"/>
                <w:szCs w:val="18"/>
                <w:lang w:eastAsia="x-none"/>
              </w:rPr>
              <w:t>İhtiyaçların ve sorun alanlarının belirlenmesi</w:t>
            </w:r>
          </w:p>
          <w:p w14:paraId="4DB6DCD4" w14:textId="77777777" w:rsidR="004B6A7D" w:rsidRPr="00E348A3" w:rsidRDefault="00C464A7" w:rsidP="00A77056">
            <w:pPr>
              <w:tabs>
                <w:tab w:val="left" w:pos="240"/>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color w:val="000000"/>
                <w:sz w:val="18"/>
                <w:szCs w:val="18"/>
                <w:lang w:eastAsia="x-none"/>
              </w:rPr>
            </w:pPr>
            <w:r w:rsidRPr="00E348A3">
              <w:rPr>
                <w:color w:val="000000"/>
                <w:sz w:val="18"/>
                <w:szCs w:val="18"/>
                <w:lang w:eastAsia="x-none"/>
              </w:rPr>
              <w:t>İhtiya</w:t>
            </w:r>
            <w:r w:rsidRPr="00E348A3">
              <w:rPr>
                <w:color w:val="000000"/>
                <w:sz w:val="18"/>
                <w:szCs w:val="18"/>
                <w:lang w:eastAsia="x-none"/>
              </w:rPr>
              <w:t>çların giderilmesi</w:t>
            </w:r>
          </w:p>
        </w:tc>
      </w:tr>
      <w:tr w:rsidR="00DF06D3" w14:paraId="465F5C00" w14:textId="77777777" w:rsidTr="00DF06D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28" w:type="dxa"/>
          </w:tcPr>
          <w:p w14:paraId="45A744C5" w14:textId="77777777" w:rsidR="004B6A7D" w:rsidRPr="00E348A3" w:rsidRDefault="00C464A7" w:rsidP="00A77056">
            <w:pPr>
              <w:tabs>
                <w:tab w:val="left" w:pos="240"/>
                <w:tab w:val="left" w:pos="1680"/>
              </w:tabs>
              <w:rPr>
                <w:color w:val="000000"/>
                <w:sz w:val="18"/>
                <w:szCs w:val="18"/>
                <w:lang w:eastAsia="x-none"/>
              </w:rPr>
            </w:pPr>
            <w:r w:rsidRPr="00E348A3">
              <w:rPr>
                <w:color w:val="000000"/>
                <w:sz w:val="18"/>
                <w:szCs w:val="18"/>
                <w:lang w:eastAsia="x-none"/>
              </w:rPr>
              <w:t>Öğrencilere Yönelik Faaliyetler</w:t>
            </w:r>
          </w:p>
        </w:tc>
        <w:tc>
          <w:tcPr>
            <w:tcW w:w="4282" w:type="dxa"/>
          </w:tcPr>
          <w:p w14:paraId="3D061474" w14:textId="77777777" w:rsidR="004B6A7D" w:rsidRPr="00E348A3" w:rsidRDefault="00C464A7" w:rsidP="00A77056">
            <w:pPr>
              <w:tabs>
                <w:tab w:val="left" w:pos="240"/>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color w:val="000000"/>
                <w:sz w:val="18"/>
                <w:szCs w:val="18"/>
                <w:lang w:eastAsia="x-none"/>
              </w:rPr>
            </w:pPr>
            <w:r w:rsidRPr="00E348A3">
              <w:rPr>
                <w:color w:val="000000"/>
                <w:sz w:val="18"/>
                <w:szCs w:val="18"/>
                <w:lang w:eastAsia="x-none"/>
              </w:rPr>
              <w:t>Okul içi ve okul dışı faaliyetler</w:t>
            </w:r>
          </w:p>
          <w:p w14:paraId="2D4B8CA5" w14:textId="77777777" w:rsidR="004B6A7D" w:rsidRPr="00E348A3" w:rsidRDefault="00C464A7" w:rsidP="00A77056">
            <w:pPr>
              <w:tabs>
                <w:tab w:val="left" w:pos="240"/>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color w:val="000000"/>
                <w:sz w:val="18"/>
                <w:szCs w:val="18"/>
                <w:lang w:eastAsia="x-none"/>
              </w:rPr>
            </w:pPr>
            <w:r w:rsidRPr="00E348A3">
              <w:rPr>
                <w:color w:val="000000"/>
                <w:sz w:val="18"/>
                <w:szCs w:val="18"/>
                <w:lang w:eastAsia="x-none"/>
              </w:rPr>
              <w:t>Ekiplerin ve kurulların işleyişi</w:t>
            </w:r>
          </w:p>
        </w:tc>
      </w:tr>
      <w:tr w:rsidR="00DF06D3" w14:paraId="1718BD1E" w14:textId="77777777" w:rsidTr="00DF06D3">
        <w:tc>
          <w:tcPr>
            <w:cnfStyle w:val="000010000000" w:firstRow="0" w:lastRow="0" w:firstColumn="0" w:lastColumn="0" w:oddVBand="1" w:evenVBand="0" w:oddHBand="0" w:evenHBand="0" w:firstRowFirstColumn="0" w:firstRowLastColumn="0" w:lastRowFirstColumn="0" w:lastRowLastColumn="0"/>
            <w:tcW w:w="4928" w:type="dxa"/>
          </w:tcPr>
          <w:p w14:paraId="53593F78" w14:textId="77777777" w:rsidR="004B6A7D" w:rsidRPr="00E348A3" w:rsidRDefault="00C464A7" w:rsidP="00A77056">
            <w:pPr>
              <w:tabs>
                <w:tab w:val="left" w:pos="240"/>
                <w:tab w:val="left" w:pos="1680"/>
              </w:tabs>
              <w:rPr>
                <w:color w:val="000000"/>
                <w:sz w:val="18"/>
                <w:szCs w:val="18"/>
                <w:lang w:eastAsia="x-none"/>
              </w:rPr>
            </w:pPr>
            <w:r w:rsidRPr="00E348A3">
              <w:rPr>
                <w:color w:val="000000"/>
                <w:sz w:val="18"/>
                <w:szCs w:val="18"/>
                <w:lang w:eastAsia="x-none"/>
              </w:rPr>
              <w:t>Ölçme Değerlendirme Faaliyetleri</w:t>
            </w:r>
          </w:p>
        </w:tc>
        <w:tc>
          <w:tcPr>
            <w:tcW w:w="4282" w:type="dxa"/>
          </w:tcPr>
          <w:p w14:paraId="21E4C5C6" w14:textId="77777777" w:rsidR="004B6A7D" w:rsidRPr="00E348A3" w:rsidRDefault="00C464A7" w:rsidP="00A77056">
            <w:pPr>
              <w:tabs>
                <w:tab w:val="left" w:pos="240"/>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color w:val="000000"/>
                <w:sz w:val="18"/>
                <w:szCs w:val="18"/>
                <w:lang w:eastAsia="x-none"/>
              </w:rPr>
            </w:pPr>
            <w:r w:rsidRPr="00E348A3">
              <w:rPr>
                <w:color w:val="000000"/>
                <w:sz w:val="18"/>
                <w:szCs w:val="18"/>
                <w:lang w:eastAsia="x-none"/>
              </w:rPr>
              <w:t>Öğrenci takip kartları</w:t>
            </w:r>
          </w:p>
          <w:p w14:paraId="6083F4F9" w14:textId="77777777" w:rsidR="004B6A7D" w:rsidRPr="00E348A3" w:rsidRDefault="00C464A7" w:rsidP="00A77056">
            <w:pPr>
              <w:tabs>
                <w:tab w:val="left" w:pos="240"/>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color w:val="000000"/>
                <w:sz w:val="18"/>
                <w:szCs w:val="18"/>
                <w:lang w:eastAsia="x-none"/>
              </w:rPr>
            </w:pPr>
            <w:r w:rsidRPr="00E348A3">
              <w:rPr>
                <w:color w:val="000000"/>
                <w:sz w:val="18"/>
                <w:szCs w:val="18"/>
                <w:lang w:eastAsia="x-none"/>
              </w:rPr>
              <w:t>Ortak sınavlar</w:t>
            </w:r>
          </w:p>
          <w:p w14:paraId="4159EF91" w14:textId="77777777" w:rsidR="004B6A7D" w:rsidRPr="00E348A3" w:rsidRDefault="00C464A7" w:rsidP="00A77056">
            <w:pPr>
              <w:tabs>
                <w:tab w:val="left" w:pos="240"/>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color w:val="000000"/>
                <w:sz w:val="18"/>
                <w:szCs w:val="18"/>
                <w:lang w:eastAsia="x-none"/>
              </w:rPr>
            </w:pPr>
            <w:r w:rsidRPr="00E348A3">
              <w:rPr>
                <w:color w:val="000000"/>
                <w:sz w:val="18"/>
                <w:szCs w:val="18"/>
                <w:lang w:eastAsia="x-none"/>
              </w:rPr>
              <w:t>Rehberlik</w:t>
            </w:r>
          </w:p>
          <w:p w14:paraId="324851DD" w14:textId="77777777" w:rsidR="004B6A7D" w:rsidRPr="00E348A3" w:rsidRDefault="00C464A7" w:rsidP="00A77056">
            <w:pPr>
              <w:tabs>
                <w:tab w:val="left" w:pos="240"/>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color w:val="000000"/>
                <w:sz w:val="18"/>
                <w:szCs w:val="18"/>
                <w:lang w:eastAsia="x-none"/>
              </w:rPr>
            </w:pPr>
            <w:r w:rsidRPr="00E348A3">
              <w:rPr>
                <w:color w:val="000000"/>
                <w:sz w:val="18"/>
                <w:szCs w:val="18"/>
                <w:lang w:eastAsia="x-none"/>
              </w:rPr>
              <w:t>Yönlendirme</w:t>
            </w:r>
          </w:p>
          <w:p w14:paraId="1B794A01" w14:textId="77777777" w:rsidR="004B6A7D" w:rsidRPr="00E348A3" w:rsidRDefault="00C464A7" w:rsidP="00A77056">
            <w:pPr>
              <w:tabs>
                <w:tab w:val="left" w:pos="240"/>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color w:val="000000"/>
                <w:sz w:val="18"/>
                <w:szCs w:val="18"/>
                <w:lang w:eastAsia="x-none"/>
              </w:rPr>
            </w:pPr>
            <w:r w:rsidRPr="00E348A3">
              <w:rPr>
                <w:color w:val="000000"/>
                <w:sz w:val="18"/>
                <w:szCs w:val="18"/>
                <w:lang w:eastAsia="x-none"/>
              </w:rPr>
              <w:t>Değerlendirme toplantıları</w:t>
            </w:r>
          </w:p>
        </w:tc>
      </w:tr>
      <w:tr w:rsidR="00DF06D3" w14:paraId="1CEFD2F2" w14:textId="77777777" w:rsidTr="00DF06D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28" w:type="dxa"/>
          </w:tcPr>
          <w:p w14:paraId="2B1BD695" w14:textId="77777777" w:rsidR="004B6A7D" w:rsidRPr="00E348A3" w:rsidRDefault="00C464A7" w:rsidP="00A77056">
            <w:pPr>
              <w:tabs>
                <w:tab w:val="left" w:pos="240"/>
                <w:tab w:val="left" w:pos="1680"/>
              </w:tabs>
              <w:rPr>
                <w:color w:val="000000"/>
                <w:sz w:val="18"/>
                <w:szCs w:val="18"/>
                <w:lang w:eastAsia="x-none"/>
              </w:rPr>
            </w:pPr>
            <w:r w:rsidRPr="00E348A3">
              <w:rPr>
                <w:color w:val="000000"/>
                <w:sz w:val="18"/>
                <w:szCs w:val="18"/>
                <w:lang w:eastAsia="x-none"/>
              </w:rPr>
              <w:t xml:space="preserve">Öğrenme </w:t>
            </w:r>
            <w:r w:rsidRPr="00E348A3">
              <w:rPr>
                <w:color w:val="000000"/>
                <w:sz w:val="18"/>
                <w:szCs w:val="18"/>
                <w:lang w:eastAsia="x-none"/>
              </w:rPr>
              <w:t>Ortamlarına Yönelik Faaliyetler</w:t>
            </w:r>
          </w:p>
        </w:tc>
        <w:tc>
          <w:tcPr>
            <w:tcW w:w="4282" w:type="dxa"/>
          </w:tcPr>
          <w:p w14:paraId="6603CBD2" w14:textId="77777777" w:rsidR="004B6A7D" w:rsidRPr="00E348A3" w:rsidRDefault="00C464A7" w:rsidP="00A77056">
            <w:pPr>
              <w:tabs>
                <w:tab w:val="left" w:pos="240"/>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color w:val="000000"/>
                <w:sz w:val="18"/>
                <w:szCs w:val="18"/>
                <w:lang w:eastAsia="x-none"/>
              </w:rPr>
            </w:pPr>
            <w:r w:rsidRPr="00E348A3">
              <w:rPr>
                <w:color w:val="000000"/>
                <w:sz w:val="18"/>
                <w:szCs w:val="18"/>
                <w:lang w:eastAsia="x-none"/>
              </w:rPr>
              <w:t>Fiziki koşulların iyileştirilmesi</w:t>
            </w:r>
          </w:p>
          <w:p w14:paraId="3AAF323F" w14:textId="77777777" w:rsidR="004B6A7D" w:rsidRPr="00E348A3" w:rsidRDefault="00C464A7" w:rsidP="00A77056">
            <w:pPr>
              <w:tabs>
                <w:tab w:val="left" w:pos="240"/>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color w:val="000000"/>
                <w:sz w:val="18"/>
                <w:szCs w:val="18"/>
                <w:lang w:eastAsia="x-none"/>
              </w:rPr>
            </w:pPr>
            <w:r w:rsidRPr="00E348A3">
              <w:rPr>
                <w:color w:val="000000"/>
                <w:sz w:val="18"/>
                <w:szCs w:val="18"/>
                <w:lang w:eastAsia="x-none"/>
              </w:rPr>
              <w:t>Laboratuvarların amacına uygun işleyişi</w:t>
            </w:r>
          </w:p>
          <w:p w14:paraId="6E27777F" w14:textId="77777777" w:rsidR="004B6A7D" w:rsidRPr="00E348A3" w:rsidRDefault="00C464A7" w:rsidP="00A77056">
            <w:pPr>
              <w:tabs>
                <w:tab w:val="left" w:pos="240"/>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color w:val="000000"/>
                <w:sz w:val="18"/>
                <w:szCs w:val="18"/>
                <w:lang w:eastAsia="x-none"/>
              </w:rPr>
            </w:pPr>
            <w:r w:rsidRPr="00E348A3">
              <w:rPr>
                <w:color w:val="000000"/>
                <w:sz w:val="18"/>
                <w:szCs w:val="18"/>
                <w:lang w:eastAsia="x-none"/>
              </w:rPr>
              <w:t>Derslik başına düşen öğrenci sayıları</w:t>
            </w:r>
          </w:p>
          <w:p w14:paraId="7B203074" w14:textId="77777777" w:rsidR="004B6A7D" w:rsidRPr="00E348A3" w:rsidRDefault="00C464A7" w:rsidP="00A77056">
            <w:pPr>
              <w:tabs>
                <w:tab w:val="left" w:pos="240"/>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color w:val="000000"/>
                <w:sz w:val="18"/>
                <w:szCs w:val="18"/>
                <w:lang w:eastAsia="x-none"/>
              </w:rPr>
            </w:pPr>
            <w:r w:rsidRPr="00E348A3">
              <w:rPr>
                <w:color w:val="000000"/>
                <w:sz w:val="18"/>
                <w:szCs w:val="18"/>
                <w:lang w:eastAsia="x-none"/>
              </w:rPr>
              <w:t>Öğretmenlerin mesleki gelişimleri</w:t>
            </w:r>
          </w:p>
        </w:tc>
      </w:tr>
      <w:tr w:rsidR="00DF06D3" w14:paraId="5F7D3F18" w14:textId="77777777" w:rsidTr="00DF06D3">
        <w:tc>
          <w:tcPr>
            <w:cnfStyle w:val="000010000000" w:firstRow="0" w:lastRow="0" w:firstColumn="0" w:lastColumn="0" w:oddVBand="1" w:evenVBand="0" w:oddHBand="0" w:evenHBand="0" w:firstRowFirstColumn="0" w:firstRowLastColumn="0" w:lastRowFirstColumn="0" w:lastRowLastColumn="0"/>
            <w:tcW w:w="4928" w:type="dxa"/>
          </w:tcPr>
          <w:p w14:paraId="377C4AAF" w14:textId="77777777" w:rsidR="004B6A7D" w:rsidRPr="00E348A3" w:rsidRDefault="00C464A7" w:rsidP="00A77056">
            <w:pPr>
              <w:tabs>
                <w:tab w:val="left" w:pos="240"/>
                <w:tab w:val="left" w:pos="1680"/>
              </w:tabs>
              <w:rPr>
                <w:color w:val="000000"/>
                <w:sz w:val="18"/>
                <w:szCs w:val="18"/>
                <w:lang w:eastAsia="x-none"/>
              </w:rPr>
            </w:pPr>
            <w:r w:rsidRPr="00E348A3">
              <w:rPr>
                <w:color w:val="000000"/>
                <w:sz w:val="18"/>
                <w:szCs w:val="18"/>
                <w:lang w:eastAsia="x-none"/>
              </w:rPr>
              <w:t>Ders Dışı Faaliyetler</w:t>
            </w:r>
          </w:p>
        </w:tc>
        <w:tc>
          <w:tcPr>
            <w:tcW w:w="4282" w:type="dxa"/>
          </w:tcPr>
          <w:p w14:paraId="3649DAF7" w14:textId="77777777" w:rsidR="004B6A7D" w:rsidRPr="00E348A3" w:rsidRDefault="00C464A7" w:rsidP="00A77056">
            <w:pPr>
              <w:tabs>
                <w:tab w:val="left" w:pos="240"/>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color w:val="000000"/>
                <w:sz w:val="18"/>
                <w:szCs w:val="18"/>
                <w:lang w:eastAsia="x-none"/>
              </w:rPr>
            </w:pPr>
            <w:r w:rsidRPr="00E348A3">
              <w:rPr>
                <w:color w:val="000000"/>
                <w:sz w:val="18"/>
                <w:szCs w:val="18"/>
                <w:lang w:eastAsia="x-none"/>
              </w:rPr>
              <w:t>Okul dışı öğrenme ortamları</w:t>
            </w:r>
          </w:p>
          <w:p w14:paraId="4A6202D5" w14:textId="77777777" w:rsidR="004B6A7D" w:rsidRPr="00E348A3" w:rsidRDefault="00C464A7" w:rsidP="00A77056">
            <w:pPr>
              <w:tabs>
                <w:tab w:val="left" w:pos="240"/>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color w:val="000000"/>
                <w:sz w:val="18"/>
                <w:szCs w:val="18"/>
                <w:lang w:eastAsia="x-none"/>
              </w:rPr>
            </w:pPr>
            <w:r w:rsidRPr="00E348A3">
              <w:rPr>
                <w:color w:val="000000"/>
                <w:sz w:val="18"/>
                <w:szCs w:val="18"/>
                <w:lang w:eastAsia="x-none"/>
              </w:rPr>
              <w:t>Ders dışı etkinlikler</w:t>
            </w:r>
          </w:p>
          <w:p w14:paraId="2D137BB3" w14:textId="77777777" w:rsidR="004B6A7D" w:rsidRPr="00E348A3" w:rsidRDefault="00C464A7" w:rsidP="00A77056">
            <w:pPr>
              <w:tabs>
                <w:tab w:val="left" w:pos="240"/>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color w:val="000000"/>
                <w:sz w:val="18"/>
                <w:szCs w:val="18"/>
                <w:lang w:eastAsia="x-none"/>
              </w:rPr>
            </w:pPr>
            <w:r w:rsidRPr="00E348A3">
              <w:rPr>
                <w:color w:val="000000"/>
                <w:sz w:val="18"/>
                <w:szCs w:val="18"/>
                <w:lang w:eastAsia="x-none"/>
              </w:rPr>
              <w:t>Okul-aile iş birlikleri</w:t>
            </w:r>
          </w:p>
        </w:tc>
      </w:tr>
    </w:tbl>
    <w:p w14:paraId="62EA56FB" w14:textId="77777777" w:rsidR="004B6A7D" w:rsidRDefault="00C464A7" w:rsidP="004B6A7D">
      <w:pPr>
        <w:tabs>
          <w:tab w:val="left" w:pos="240"/>
          <w:tab w:val="left" w:pos="1680"/>
        </w:tabs>
        <w:rPr>
          <w:lang w:eastAsia="x-none"/>
        </w:rPr>
      </w:pPr>
      <w:r>
        <w:rPr>
          <w:lang w:eastAsia="x-none"/>
        </w:rPr>
        <w:tab/>
      </w:r>
    </w:p>
    <w:p w14:paraId="5317BE2A" w14:textId="77777777" w:rsidR="004B6A7D" w:rsidRDefault="00C464A7" w:rsidP="004B6A7D">
      <w:pPr>
        <w:pStyle w:val="Balk1"/>
        <w:spacing w:before="0" w:after="120"/>
      </w:pPr>
      <w:r>
        <w:lastRenderedPageBreak/>
        <w:t>2.6. Paydaş Analizi</w:t>
      </w:r>
    </w:p>
    <w:p w14:paraId="50E72913" w14:textId="77777777" w:rsidR="004B6A7D" w:rsidRPr="004D4EAA" w:rsidRDefault="00C464A7" w:rsidP="004B6A7D">
      <w:pPr>
        <w:ind w:firstLine="708"/>
        <w:jc w:val="both"/>
        <w:rPr>
          <w:lang w:eastAsia="x-none"/>
        </w:rPr>
      </w:pPr>
      <w:r w:rsidRPr="004D4EAA">
        <w:rPr>
          <w:lang w:eastAsia="x-none"/>
        </w:rPr>
        <w:t>Eğitim kurumları, önemli bir öğrenme alanıdır. Bu kurumların; güvenli oluşu, sosyal-sportif-kültürel çalışma alanlarının yeterliliği ve amaca hizmet etmesi, atölyelerinin, kütüphanesinin, konferans salonunun v</w:t>
      </w:r>
      <w:r w:rsidRPr="004D4EAA">
        <w:rPr>
          <w:lang w:eastAsia="x-none"/>
        </w:rPr>
        <w:t>e diğer etkinlik alanlarının var oluşu gibi fiziki yeterlilikleri sayesinde, öğretmenlerin mesleki gelişimlerinin artacağı; öğrencilerin motivasyon, uyum, akademik başarı ve sosyal insan olabilme beceri süreçlerini etkili kullanabilecekleri düşünülmektedir</w:t>
      </w:r>
      <w:r w:rsidRPr="004D4EAA">
        <w:rPr>
          <w:lang w:eastAsia="x-none"/>
        </w:rPr>
        <w:t>.</w:t>
      </w:r>
    </w:p>
    <w:p w14:paraId="4F1F933F" w14:textId="77777777" w:rsidR="004B6A7D" w:rsidRDefault="00C464A7" w:rsidP="004B6A7D">
      <w:pPr>
        <w:ind w:firstLine="708"/>
        <w:jc w:val="both"/>
        <w:rPr>
          <w:lang w:eastAsia="x-none"/>
        </w:rPr>
      </w:pPr>
      <w:r w:rsidRPr="004D4EAA">
        <w:rPr>
          <w:lang w:eastAsia="x-none"/>
        </w:rPr>
        <w:t>Paydaş analizi sürecinde Millî Eğitim Müdürlüğünün teşkilat yapısı, ilgili mevzuatı, hizmet envanteri ve faaliyet alanları analiz edilerek iç ve dış paydaşlar belirlenmiştir. Etki/önem matrisi kullanılarak paydaşlar önceliklendirilmiş</w:t>
      </w:r>
      <w:r w:rsidRPr="004D4EAA">
        <w:rPr>
          <w:lang w:eastAsia="x-none"/>
        </w:rPr>
        <w:t xml:space="preserve"> ve nihai paydaş listesi oluşturulmuştur. Bu kapsamda, durum analizi çalışmalarında katılımcılığı sağlamak ve geniş kitlelere ulaşmak üzere iç ve dış paydaşlara yönelik anketler geliştirilmiştir. Anketlere verilen cevapların analiz bulguları raporlaştırılm</w:t>
      </w:r>
      <w:r w:rsidRPr="004D4EAA">
        <w:rPr>
          <w:lang w:eastAsia="x-none"/>
        </w:rPr>
        <w:t>ıştır. İç ve dış paydaş anketlerinden elde edilen bulgulardan;  durum analizi aşamasında GZFT ve PESTLE analizlerinde, geleceğe yönelim aşamasında da sorun alanları, hedef ve stratejiler, riskler, tespitler, ihtiyaçların belirlenmesi sürecinde faydalanılmı</w:t>
      </w:r>
      <w:r w:rsidRPr="004D4EAA">
        <w:rPr>
          <w:lang w:eastAsia="x-none"/>
        </w:rPr>
        <w:t>ştır.</w:t>
      </w:r>
    </w:p>
    <w:p w14:paraId="0960AD75" w14:textId="77777777" w:rsidR="004B6A7D" w:rsidRDefault="00C464A7" w:rsidP="004B6A7D">
      <w:pPr>
        <w:spacing w:after="0" w:line="360" w:lineRule="auto"/>
        <w:ind w:firstLine="708"/>
        <w:jc w:val="both"/>
      </w:pPr>
      <w:r w:rsidRPr="00B21A33">
        <w:t xml:space="preserve">Kurumumuzun </w:t>
      </w:r>
      <w:r>
        <w:t>en önemli paydaşları arasında yer alan veli ve öğretmenlerimize yönelik olarak anket uygulanmıştır. 5’li Likert Ölçeğine göre hazırlanmış olan anketlerde öğretmenler için toplam 1</w:t>
      </w:r>
      <w:r w:rsidR="00ED2C01">
        <w:t>7</w:t>
      </w:r>
      <w:r>
        <w:t xml:space="preserve">, veliler için ise yine </w:t>
      </w:r>
      <w:r w:rsidR="00ED2C01">
        <w:t>22</w:t>
      </w:r>
      <w:r>
        <w:t xml:space="preserve"> soruya yer verilmiştir.</w:t>
      </w:r>
    </w:p>
    <w:p w14:paraId="5CEB259D" w14:textId="77777777" w:rsidR="004B6A7D" w:rsidRDefault="00C464A7" w:rsidP="004B6A7D">
      <w:pPr>
        <w:spacing w:after="0" w:line="360" w:lineRule="auto"/>
        <w:ind w:firstLine="708"/>
        <w:jc w:val="both"/>
      </w:pPr>
      <w:r>
        <w:t>Değerle</w:t>
      </w:r>
      <w:r>
        <w:t>ndirme yapılırken “Katılıyorum” ve “Tamamen Katılıyorum”, “Kısmen Katılıyorum” ile “Kararsızım” birlikte yorumlanmış olup, “Katılmıyorum” maddesi ise yalnız değerlendirilmiştir.</w:t>
      </w:r>
    </w:p>
    <w:p w14:paraId="440ED625" w14:textId="77777777" w:rsidR="004B6A7D" w:rsidRPr="00E21648" w:rsidRDefault="00C464A7" w:rsidP="004B6A7D">
      <w:pPr>
        <w:ind w:firstLine="708"/>
        <w:jc w:val="both"/>
        <w:rPr>
          <w:lang w:eastAsia="x-none"/>
        </w:rPr>
      </w:pPr>
      <w:r w:rsidRPr="00E21648">
        <w:rPr>
          <w:lang w:eastAsia="x-none"/>
        </w:rPr>
        <w:t>Okulumuzun 2024-2028 yıllarını kapsayan Stratejik Planı’nı oluştururken mevcut</w:t>
      </w:r>
      <w:r w:rsidRPr="00E21648">
        <w:rPr>
          <w:lang w:eastAsia="x-none"/>
        </w:rPr>
        <w:t xml:space="preserve"> durum analizini ortaya koyabilmek adına</w:t>
      </w:r>
      <w:r w:rsidR="00ED2C01">
        <w:rPr>
          <w:lang w:eastAsia="x-none"/>
        </w:rPr>
        <w:t xml:space="preserve"> öğretmenlere yönelik 17 sorudan oluşan,  </w:t>
      </w:r>
      <w:r w:rsidRPr="00E21648">
        <w:rPr>
          <w:lang w:eastAsia="x-none"/>
        </w:rPr>
        <w:t xml:space="preserve"> veli</w:t>
      </w:r>
      <w:r w:rsidR="00ED2C01">
        <w:rPr>
          <w:lang w:eastAsia="x-none"/>
        </w:rPr>
        <w:t>lere</w:t>
      </w:r>
      <w:r w:rsidRPr="00E21648">
        <w:rPr>
          <w:lang w:eastAsia="x-none"/>
        </w:rPr>
        <w:t xml:space="preserve"> yönelik </w:t>
      </w:r>
      <w:r w:rsidR="00ED2C01">
        <w:rPr>
          <w:lang w:eastAsia="x-none"/>
        </w:rPr>
        <w:t xml:space="preserve">22 </w:t>
      </w:r>
      <w:r w:rsidRPr="00E21648">
        <w:rPr>
          <w:lang w:eastAsia="x-none"/>
        </w:rPr>
        <w:t xml:space="preserve">sorudan oluşan bir anket geliştirilmiş ve uygulanmıştır. </w:t>
      </w:r>
      <w:r w:rsidR="00ED2C01">
        <w:rPr>
          <w:lang w:eastAsia="x-none"/>
        </w:rPr>
        <w:t>35 öğretmen ve 362</w:t>
      </w:r>
      <w:r w:rsidRPr="00E21648">
        <w:rPr>
          <w:lang w:eastAsia="x-none"/>
        </w:rPr>
        <w:t xml:space="preserve"> </w:t>
      </w:r>
      <w:r w:rsidR="00ED2C01">
        <w:rPr>
          <w:lang w:eastAsia="x-none"/>
        </w:rPr>
        <w:t>velinin</w:t>
      </w:r>
      <w:r w:rsidRPr="00E21648">
        <w:rPr>
          <w:lang w:eastAsia="x-none"/>
        </w:rPr>
        <w:t xml:space="preserve"> katıldığı ankete verilen cevapların yüzdeleri ve frekansları bulunara</w:t>
      </w:r>
      <w:r w:rsidRPr="00E21648">
        <w:rPr>
          <w:lang w:eastAsia="x-none"/>
        </w:rPr>
        <w:t>k ortaya çıkan tüm sonuçlar yorumlanmıştır. Elde edilen veriler; GZFT analizinin oluşturulmasına, stratejilerin ve performans göstergelerinin belirlenmesine katkı sunmuştur.</w:t>
      </w:r>
    </w:p>
    <w:p w14:paraId="083A28AE" w14:textId="77777777" w:rsidR="008A42CA" w:rsidRDefault="00C464A7" w:rsidP="008A42CA">
      <w:pPr>
        <w:tabs>
          <w:tab w:val="left" w:pos="240"/>
          <w:tab w:val="left" w:pos="1680"/>
        </w:tabs>
        <w:rPr>
          <w:lang w:eastAsia="x-none"/>
        </w:rPr>
      </w:pPr>
      <w:r w:rsidRPr="00F00D3D">
        <w:rPr>
          <w:b/>
          <w:lang w:eastAsia="x-none"/>
        </w:rPr>
        <w:t xml:space="preserve">Tablo </w:t>
      </w:r>
      <w:r>
        <w:rPr>
          <w:b/>
          <w:lang w:eastAsia="x-none"/>
        </w:rPr>
        <w:t>4</w:t>
      </w:r>
      <w:r w:rsidRPr="00F00D3D">
        <w:rPr>
          <w:b/>
          <w:lang w:eastAsia="x-none"/>
        </w:rPr>
        <w:t>.</w:t>
      </w:r>
      <w:r>
        <w:rPr>
          <w:lang w:eastAsia="x-none"/>
        </w:rPr>
        <w:t xml:space="preserve"> Paydaş Tablosu</w:t>
      </w:r>
    </w:p>
    <w:tbl>
      <w:tblPr>
        <w:tblStyle w:val="GridTable4Accent11"/>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1985"/>
        <w:gridCol w:w="1276"/>
        <w:gridCol w:w="1450"/>
      </w:tblGrid>
      <w:tr w:rsidR="00DF06D3" w14:paraId="4CCA4FED" w14:textId="77777777" w:rsidTr="00DF06D3">
        <w:trPr>
          <w:cnfStyle w:val="100000000000" w:firstRow="1" w:lastRow="0" w:firstColumn="0" w:lastColumn="0" w:oddVBand="0" w:evenVBand="0" w:oddHBand="0" w:evenHBand="0" w:firstRowFirstColumn="0" w:firstRowLastColumn="0" w:lastRowFirstColumn="0" w:lastRowLastColumn="0"/>
          <w:trHeight w:hRule="exact" w:val="665"/>
        </w:trPr>
        <w:tc>
          <w:tcPr>
            <w:cnfStyle w:val="001000000000" w:firstRow="0" w:lastRow="0" w:firstColumn="1" w:lastColumn="0" w:oddVBand="0" w:evenVBand="0" w:oddHBand="0" w:evenHBand="0" w:firstRowFirstColumn="0" w:firstRowLastColumn="0" w:lastRowFirstColumn="0" w:lastRowLastColumn="0"/>
            <w:tcW w:w="4644" w:type="dxa"/>
            <w:tcBorders>
              <w:top w:val="none" w:sz="0" w:space="0" w:color="auto"/>
              <w:left w:val="none" w:sz="0" w:space="0" w:color="auto"/>
              <w:bottom w:val="none" w:sz="0" w:space="0" w:color="auto"/>
              <w:right w:val="none" w:sz="0" w:space="0" w:color="auto"/>
            </w:tcBorders>
          </w:tcPr>
          <w:p w14:paraId="3A374984" w14:textId="77777777" w:rsidR="00876591" w:rsidRPr="00E348A3" w:rsidRDefault="00C464A7" w:rsidP="00A77056">
            <w:pPr>
              <w:spacing w:before="86" w:line="259" w:lineRule="auto"/>
              <w:ind w:right="5"/>
              <w:jc w:val="center"/>
              <w:rPr>
                <w:rFonts w:ascii="Times New Roman" w:hAnsi="Times New Roman"/>
                <w:noProof/>
                <w:szCs w:val="24"/>
              </w:rPr>
            </w:pPr>
            <w:r w:rsidRPr="00E348A3">
              <w:rPr>
                <w:rFonts w:ascii="Times New Roman" w:hAnsi="Times New Roman"/>
                <w:b w:val="0"/>
                <w:bCs w:val="0"/>
                <w:noProof/>
                <w:spacing w:val="-8"/>
                <w:w w:val="90"/>
                <w:szCs w:val="24"/>
              </w:rPr>
              <w:t>P</w:t>
            </w:r>
            <w:r w:rsidRPr="00E348A3">
              <w:rPr>
                <w:rFonts w:ascii="Times New Roman" w:hAnsi="Times New Roman"/>
                <w:b w:val="0"/>
                <w:bCs w:val="0"/>
                <w:noProof/>
                <w:spacing w:val="-5"/>
                <w:w w:val="90"/>
                <w:szCs w:val="24"/>
              </w:rPr>
              <w:t>a</w:t>
            </w:r>
            <w:r w:rsidRPr="00E348A3">
              <w:rPr>
                <w:rFonts w:ascii="Times New Roman" w:hAnsi="Times New Roman"/>
                <w:b w:val="0"/>
                <w:bCs w:val="0"/>
                <w:noProof/>
                <w:spacing w:val="-2"/>
                <w:w w:val="90"/>
                <w:szCs w:val="24"/>
              </w:rPr>
              <w:t>yd</w:t>
            </w:r>
            <w:r w:rsidRPr="00E348A3">
              <w:rPr>
                <w:rFonts w:ascii="Times New Roman" w:hAnsi="Times New Roman"/>
                <w:b w:val="0"/>
                <w:bCs w:val="0"/>
                <w:noProof/>
                <w:spacing w:val="-1"/>
                <w:w w:val="90"/>
                <w:szCs w:val="24"/>
              </w:rPr>
              <w:t>a</w:t>
            </w:r>
            <w:r w:rsidRPr="00E348A3">
              <w:rPr>
                <w:rFonts w:ascii="Times New Roman" w:hAnsi="Times New Roman"/>
                <w:b w:val="0"/>
                <w:bCs w:val="0"/>
                <w:noProof/>
                <w:w w:val="90"/>
                <w:szCs w:val="24"/>
              </w:rPr>
              <w:t>ş</w:t>
            </w:r>
            <w:r w:rsidRPr="00E348A3">
              <w:rPr>
                <w:rFonts w:ascii="Times New Roman" w:hAnsi="Times New Roman"/>
                <w:b w:val="0"/>
                <w:bCs w:val="0"/>
                <w:noProof/>
                <w:spacing w:val="13"/>
                <w:w w:val="90"/>
                <w:szCs w:val="24"/>
              </w:rPr>
              <w:t xml:space="preserve"> </w:t>
            </w:r>
            <w:r w:rsidRPr="00E348A3">
              <w:rPr>
                <w:rFonts w:ascii="Times New Roman" w:hAnsi="Times New Roman"/>
                <w:b w:val="0"/>
                <w:bCs w:val="0"/>
                <w:noProof/>
                <w:spacing w:val="-3"/>
                <w:w w:val="90"/>
                <w:szCs w:val="24"/>
              </w:rPr>
              <w:t>A</w:t>
            </w:r>
            <w:r w:rsidRPr="00E348A3">
              <w:rPr>
                <w:rFonts w:ascii="Times New Roman" w:hAnsi="Times New Roman"/>
                <w:b w:val="0"/>
                <w:bCs w:val="0"/>
                <w:noProof/>
                <w:w w:val="90"/>
                <w:szCs w:val="24"/>
              </w:rPr>
              <w:t>dı</w:t>
            </w:r>
          </w:p>
        </w:tc>
        <w:tc>
          <w:tcPr>
            <w:cnfStyle w:val="000010000000" w:firstRow="0" w:lastRow="0" w:firstColumn="0" w:lastColumn="0" w:oddVBand="1" w:evenVBand="0" w:oddHBand="0" w:evenHBand="0" w:firstRowFirstColumn="0" w:firstRowLastColumn="0" w:lastRowFirstColumn="0" w:lastRowLastColumn="0"/>
            <w:tcW w:w="1985" w:type="dxa"/>
            <w:tcBorders>
              <w:top w:val="none" w:sz="0" w:space="0" w:color="auto"/>
              <w:left w:val="none" w:sz="0" w:space="0" w:color="auto"/>
              <w:bottom w:val="none" w:sz="0" w:space="0" w:color="auto"/>
              <w:right w:val="none" w:sz="0" w:space="0" w:color="auto"/>
            </w:tcBorders>
          </w:tcPr>
          <w:p w14:paraId="760C3088" w14:textId="77777777" w:rsidR="00876591" w:rsidRPr="00E348A3" w:rsidRDefault="00C464A7" w:rsidP="00A77056">
            <w:pPr>
              <w:spacing w:before="86" w:line="259" w:lineRule="auto"/>
              <w:ind w:left="172" w:right="110"/>
              <w:jc w:val="center"/>
              <w:rPr>
                <w:rFonts w:ascii="Times New Roman" w:hAnsi="Times New Roman"/>
                <w:noProof/>
                <w:szCs w:val="24"/>
              </w:rPr>
            </w:pPr>
            <w:r w:rsidRPr="00E348A3">
              <w:rPr>
                <w:rFonts w:ascii="Times New Roman" w:hAnsi="Times New Roman"/>
                <w:b w:val="0"/>
                <w:bCs w:val="0"/>
                <w:noProof/>
                <w:spacing w:val="-8"/>
                <w:w w:val="95"/>
                <w:szCs w:val="24"/>
              </w:rPr>
              <w:t>İ</w:t>
            </w:r>
            <w:r w:rsidRPr="00E348A3">
              <w:rPr>
                <w:rFonts w:ascii="Times New Roman" w:hAnsi="Times New Roman"/>
                <w:b w:val="0"/>
                <w:bCs w:val="0"/>
                <w:noProof/>
                <w:w w:val="95"/>
                <w:szCs w:val="24"/>
              </w:rPr>
              <w:t>ç</w:t>
            </w:r>
            <w:r w:rsidRPr="00E348A3">
              <w:rPr>
                <w:rFonts w:ascii="Times New Roman" w:hAnsi="Times New Roman"/>
                <w:b w:val="0"/>
                <w:bCs w:val="0"/>
                <w:noProof/>
                <w:spacing w:val="-4"/>
                <w:w w:val="95"/>
                <w:szCs w:val="24"/>
              </w:rPr>
              <w:t xml:space="preserve"> </w:t>
            </w:r>
            <w:r w:rsidRPr="00E348A3">
              <w:rPr>
                <w:rFonts w:ascii="Times New Roman" w:hAnsi="Times New Roman"/>
                <w:b w:val="0"/>
                <w:bCs w:val="0"/>
                <w:noProof/>
                <w:w w:val="95"/>
                <w:szCs w:val="24"/>
              </w:rPr>
              <w:t>/</w:t>
            </w:r>
            <w:r w:rsidRPr="00E348A3">
              <w:rPr>
                <w:rFonts w:ascii="Times New Roman" w:hAnsi="Times New Roman"/>
                <w:b w:val="0"/>
                <w:bCs w:val="0"/>
                <w:noProof/>
                <w:spacing w:val="-4"/>
                <w:w w:val="95"/>
                <w:szCs w:val="24"/>
              </w:rPr>
              <w:t xml:space="preserve"> </w:t>
            </w:r>
            <w:r w:rsidRPr="00E348A3">
              <w:rPr>
                <w:rFonts w:ascii="Times New Roman" w:hAnsi="Times New Roman"/>
                <w:b w:val="0"/>
                <w:bCs w:val="0"/>
                <w:noProof/>
                <w:w w:val="95"/>
                <w:szCs w:val="24"/>
              </w:rPr>
              <w:t>Dış</w:t>
            </w:r>
            <w:r w:rsidRPr="00E348A3">
              <w:rPr>
                <w:rFonts w:ascii="Times New Roman" w:hAnsi="Times New Roman"/>
                <w:b w:val="0"/>
                <w:bCs w:val="0"/>
                <w:noProof/>
                <w:spacing w:val="-4"/>
                <w:w w:val="95"/>
                <w:szCs w:val="24"/>
              </w:rPr>
              <w:t xml:space="preserve"> </w:t>
            </w:r>
            <w:r w:rsidRPr="00E348A3">
              <w:rPr>
                <w:rFonts w:ascii="Times New Roman" w:hAnsi="Times New Roman"/>
                <w:b w:val="0"/>
                <w:bCs w:val="0"/>
                <w:noProof/>
                <w:spacing w:val="-8"/>
                <w:w w:val="95"/>
                <w:szCs w:val="24"/>
              </w:rPr>
              <w:t>P</w:t>
            </w:r>
            <w:r w:rsidRPr="00E348A3">
              <w:rPr>
                <w:rFonts w:ascii="Times New Roman" w:hAnsi="Times New Roman"/>
                <w:b w:val="0"/>
                <w:bCs w:val="0"/>
                <w:noProof/>
                <w:spacing w:val="-5"/>
                <w:w w:val="95"/>
                <w:szCs w:val="24"/>
              </w:rPr>
              <w:t>a</w:t>
            </w:r>
            <w:r w:rsidRPr="00E348A3">
              <w:rPr>
                <w:rFonts w:ascii="Times New Roman" w:hAnsi="Times New Roman"/>
                <w:b w:val="0"/>
                <w:bCs w:val="0"/>
                <w:noProof/>
                <w:spacing w:val="-3"/>
                <w:w w:val="95"/>
                <w:szCs w:val="24"/>
              </w:rPr>
              <w:t>y</w:t>
            </w:r>
            <w:r w:rsidRPr="00E348A3">
              <w:rPr>
                <w:rFonts w:ascii="Times New Roman" w:hAnsi="Times New Roman"/>
                <w:b w:val="0"/>
                <w:bCs w:val="0"/>
                <w:noProof/>
                <w:spacing w:val="-2"/>
                <w:w w:val="95"/>
                <w:szCs w:val="24"/>
              </w:rPr>
              <w:t>da</w:t>
            </w:r>
            <w:r w:rsidRPr="00E348A3">
              <w:rPr>
                <w:rFonts w:ascii="Times New Roman" w:hAnsi="Times New Roman"/>
                <w:b w:val="0"/>
                <w:bCs w:val="0"/>
                <w:noProof/>
                <w:w w:val="95"/>
                <w:szCs w:val="24"/>
              </w:rPr>
              <w:t>ş</w:t>
            </w:r>
          </w:p>
        </w:tc>
        <w:tc>
          <w:tcPr>
            <w:tcW w:w="1276" w:type="dxa"/>
            <w:tcBorders>
              <w:top w:val="none" w:sz="0" w:space="0" w:color="auto"/>
              <w:left w:val="none" w:sz="0" w:space="0" w:color="auto"/>
              <w:bottom w:val="none" w:sz="0" w:space="0" w:color="auto"/>
              <w:right w:val="none" w:sz="0" w:space="0" w:color="auto"/>
            </w:tcBorders>
          </w:tcPr>
          <w:p w14:paraId="4CAEBA9B" w14:textId="77777777" w:rsidR="00876591" w:rsidRPr="00E348A3" w:rsidRDefault="00C464A7" w:rsidP="00A77056">
            <w:pPr>
              <w:spacing w:before="86" w:line="259" w:lineRule="auto"/>
              <w:ind w:left="12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Cs w:val="24"/>
              </w:rPr>
            </w:pPr>
            <w:r w:rsidRPr="00E348A3">
              <w:rPr>
                <w:rFonts w:ascii="Times New Roman" w:hAnsi="Times New Roman"/>
                <w:b w:val="0"/>
                <w:bCs w:val="0"/>
                <w:noProof/>
                <w:spacing w:val="-2"/>
                <w:w w:val="95"/>
                <w:szCs w:val="24"/>
              </w:rPr>
              <w:t>Ö</w:t>
            </w:r>
            <w:r w:rsidRPr="00E348A3">
              <w:rPr>
                <w:rFonts w:ascii="Times New Roman" w:hAnsi="Times New Roman"/>
                <w:b w:val="0"/>
                <w:bCs w:val="0"/>
                <w:noProof/>
                <w:spacing w:val="-1"/>
                <w:w w:val="95"/>
                <w:szCs w:val="24"/>
              </w:rPr>
              <w:t>n</w:t>
            </w:r>
            <w:r w:rsidRPr="00E348A3">
              <w:rPr>
                <w:rFonts w:ascii="Times New Roman" w:hAnsi="Times New Roman"/>
                <w:b w:val="0"/>
                <w:bCs w:val="0"/>
                <w:noProof/>
                <w:spacing w:val="-2"/>
                <w:w w:val="95"/>
                <w:szCs w:val="24"/>
              </w:rPr>
              <w:t>e</w:t>
            </w:r>
            <w:r w:rsidRPr="00E348A3">
              <w:rPr>
                <w:rFonts w:ascii="Times New Roman" w:hAnsi="Times New Roman"/>
                <w:b w:val="0"/>
                <w:bCs w:val="0"/>
                <w:noProof/>
                <w:w w:val="95"/>
                <w:szCs w:val="24"/>
              </w:rPr>
              <w:t>m</w:t>
            </w:r>
            <w:r w:rsidRPr="00E348A3">
              <w:rPr>
                <w:rFonts w:ascii="Times New Roman" w:hAnsi="Times New Roman"/>
                <w:b w:val="0"/>
                <w:bCs w:val="0"/>
                <w:noProof/>
                <w:spacing w:val="-6"/>
                <w:w w:val="95"/>
                <w:szCs w:val="24"/>
              </w:rPr>
              <w:t xml:space="preserve"> </w:t>
            </w:r>
            <w:r w:rsidRPr="00E348A3">
              <w:rPr>
                <w:rFonts w:ascii="Times New Roman" w:hAnsi="Times New Roman"/>
                <w:b w:val="0"/>
                <w:bCs w:val="0"/>
                <w:noProof/>
                <w:spacing w:val="-2"/>
                <w:w w:val="95"/>
                <w:szCs w:val="24"/>
              </w:rPr>
              <w:t>D</w:t>
            </w:r>
            <w:r w:rsidRPr="00E348A3">
              <w:rPr>
                <w:rFonts w:ascii="Times New Roman" w:hAnsi="Times New Roman"/>
                <w:b w:val="0"/>
                <w:bCs w:val="0"/>
                <w:noProof/>
                <w:spacing w:val="-3"/>
                <w:w w:val="95"/>
                <w:szCs w:val="24"/>
              </w:rPr>
              <w:t>er</w:t>
            </w:r>
            <w:r w:rsidRPr="00E348A3">
              <w:rPr>
                <w:rFonts w:ascii="Times New Roman" w:hAnsi="Times New Roman"/>
                <w:b w:val="0"/>
                <w:bCs w:val="0"/>
                <w:noProof/>
                <w:spacing w:val="-1"/>
                <w:w w:val="95"/>
                <w:szCs w:val="24"/>
              </w:rPr>
              <w:t>e</w:t>
            </w:r>
            <w:r w:rsidRPr="00E348A3">
              <w:rPr>
                <w:rFonts w:ascii="Times New Roman" w:hAnsi="Times New Roman"/>
                <w:b w:val="0"/>
                <w:bCs w:val="0"/>
                <w:noProof/>
                <w:spacing w:val="-2"/>
                <w:w w:val="95"/>
                <w:szCs w:val="24"/>
              </w:rPr>
              <w:t>c</w:t>
            </w:r>
            <w:r w:rsidRPr="00E348A3">
              <w:rPr>
                <w:rFonts w:ascii="Times New Roman" w:hAnsi="Times New Roman"/>
                <w:b w:val="0"/>
                <w:bCs w:val="0"/>
                <w:noProof/>
                <w:spacing w:val="-1"/>
                <w:w w:val="95"/>
                <w:szCs w:val="24"/>
              </w:rPr>
              <w:t>e</w:t>
            </w:r>
            <w:r w:rsidRPr="00E348A3">
              <w:rPr>
                <w:rFonts w:ascii="Times New Roman" w:hAnsi="Times New Roman"/>
                <w:b w:val="0"/>
                <w:bCs w:val="0"/>
                <w:noProof/>
                <w:w w:val="95"/>
                <w:szCs w:val="24"/>
              </w:rPr>
              <w:t>si</w:t>
            </w:r>
          </w:p>
        </w:tc>
        <w:tc>
          <w:tcPr>
            <w:cnfStyle w:val="000100000000" w:firstRow="0" w:lastRow="0" w:firstColumn="0" w:lastColumn="1" w:oddVBand="0" w:evenVBand="0" w:oddHBand="0" w:evenHBand="0" w:firstRowFirstColumn="0" w:firstRowLastColumn="0" w:lastRowFirstColumn="0" w:lastRowLastColumn="0"/>
            <w:tcW w:w="1450" w:type="dxa"/>
            <w:tcBorders>
              <w:top w:val="none" w:sz="0" w:space="0" w:color="auto"/>
              <w:left w:val="none" w:sz="0" w:space="0" w:color="auto"/>
              <w:bottom w:val="none" w:sz="0" w:space="0" w:color="auto"/>
              <w:right w:val="none" w:sz="0" w:space="0" w:color="auto"/>
            </w:tcBorders>
          </w:tcPr>
          <w:p w14:paraId="6639A70B" w14:textId="77777777" w:rsidR="00876591" w:rsidRPr="00E348A3" w:rsidRDefault="00C464A7" w:rsidP="00A77056">
            <w:pPr>
              <w:spacing w:before="86" w:line="259" w:lineRule="auto"/>
              <w:ind w:left="214"/>
              <w:jc w:val="center"/>
              <w:rPr>
                <w:rFonts w:ascii="Times New Roman" w:hAnsi="Times New Roman"/>
                <w:noProof/>
                <w:szCs w:val="24"/>
              </w:rPr>
            </w:pPr>
            <w:r w:rsidRPr="00E348A3">
              <w:rPr>
                <w:rFonts w:ascii="Times New Roman" w:hAnsi="Times New Roman"/>
                <w:b w:val="0"/>
                <w:bCs w:val="0"/>
                <w:noProof/>
                <w:spacing w:val="-4"/>
                <w:w w:val="95"/>
                <w:szCs w:val="24"/>
              </w:rPr>
              <w:t>E</w:t>
            </w:r>
            <w:r w:rsidRPr="00E348A3">
              <w:rPr>
                <w:rFonts w:ascii="Times New Roman" w:hAnsi="Times New Roman"/>
                <w:b w:val="0"/>
                <w:bCs w:val="0"/>
                <w:noProof/>
                <w:w w:val="95"/>
                <w:szCs w:val="24"/>
              </w:rPr>
              <w:t>t</w:t>
            </w:r>
            <w:r w:rsidRPr="00E348A3">
              <w:rPr>
                <w:rFonts w:ascii="Times New Roman" w:hAnsi="Times New Roman"/>
                <w:b w:val="0"/>
                <w:bCs w:val="0"/>
                <w:noProof/>
                <w:spacing w:val="2"/>
                <w:w w:val="95"/>
                <w:szCs w:val="24"/>
              </w:rPr>
              <w:t>k</w:t>
            </w:r>
            <w:r w:rsidRPr="00E348A3">
              <w:rPr>
                <w:rFonts w:ascii="Times New Roman" w:hAnsi="Times New Roman"/>
                <w:b w:val="0"/>
                <w:bCs w:val="0"/>
                <w:noProof/>
                <w:w w:val="95"/>
                <w:szCs w:val="24"/>
              </w:rPr>
              <w:t>i</w:t>
            </w:r>
            <w:r w:rsidRPr="00E348A3">
              <w:rPr>
                <w:rFonts w:ascii="Times New Roman" w:hAnsi="Times New Roman"/>
                <w:b w:val="0"/>
                <w:bCs w:val="0"/>
                <w:noProof/>
                <w:spacing w:val="-33"/>
                <w:w w:val="95"/>
                <w:szCs w:val="24"/>
              </w:rPr>
              <w:t xml:space="preserve"> </w:t>
            </w:r>
            <w:r w:rsidRPr="00E348A3">
              <w:rPr>
                <w:rFonts w:ascii="Times New Roman" w:hAnsi="Times New Roman"/>
                <w:b w:val="0"/>
                <w:bCs w:val="0"/>
                <w:noProof/>
                <w:spacing w:val="-2"/>
                <w:w w:val="95"/>
                <w:szCs w:val="24"/>
              </w:rPr>
              <w:t>De</w:t>
            </w:r>
            <w:r w:rsidRPr="00E348A3">
              <w:rPr>
                <w:rFonts w:ascii="Times New Roman" w:hAnsi="Times New Roman"/>
                <w:b w:val="0"/>
                <w:bCs w:val="0"/>
                <w:noProof/>
                <w:spacing w:val="-3"/>
                <w:w w:val="95"/>
                <w:szCs w:val="24"/>
              </w:rPr>
              <w:t>r</w:t>
            </w:r>
            <w:r w:rsidRPr="00E348A3">
              <w:rPr>
                <w:rFonts w:ascii="Times New Roman" w:hAnsi="Times New Roman"/>
                <w:b w:val="0"/>
                <w:bCs w:val="0"/>
                <w:noProof/>
                <w:spacing w:val="-1"/>
                <w:w w:val="95"/>
                <w:szCs w:val="24"/>
              </w:rPr>
              <w:t>e</w:t>
            </w:r>
            <w:r w:rsidRPr="00E348A3">
              <w:rPr>
                <w:rFonts w:ascii="Times New Roman" w:hAnsi="Times New Roman"/>
                <w:b w:val="0"/>
                <w:bCs w:val="0"/>
                <w:noProof/>
                <w:spacing w:val="-2"/>
                <w:w w:val="95"/>
                <w:szCs w:val="24"/>
              </w:rPr>
              <w:t>c</w:t>
            </w:r>
            <w:r w:rsidRPr="00E348A3">
              <w:rPr>
                <w:rFonts w:ascii="Times New Roman" w:hAnsi="Times New Roman"/>
                <w:b w:val="0"/>
                <w:bCs w:val="0"/>
                <w:noProof/>
                <w:spacing w:val="-1"/>
                <w:w w:val="95"/>
                <w:szCs w:val="24"/>
              </w:rPr>
              <w:t>e</w:t>
            </w:r>
            <w:r w:rsidRPr="00E348A3">
              <w:rPr>
                <w:rFonts w:ascii="Times New Roman" w:hAnsi="Times New Roman"/>
                <w:b w:val="0"/>
                <w:bCs w:val="0"/>
                <w:noProof/>
                <w:w w:val="95"/>
                <w:szCs w:val="24"/>
              </w:rPr>
              <w:t>si</w:t>
            </w:r>
          </w:p>
        </w:tc>
      </w:tr>
      <w:tr w:rsidR="00DF06D3" w14:paraId="5D2A23F5" w14:textId="77777777" w:rsidTr="00DF06D3">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4644" w:type="dxa"/>
          </w:tcPr>
          <w:p w14:paraId="08690567" w14:textId="77777777" w:rsidR="00876591" w:rsidRPr="00E348A3" w:rsidRDefault="00C464A7" w:rsidP="00A77056">
            <w:pPr>
              <w:spacing w:line="259" w:lineRule="auto"/>
              <w:ind w:left="103"/>
              <w:rPr>
                <w:noProof/>
                <w:sz w:val="20"/>
                <w:szCs w:val="20"/>
              </w:rPr>
            </w:pPr>
            <w:r w:rsidRPr="00E348A3">
              <w:rPr>
                <w:b w:val="0"/>
                <w:bCs w:val="0"/>
                <w:noProof/>
                <w:color w:val="231F20"/>
                <w:spacing w:val="-5"/>
                <w:w w:val="95"/>
                <w:sz w:val="20"/>
                <w:szCs w:val="20"/>
              </w:rPr>
              <w:t>Milli Eğitim Bakanlığı</w:t>
            </w:r>
          </w:p>
        </w:tc>
        <w:tc>
          <w:tcPr>
            <w:cnfStyle w:val="000010000000" w:firstRow="0" w:lastRow="0" w:firstColumn="0" w:lastColumn="0" w:oddVBand="1" w:evenVBand="0" w:oddHBand="0" w:evenHBand="0" w:firstRowFirstColumn="0" w:firstRowLastColumn="0" w:lastRowFirstColumn="0" w:lastRowLastColumn="0"/>
            <w:tcW w:w="1985" w:type="dxa"/>
          </w:tcPr>
          <w:p w14:paraId="4000ECC7" w14:textId="77777777" w:rsidR="00876591" w:rsidRPr="00E348A3" w:rsidRDefault="00C464A7" w:rsidP="00A77056">
            <w:pPr>
              <w:spacing w:line="259" w:lineRule="auto"/>
              <w:ind w:right="222"/>
              <w:rPr>
                <w:noProof/>
                <w:sz w:val="20"/>
                <w:szCs w:val="20"/>
              </w:rPr>
            </w:pPr>
            <w:r w:rsidRPr="00E348A3">
              <w:rPr>
                <w:noProof/>
                <w:color w:val="231F20"/>
                <w:w w:val="90"/>
                <w:sz w:val="20"/>
                <w:szCs w:val="20"/>
              </w:rPr>
              <w:t>Dış</w:t>
            </w:r>
            <w:r w:rsidRPr="00E348A3">
              <w:rPr>
                <w:noProof/>
                <w:color w:val="231F20"/>
                <w:spacing w:val="16"/>
                <w:w w:val="90"/>
                <w:sz w:val="20"/>
                <w:szCs w:val="20"/>
              </w:rPr>
              <w:t xml:space="preserve"> </w:t>
            </w:r>
            <w:r w:rsidRPr="00E348A3">
              <w:rPr>
                <w:noProof/>
                <w:color w:val="231F20"/>
                <w:spacing w:val="-8"/>
                <w:w w:val="90"/>
                <w:sz w:val="20"/>
                <w:szCs w:val="20"/>
              </w:rPr>
              <w:t>P</w:t>
            </w:r>
            <w:r w:rsidRPr="00E348A3">
              <w:rPr>
                <w:noProof/>
                <w:color w:val="231F20"/>
                <w:spacing w:val="-5"/>
                <w:w w:val="90"/>
                <w:sz w:val="20"/>
                <w:szCs w:val="20"/>
              </w:rPr>
              <w:t>a</w:t>
            </w:r>
            <w:r w:rsidRPr="00E348A3">
              <w:rPr>
                <w:noProof/>
                <w:color w:val="231F20"/>
                <w:spacing w:val="-3"/>
                <w:w w:val="90"/>
                <w:sz w:val="20"/>
                <w:szCs w:val="20"/>
              </w:rPr>
              <w:t>y</w:t>
            </w:r>
            <w:r w:rsidRPr="00E348A3">
              <w:rPr>
                <w:noProof/>
                <w:color w:val="231F20"/>
                <w:spacing w:val="-1"/>
                <w:w w:val="90"/>
                <w:sz w:val="20"/>
                <w:szCs w:val="20"/>
              </w:rPr>
              <w:t>d</w:t>
            </w:r>
            <w:r w:rsidRPr="00E348A3">
              <w:rPr>
                <w:noProof/>
                <w:color w:val="231F20"/>
                <w:w w:val="90"/>
                <w:sz w:val="20"/>
                <w:szCs w:val="20"/>
              </w:rPr>
              <w:t>aş</w:t>
            </w:r>
          </w:p>
        </w:tc>
        <w:tc>
          <w:tcPr>
            <w:tcW w:w="1276" w:type="dxa"/>
          </w:tcPr>
          <w:p w14:paraId="7E885625" w14:textId="77777777" w:rsidR="00876591" w:rsidRPr="00E348A3" w:rsidRDefault="00C464A7" w:rsidP="00A77056">
            <w:pPr>
              <w:spacing w:line="259" w:lineRule="auto"/>
              <w:ind w:left="778" w:right="778"/>
              <w:jc w:val="center"/>
              <w:cnfStyle w:val="000000100000" w:firstRow="0" w:lastRow="0" w:firstColumn="0" w:lastColumn="0" w:oddVBand="0" w:evenVBand="0" w:oddHBand="1" w:evenHBand="0" w:firstRowFirstColumn="0" w:firstRowLastColumn="0" w:lastRowFirstColumn="0" w:lastRowLastColumn="0"/>
              <w:rPr>
                <w:noProof/>
                <w:sz w:val="20"/>
                <w:szCs w:val="20"/>
              </w:rPr>
            </w:pPr>
            <w:r w:rsidRPr="00E348A3">
              <w:rPr>
                <w:noProof/>
                <w:color w:val="231F20"/>
                <w:w w:val="95"/>
                <w:sz w:val="20"/>
                <w:szCs w:val="20"/>
              </w:rPr>
              <w:t>5</w:t>
            </w:r>
          </w:p>
        </w:tc>
        <w:tc>
          <w:tcPr>
            <w:cnfStyle w:val="000100000000" w:firstRow="0" w:lastRow="0" w:firstColumn="0" w:lastColumn="1" w:oddVBand="0" w:evenVBand="0" w:oddHBand="0" w:evenHBand="0" w:firstRowFirstColumn="0" w:firstRowLastColumn="0" w:lastRowFirstColumn="0" w:lastRowLastColumn="0"/>
            <w:tcW w:w="1450" w:type="dxa"/>
          </w:tcPr>
          <w:p w14:paraId="4F5DD110" w14:textId="77777777" w:rsidR="00876591" w:rsidRPr="000A274B" w:rsidRDefault="00C464A7" w:rsidP="00A77056">
            <w:pPr>
              <w:spacing w:line="259" w:lineRule="auto"/>
              <w:ind w:left="778" w:right="773"/>
              <w:jc w:val="center"/>
              <w:rPr>
                <w:noProof/>
                <w:sz w:val="20"/>
                <w:szCs w:val="20"/>
              </w:rPr>
            </w:pPr>
            <w:r w:rsidRPr="000A274B">
              <w:rPr>
                <w:bCs w:val="0"/>
                <w:noProof/>
                <w:color w:val="231F20"/>
                <w:w w:val="95"/>
                <w:sz w:val="20"/>
                <w:szCs w:val="20"/>
              </w:rPr>
              <w:t>5</w:t>
            </w:r>
          </w:p>
        </w:tc>
      </w:tr>
      <w:tr w:rsidR="00DF06D3" w14:paraId="085D9E77" w14:textId="77777777" w:rsidTr="00DF06D3">
        <w:trPr>
          <w:trHeight w:hRule="exact" w:val="454"/>
        </w:trPr>
        <w:tc>
          <w:tcPr>
            <w:cnfStyle w:val="001000000000" w:firstRow="0" w:lastRow="0" w:firstColumn="1" w:lastColumn="0" w:oddVBand="0" w:evenVBand="0" w:oddHBand="0" w:evenHBand="0" w:firstRowFirstColumn="0" w:firstRowLastColumn="0" w:lastRowFirstColumn="0" w:lastRowLastColumn="0"/>
            <w:tcW w:w="4644" w:type="dxa"/>
          </w:tcPr>
          <w:p w14:paraId="34B26358" w14:textId="77777777" w:rsidR="00876591" w:rsidRPr="00E348A3" w:rsidRDefault="00C464A7" w:rsidP="00A77056">
            <w:pPr>
              <w:spacing w:line="259" w:lineRule="auto"/>
              <w:ind w:left="103"/>
              <w:rPr>
                <w:noProof/>
                <w:sz w:val="20"/>
                <w:szCs w:val="20"/>
              </w:rPr>
            </w:pPr>
            <w:r w:rsidRPr="00E348A3">
              <w:rPr>
                <w:b w:val="0"/>
                <w:bCs w:val="0"/>
                <w:noProof/>
                <w:sz w:val="20"/>
                <w:szCs w:val="20"/>
              </w:rPr>
              <w:lastRenderedPageBreak/>
              <w:t>Elazığ Milli Eğitim Müdürlüğü</w:t>
            </w:r>
          </w:p>
        </w:tc>
        <w:tc>
          <w:tcPr>
            <w:cnfStyle w:val="000010000000" w:firstRow="0" w:lastRow="0" w:firstColumn="0" w:lastColumn="0" w:oddVBand="1" w:evenVBand="0" w:oddHBand="0" w:evenHBand="0" w:firstRowFirstColumn="0" w:firstRowLastColumn="0" w:lastRowFirstColumn="0" w:lastRowLastColumn="0"/>
            <w:tcW w:w="1985" w:type="dxa"/>
          </w:tcPr>
          <w:p w14:paraId="3A99EBAE" w14:textId="77777777" w:rsidR="00876591" w:rsidRPr="00E348A3" w:rsidRDefault="00C464A7" w:rsidP="00A77056">
            <w:pPr>
              <w:spacing w:line="259" w:lineRule="auto"/>
              <w:ind w:right="222"/>
              <w:rPr>
                <w:noProof/>
                <w:sz w:val="20"/>
                <w:szCs w:val="20"/>
              </w:rPr>
            </w:pPr>
            <w:r w:rsidRPr="00E348A3">
              <w:rPr>
                <w:noProof/>
                <w:sz w:val="20"/>
                <w:szCs w:val="20"/>
              </w:rPr>
              <w:t>Dış Paydaş</w:t>
            </w:r>
          </w:p>
        </w:tc>
        <w:tc>
          <w:tcPr>
            <w:tcW w:w="1276" w:type="dxa"/>
          </w:tcPr>
          <w:p w14:paraId="3DF33B57" w14:textId="77777777" w:rsidR="00876591" w:rsidRPr="00E348A3" w:rsidRDefault="00C464A7" w:rsidP="00A77056">
            <w:pPr>
              <w:spacing w:line="259" w:lineRule="auto"/>
              <w:ind w:left="778" w:right="778"/>
              <w:jc w:val="center"/>
              <w:cnfStyle w:val="000000000000" w:firstRow="0" w:lastRow="0" w:firstColumn="0" w:lastColumn="0" w:oddVBand="0" w:evenVBand="0" w:oddHBand="0" w:evenHBand="0" w:firstRowFirstColumn="0" w:firstRowLastColumn="0" w:lastRowFirstColumn="0" w:lastRowLastColumn="0"/>
              <w:rPr>
                <w:noProof/>
                <w:sz w:val="20"/>
                <w:szCs w:val="20"/>
              </w:rPr>
            </w:pPr>
            <w:r w:rsidRPr="00E348A3">
              <w:rPr>
                <w:noProof/>
                <w:sz w:val="20"/>
                <w:szCs w:val="20"/>
              </w:rPr>
              <w:t>5</w:t>
            </w:r>
          </w:p>
        </w:tc>
        <w:tc>
          <w:tcPr>
            <w:cnfStyle w:val="000100000000" w:firstRow="0" w:lastRow="0" w:firstColumn="0" w:lastColumn="1" w:oddVBand="0" w:evenVBand="0" w:oddHBand="0" w:evenHBand="0" w:firstRowFirstColumn="0" w:firstRowLastColumn="0" w:lastRowFirstColumn="0" w:lastRowLastColumn="0"/>
            <w:tcW w:w="1450" w:type="dxa"/>
          </w:tcPr>
          <w:p w14:paraId="37385D3C" w14:textId="77777777" w:rsidR="00876591" w:rsidRPr="000A274B" w:rsidRDefault="00C464A7" w:rsidP="00A77056">
            <w:pPr>
              <w:spacing w:line="259" w:lineRule="auto"/>
              <w:ind w:left="778" w:right="773"/>
              <w:jc w:val="center"/>
              <w:rPr>
                <w:noProof/>
                <w:sz w:val="20"/>
                <w:szCs w:val="20"/>
              </w:rPr>
            </w:pPr>
            <w:r w:rsidRPr="000A274B">
              <w:rPr>
                <w:bCs w:val="0"/>
                <w:noProof/>
                <w:sz w:val="20"/>
                <w:szCs w:val="20"/>
              </w:rPr>
              <w:t>5</w:t>
            </w:r>
          </w:p>
        </w:tc>
      </w:tr>
      <w:tr w:rsidR="00DF06D3" w14:paraId="3C35CB9F" w14:textId="77777777" w:rsidTr="00DF06D3">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4644" w:type="dxa"/>
          </w:tcPr>
          <w:p w14:paraId="0A9502A4" w14:textId="77777777" w:rsidR="00876591" w:rsidRPr="00E348A3" w:rsidRDefault="00C464A7" w:rsidP="00A77056">
            <w:pPr>
              <w:spacing w:line="259" w:lineRule="auto"/>
              <w:ind w:left="103"/>
              <w:rPr>
                <w:noProof/>
                <w:sz w:val="20"/>
                <w:szCs w:val="20"/>
              </w:rPr>
            </w:pPr>
            <w:r w:rsidRPr="00E348A3">
              <w:rPr>
                <w:b w:val="0"/>
                <w:bCs w:val="0"/>
                <w:noProof/>
                <w:color w:val="231F20"/>
                <w:spacing w:val="-1"/>
                <w:w w:val="95"/>
                <w:sz w:val="20"/>
                <w:szCs w:val="20"/>
              </w:rPr>
              <w:t>Diğer Kurum/Kuruluşlar</w:t>
            </w:r>
          </w:p>
        </w:tc>
        <w:tc>
          <w:tcPr>
            <w:cnfStyle w:val="000010000000" w:firstRow="0" w:lastRow="0" w:firstColumn="0" w:lastColumn="0" w:oddVBand="1" w:evenVBand="0" w:oddHBand="0" w:evenHBand="0" w:firstRowFirstColumn="0" w:firstRowLastColumn="0" w:lastRowFirstColumn="0" w:lastRowLastColumn="0"/>
            <w:tcW w:w="1985" w:type="dxa"/>
          </w:tcPr>
          <w:p w14:paraId="11930507" w14:textId="77777777" w:rsidR="00876591" w:rsidRPr="00E348A3" w:rsidRDefault="00C464A7" w:rsidP="00A77056">
            <w:pPr>
              <w:spacing w:line="259" w:lineRule="auto"/>
              <w:ind w:right="222"/>
              <w:rPr>
                <w:noProof/>
                <w:sz w:val="20"/>
                <w:szCs w:val="20"/>
              </w:rPr>
            </w:pPr>
            <w:r w:rsidRPr="00E348A3">
              <w:rPr>
                <w:noProof/>
                <w:color w:val="231F20"/>
                <w:w w:val="90"/>
                <w:sz w:val="20"/>
                <w:szCs w:val="20"/>
              </w:rPr>
              <w:t>Dış</w:t>
            </w:r>
            <w:r w:rsidRPr="00E348A3">
              <w:rPr>
                <w:noProof/>
                <w:color w:val="231F20"/>
                <w:spacing w:val="16"/>
                <w:w w:val="90"/>
                <w:sz w:val="20"/>
                <w:szCs w:val="20"/>
              </w:rPr>
              <w:t xml:space="preserve"> </w:t>
            </w:r>
            <w:r w:rsidRPr="00E348A3">
              <w:rPr>
                <w:noProof/>
                <w:color w:val="231F20"/>
                <w:spacing w:val="-8"/>
                <w:w w:val="90"/>
                <w:sz w:val="20"/>
                <w:szCs w:val="20"/>
              </w:rPr>
              <w:t>P</w:t>
            </w:r>
            <w:r w:rsidRPr="00E348A3">
              <w:rPr>
                <w:noProof/>
                <w:color w:val="231F20"/>
                <w:spacing w:val="-5"/>
                <w:w w:val="90"/>
                <w:sz w:val="20"/>
                <w:szCs w:val="20"/>
              </w:rPr>
              <w:t>a</w:t>
            </w:r>
            <w:r w:rsidRPr="00E348A3">
              <w:rPr>
                <w:noProof/>
                <w:color w:val="231F20"/>
                <w:spacing w:val="-3"/>
                <w:w w:val="90"/>
                <w:sz w:val="20"/>
                <w:szCs w:val="20"/>
              </w:rPr>
              <w:t>y</w:t>
            </w:r>
            <w:r w:rsidRPr="00E348A3">
              <w:rPr>
                <w:noProof/>
                <w:color w:val="231F20"/>
                <w:spacing w:val="-1"/>
                <w:w w:val="90"/>
                <w:sz w:val="20"/>
                <w:szCs w:val="20"/>
              </w:rPr>
              <w:t>d</w:t>
            </w:r>
            <w:r w:rsidRPr="00E348A3">
              <w:rPr>
                <w:noProof/>
                <w:color w:val="231F20"/>
                <w:w w:val="90"/>
                <w:sz w:val="20"/>
                <w:szCs w:val="20"/>
              </w:rPr>
              <w:t>aş</w:t>
            </w:r>
          </w:p>
        </w:tc>
        <w:tc>
          <w:tcPr>
            <w:tcW w:w="1276" w:type="dxa"/>
          </w:tcPr>
          <w:p w14:paraId="5034A0E7" w14:textId="77777777" w:rsidR="00876591" w:rsidRPr="00E348A3" w:rsidRDefault="00C464A7" w:rsidP="00A77056">
            <w:pPr>
              <w:spacing w:line="259" w:lineRule="auto"/>
              <w:ind w:left="778" w:right="778"/>
              <w:jc w:val="center"/>
              <w:cnfStyle w:val="000000100000" w:firstRow="0" w:lastRow="0" w:firstColumn="0" w:lastColumn="0" w:oddVBand="0" w:evenVBand="0" w:oddHBand="1" w:evenHBand="0" w:firstRowFirstColumn="0" w:firstRowLastColumn="0" w:lastRowFirstColumn="0" w:lastRowLastColumn="0"/>
              <w:rPr>
                <w:noProof/>
                <w:sz w:val="20"/>
                <w:szCs w:val="20"/>
              </w:rPr>
            </w:pPr>
            <w:r w:rsidRPr="00E348A3">
              <w:rPr>
                <w:noProof/>
                <w:color w:val="231F20"/>
                <w:w w:val="95"/>
                <w:sz w:val="20"/>
                <w:szCs w:val="20"/>
              </w:rPr>
              <w:t>5</w:t>
            </w:r>
          </w:p>
        </w:tc>
        <w:tc>
          <w:tcPr>
            <w:cnfStyle w:val="000100000000" w:firstRow="0" w:lastRow="0" w:firstColumn="0" w:lastColumn="1" w:oddVBand="0" w:evenVBand="0" w:oddHBand="0" w:evenHBand="0" w:firstRowFirstColumn="0" w:firstRowLastColumn="0" w:lastRowFirstColumn="0" w:lastRowLastColumn="0"/>
            <w:tcW w:w="1450" w:type="dxa"/>
          </w:tcPr>
          <w:p w14:paraId="0E0DA313" w14:textId="77777777" w:rsidR="00876591" w:rsidRPr="000A274B" w:rsidRDefault="00C464A7" w:rsidP="00A77056">
            <w:pPr>
              <w:spacing w:line="259" w:lineRule="auto"/>
              <w:ind w:left="778" w:right="773"/>
              <w:jc w:val="center"/>
              <w:rPr>
                <w:noProof/>
                <w:sz w:val="20"/>
                <w:szCs w:val="20"/>
              </w:rPr>
            </w:pPr>
            <w:r w:rsidRPr="000A274B">
              <w:rPr>
                <w:bCs w:val="0"/>
                <w:noProof/>
                <w:color w:val="231F20"/>
                <w:w w:val="95"/>
                <w:sz w:val="20"/>
                <w:szCs w:val="20"/>
              </w:rPr>
              <w:t>4</w:t>
            </w:r>
          </w:p>
        </w:tc>
      </w:tr>
      <w:tr w:rsidR="00DF06D3" w14:paraId="0DC23B68" w14:textId="77777777" w:rsidTr="00DF06D3">
        <w:trPr>
          <w:trHeight w:hRule="exact" w:val="454"/>
        </w:trPr>
        <w:tc>
          <w:tcPr>
            <w:cnfStyle w:val="001000000000" w:firstRow="0" w:lastRow="0" w:firstColumn="1" w:lastColumn="0" w:oddVBand="0" w:evenVBand="0" w:oddHBand="0" w:evenHBand="0" w:firstRowFirstColumn="0" w:firstRowLastColumn="0" w:lastRowFirstColumn="0" w:lastRowLastColumn="0"/>
            <w:tcW w:w="4644" w:type="dxa"/>
          </w:tcPr>
          <w:p w14:paraId="76D163AE" w14:textId="77777777" w:rsidR="00876591" w:rsidRPr="00E348A3" w:rsidRDefault="00C464A7" w:rsidP="00A77056">
            <w:pPr>
              <w:spacing w:line="259" w:lineRule="auto"/>
              <w:ind w:left="103"/>
              <w:rPr>
                <w:noProof/>
                <w:sz w:val="20"/>
                <w:szCs w:val="20"/>
              </w:rPr>
            </w:pPr>
            <w:r w:rsidRPr="00E348A3">
              <w:rPr>
                <w:b w:val="0"/>
                <w:bCs w:val="0"/>
                <w:noProof/>
                <w:color w:val="231F20"/>
                <w:spacing w:val="-19"/>
                <w:w w:val="90"/>
                <w:sz w:val="20"/>
                <w:szCs w:val="20"/>
              </w:rPr>
              <w:t>V</w:t>
            </w:r>
            <w:r w:rsidRPr="00E348A3">
              <w:rPr>
                <w:b w:val="0"/>
                <w:bCs w:val="0"/>
                <w:noProof/>
                <w:color w:val="231F20"/>
                <w:w w:val="90"/>
                <w:sz w:val="20"/>
                <w:szCs w:val="20"/>
              </w:rPr>
              <w:t>al</w:t>
            </w:r>
            <w:r w:rsidRPr="00E348A3">
              <w:rPr>
                <w:b w:val="0"/>
                <w:bCs w:val="0"/>
                <w:noProof/>
                <w:color w:val="231F20"/>
                <w:spacing w:val="2"/>
                <w:w w:val="90"/>
                <w:sz w:val="20"/>
                <w:szCs w:val="20"/>
              </w:rPr>
              <w:t>i</w:t>
            </w:r>
            <w:r w:rsidRPr="00E348A3">
              <w:rPr>
                <w:b w:val="0"/>
                <w:bCs w:val="0"/>
                <w:noProof/>
                <w:color w:val="231F20"/>
                <w:w w:val="90"/>
                <w:sz w:val="20"/>
                <w:szCs w:val="20"/>
              </w:rPr>
              <w:t>l</w:t>
            </w:r>
            <w:r w:rsidRPr="00E348A3">
              <w:rPr>
                <w:b w:val="0"/>
                <w:bCs w:val="0"/>
                <w:noProof/>
                <w:color w:val="231F20"/>
                <w:spacing w:val="2"/>
                <w:w w:val="90"/>
                <w:sz w:val="20"/>
                <w:szCs w:val="20"/>
              </w:rPr>
              <w:t>i</w:t>
            </w:r>
            <w:r w:rsidRPr="00E348A3">
              <w:rPr>
                <w:b w:val="0"/>
                <w:bCs w:val="0"/>
                <w:noProof/>
                <w:color w:val="231F20"/>
                <w:spacing w:val="1"/>
                <w:w w:val="90"/>
                <w:sz w:val="20"/>
                <w:szCs w:val="20"/>
              </w:rPr>
              <w:t>k</w:t>
            </w:r>
          </w:p>
        </w:tc>
        <w:tc>
          <w:tcPr>
            <w:cnfStyle w:val="000010000000" w:firstRow="0" w:lastRow="0" w:firstColumn="0" w:lastColumn="0" w:oddVBand="1" w:evenVBand="0" w:oddHBand="0" w:evenHBand="0" w:firstRowFirstColumn="0" w:firstRowLastColumn="0" w:lastRowFirstColumn="0" w:lastRowLastColumn="0"/>
            <w:tcW w:w="1985" w:type="dxa"/>
          </w:tcPr>
          <w:p w14:paraId="59EA1101" w14:textId="77777777" w:rsidR="00876591" w:rsidRPr="00E348A3" w:rsidRDefault="00C464A7" w:rsidP="00A77056">
            <w:pPr>
              <w:spacing w:line="259" w:lineRule="auto"/>
              <w:ind w:right="222"/>
              <w:rPr>
                <w:noProof/>
                <w:sz w:val="20"/>
                <w:szCs w:val="20"/>
              </w:rPr>
            </w:pPr>
            <w:r w:rsidRPr="00E348A3">
              <w:rPr>
                <w:noProof/>
                <w:color w:val="231F20"/>
                <w:w w:val="90"/>
                <w:sz w:val="20"/>
                <w:szCs w:val="20"/>
              </w:rPr>
              <w:t>Dış</w:t>
            </w:r>
            <w:r w:rsidRPr="00E348A3">
              <w:rPr>
                <w:noProof/>
                <w:color w:val="231F20"/>
                <w:spacing w:val="16"/>
                <w:w w:val="90"/>
                <w:sz w:val="20"/>
                <w:szCs w:val="20"/>
              </w:rPr>
              <w:t xml:space="preserve"> </w:t>
            </w:r>
            <w:r w:rsidRPr="00E348A3">
              <w:rPr>
                <w:noProof/>
                <w:color w:val="231F20"/>
                <w:spacing w:val="-8"/>
                <w:w w:val="90"/>
                <w:sz w:val="20"/>
                <w:szCs w:val="20"/>
              </w:rPr>
              <w:t>P</w:t>
            </w:r>
            <w:r w:rsidRPr="00E348A3">
              <w:rPr>
                <w:noProof/>
                <w:color w:val="231F20"/>
                <w:spacing w:val="-5"/>
                <w:w w:val="90"/>
                <w:sz w:val="20"/>
                <w:szCs w:val="20"/>
              </w:rPr>
              <w:t>a</w:t>
            </w:r>
            <w:r w:rsidRPr="00E348A3">
              <w:rPr>
                <w:noProof/>
                <w:color w:val="231F20"/>
                <w:spacing w:val="-3"/>
                <w:w w:val="90"/>
                <w:sz w:val="20"/>
                <w:szCs w:val="20"/>
              </w:rPr>
              <w:t>y</w:t>
            </w:r>
            <w:r w:rsidRPr="00E348A3">
              <w:rPr>
                <w:noProof/>
                <w:color w:val="231F20"/>
                <w:spacing w:val="-1"/>
                <w:w w:val="90"/>
                <w:sz w:val="20"/>
                <w:szCs w:val="20"/>
              </w:rPr>
              <w:t>d</w:t>
            </w:r>
            <w:r w:rsidRPr="00E348A3">
              <w:rPr>
                <w:noProof/>
                <w:color w:val="231F20"/>
                <w:w w:val="90"/>
                <w:sz w:val="20"/>
                <w:szCs w:val="20"/>
              </w:rPr>
              <w:t>aş</w:t>
            </w:r>
          </w:p>
        </w:tc>
        <w:tc>
          <w:tcPr>
            <w:tcW w:w="1276" w:type="dxa"/>
          </w:tcPr>
          <w:p w14:paraId="039B4AE1" w14:textId="77777777" w:rsidR="00876591" w:rsidRPr="00E348A3" w:rsidRDefault="00C464A7" w:rsidP="00A77056">
            <w:pPr>
              <w:spacing w:line="259" w:lineRule="auto"/>
              <w:ind w:left="778" w:right="778"/>
              <w:jc w:val="center"/>
              <w:cnfStyle w:val="000000000000" w:firstRow="0" w:lastRow="0" w:firstColumn="0" w:lastColumn="0" w:oddVBand="0" w:evenVBand="0" w:oddHBand="0" w:evenHBand="0" w:firstRowFirstColumn="0" w:firstRowLastColumn="0" w:lastRowFirstColumn="0" w:lastRowLastColumn="0"/>
              <w:rPr>
                <w:noProof/>
                <w:sz w:val="20"/>
                <w:szCs w:val="20"/>
              </w:rPr>
            </w:pPr>
            <w:r w:rsidRPr="00E348A3">
              <w:rPr>
                <w:noProof/>
                <w:color w:val="231F20"/>
                <w:w w:val="95"/>
                <w:sz w:val="20"/>
                <w:szCs w:val="20"/>
              </w:rPr>
              <w:t>5</w:t>
            </w:r>
          </w:p>
        </w:tc>
        <w:tc>
          <w:tcPr>
            <w:cnfStyle w:val="000100000000" w:firstRow="0" w:lastRow="0" w:firstColumn="0" w:lastColumn="1" w:oddVBand="0" w:evenVBand="0" w:oddHBand="0" w:evenHBand="0" w:firstRowFirstColumn="0" w:firstRowLastColumn="0" w:lastRowFirstColumn="0" w:lastRowLastColumn="0"/>
            <w:tcW w:w="1450" w:type="dxa"/>
          </w:tcPr>
          <w:p w14:paraId="77944259" w14:textId="77777777" w:rsidR="00876591" w:rsidRPr="000A274B" w:rsidRDefault="00C464A7" w:rsidP="00A77056">
            <w:pPr>
              <w:spacing w:line="259" w:lineRule="auto"/>
              <w:ind w:left="778" w:right="773"/>
              <w:jc w:val="center"/>
              <w:rPr>
                <w:noProof/>
                <w:sz w:val="20"/>
                <w:szCs w:val="20"/>
              </w:rPr>
            </w:pPr>
            <w:r w:rsidRPr="000A274B">
              <w:rPr>
                <w:bCs w:val="0"/>
                <w:noProof/>
                <w:color w:val="231F20"/>
                <w:w w:val="95"/>
                <w:sz w:val="20"/>
                <w:szCs w:val="20"/>
              </w:rPr>
              <w:t>4</w:t>
            </w:r>
          </w:p>
        </w:tc>
      </w:tr>
      <w:tr w:rsidR="00DF06D3" w14:paraId="197E4398" w14:textId="77777777" w:rsidTr="00DF06D3">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4644" w:type="dxa"/>
          </w:tcPr>
          <w:p w14:paraId="6F6DCDFC" w14:textId="77777777" w:rsidR="00876591" w:rsidRPr="00E348A3" w:rsidRDefault="00C464A7" w:rsidP="00A77056">
            <w:pPr>
              <w:spacing w:line="259" w:lineRule="auto"/>
              <w:ind w:left="103"/>
              <w:rPr>
                <w:noProof/>
                <w:sz w:val="20"/>
                <w:szCs w:val="20"/>
              </w:rPr>
            </w:pPr>
            <w:r w:rsidRPr="00E348A3">
              <w:rPr>
                <w:b w:val="0"/>
                <w:bCs w:val="0"/>
                <w:noProof/>
                <w:color w:val="231F20"/>
                <w:spacing w:val="-7"/>
                <w:w w:val="95"/>
                <w:sz w:val="20"/>
                <w:szCs w:val="20"/>
              </w:rPr>
              <w:t>Ü</w:t>
            </w:r>
            <w:r w:rsidRPr="00E348A3">
              <w:rPr>
                <w:b w:val="0"/>
                <w:bCs w:val="0"/>
                <w:noProof/>
                <w:color w:val="231F20"/>
                <w:w w:val="95"/>
                <w:sz w:val="20"/>
                <w:szCs w:val="20"/>
              </w:rPr>
              <w:t>ni</w:t>
            </w:r>
            <w:r w:rsidRPr="00E348A3">
              <w:rPr>
                <w:b w:val="0"/>
                <w:bCs w:val="0"/>
                <w:noProof/>
                <w:color w:val="231F20"/>
                <w:spacing w:val="-3"/>
                <w:w w:val="95"/>
                <w:sz w:val="20"/>
                <w:szCs w:val="20"/>
              </w:rPr>
              <w:t>v</w:t>
            </w:r>
            <w:r w:rsidRPr="00E348A3">
              <w:rPr>
                <w:b w:val="0"/>
                <w:bCs w:val="0"/>
                <w:noProof/>
                <w:color w:val="231F20"/>
                <w:spacing w:val="-1"/>
                <w:w w:val="95"/>
                <w:sz w:val="20"/>
                <w:szCs w:val="20"/>
              </w:rPr>
              <w:t>e</w:t>
            </w:r>
            <w:r w:rsidRPr="00E348A3">
              <w:rPr>
                <w:b w:val="0"/>
                <w:bCs w:val="0"/>
                <w:noProof/>
                <w:color w:val="231F20"/>
                <w:w w:val="95"/>
                <w:sz w:val="20"/>
                <w:szCs w:val="20"/>
              </w:rPr>
              <w:t>rsi</w:t>
            </w:r>
            <w:r w:rsidRPr="00E348A3">
              <w:rPr>
                <w:b w:val="0"/>
                <w:bCs w:val="0"/>
                <w:noProof/>
                <w:color w:val="231F20"/>
                <w:spacing w:val="-4"/>
                <w:w w:val="95"/>
                <w:sz w:val="20"/>
                <w:szCs w:val="20"/>
              </w:rPr>
              <w:t>t</w:t>
            </w:r>
            <w:r w:rsidRPr="00E348A3">
              <w:rPr>
                <w:b w:val="0"/>
                <w:bCs w:val="0"/>
                <w:noProof/>
                <w:color w:val="231F20"/>
                <w:spacing w:val="-1"/>
                <w:w w:val="95"/>
                <w:sz w:val="20"/>
                <w:szCs w:val="20"/>
              </w:rPr>
              <w:t>e</w:t>
            </w:r>
          </w:p>
        </w:tc>
        <w:tc>
          <w:tcPr>
            <w:cnfStyle w:val="000010000000" w:firstRow="0" w:lastRow="0" w:firstColumn="0" w:lastColumn="0" w:oddVBand="1" w:evenVBand="0" w:oddHBand="0" w:evenHBand="0" w:firstRowFirstColumn="0" w:firstRowLastColumn="0" w:lastRowFirstColumn="0" w:lastRowLastColumn="0"/>
            <w:tcW w:w="1985" w:type="dxa"/>
          </w:tcPr>
          <w:p w14:paraId="62842824" w14:textId="77777777" w:rsidR="00876591" w:rsidRPr="00E348A3" w:rsidRDefault="00C464A7" w:rsidP="00A77056">
            <w:pPr>
              <w:spacing w:line="259" w:lineRule="auto"/>
              <w:ind w:right="222"/>
              <w:rPr>
                <w:noProof/>
                <w:sz w:val="20"/>
                <w:szCs w:val="20"/>
              </w:rPr>
            </w:pPr>
            <w:r w:rsidRPr="00E348A3">
              <w:rPr>
                <w:noProof/>
                <w:color w:val="231F20"/>
                <w:w w:val="90"/>
                <w:sz w:val="20"/>
                <w:szCs w:val="20"/>
              </w:rPr>
              <w:t>Dış</w:t>
            </w:r>
            <w:r w:rsidRPr="00E348A3">
              <w:rPr>
                <w:noProof/>
                <w:color w:val="231F20"/>
                <w:spacing w:val="16"/>
                <w:w w:val="90"/>
                <w:sz w:val="20"/>
                <w:szCs w:val="20"/>
              </w:rPr>
              <w:t xml:space="preserve"> </w:t>
            </w:r>
            <w:r w:rsidRPr="00E348A3">
              <w:rPr>
                <w:noProof/>
                <w:color w:val="231F20"/>
                <w:spacing w:val="-8"/>
                <w:w w:val="90"/>
                <w:sz w:val="20"/>
                <w:szCs w:val="20"/>
              </w:rPr>
              <w:t>P</w:t>
            </w:r>
            <w:r w:rsidRPr="00E348A3">
              <w:rPr>
                <w:noProof/>
                <w:color w:val="231F20"/>
                <w:spacing w:val="-5"/>
                <w:w w:val="90"/>
                <w:sz w:val="20"/>
                <w:szCs w:val="20"/>
              </w:rPr>
              <w:t>a</w:t>
            </w:r>
            <w:r w:rsidRPr="00E348A3">
              <w:rPr>
                <w:noProof/>
                <w:color w:val="231F20"/>
                <w:spacing w:val="-3"/>
                <w:w w:val="90"/>
                <w:sz w:val="20"/>
                <w:szCs w:val="20"/>
              </w:rPr>
              <w:t>y</w:t>
            </w:r>
            <w:r w:rsidRPr="00E348A3">
              <w:rPr>
                <w:noProof/>
                <w:color w:val="231F20"/>
                <w:spacing w:val="-1"/>
                <w:w w:val="90"/>
                <w:sz w:val="20"/>
                <w:szCs w:val="20"/>
              </w:rPr>
              <w:t>d</w:t>
            </w:r>
            <w:r w:rsidRPr="00E348A3">
              <w:rPr>
                <w:noProof/>
                <w:color w:val="231F20"/>
                <w:w w:val="90"/>
                <w:sz w:val="20"/>
                <w:szCs w:val="20"/>
              </w:rPr>
              <w:t>aş</w:t>
            </w:r>
          </w:p>
        </w:tc>
        <w:tc>
          <w:tcPr>
            <w:tcW w:w="1276" w:type="dxa"/>
          </w:tcPr>
          <w:p w14:paraId="0304E6FE" w14:textId="77777777" w:rsidR="00876591" w:rsidRPr="00E348A3" w:rsidRDefault="00C464A7" w:rsidP="00A77056">
            <w:pPr>
              <w:spacing w:line="259" w:lineRule="auto"/>
              <w:ind w:left="778" w:right="778"/>
              <w:jc w:val="center"/>
              <w:cnfStyle w:val="000000100000" w:firstRow="0" w:lastRow="0" w:firstColumn="0" w:lastColumn="0" w:oddVBand="0" w:evenVBand="0" w:oddHBand="1" w:evenHBand="0" w:firstRowFirstColumn="0" w:firstRowLastColumn="0" w:lastRowFirstColumn="0" w:lastRowLastColumn="0"/>
              <w:rPr>
                <w:noProof/>
                <w:sz w:val="20"/>
                <w:szCs w:val="20"/>
              </w:rPr>
            </w:pPr>
            <w:r w:rsidRPr="00E348A3">
              <w:rPr>
                <w:noProof/>
                <w:color w:val="231F20"/>
                <w:w w:val="95"/>
                <w:sz w:val="20"/>
                <w:szCs w:val="20"/>
              </w:rPr>
              <w:t>5</w:t>
            </w:r>
          </w:p>
        </w:tc>
        <w:tc>
          <w:tcPr>
            <w:cnfStyle w:val="000100000000" w:firstRow="0" w:lastRow="0" w:firstColumn="0" w:lastColumn="1" w:oddVBand="0" w:evenVBand="0" w:oddHBand="0" w:evenHBand="0" w:firstRowFirstColumn="0" w:firstRowLastColumn="0" w:lastRowFirstColumn="0" w:lastRowLastColumn="0"/>
            <w:tcW w:w="1450" w:type="dxa"/>
          </w:tcPr>
          <w:p w14:paraId="6E1E3FB0" w14:textId="77777777" w:rsidR="00876591" w:rsidRPr="000A274B" w:rsidRDefault="00C464A7" w:rsidP="00A77056">
            <w:pPr>
              <w:spacing w:line="259" w:lineRule="auto"/>
              <w:ind w:left="778" w:right="773"/>
              <w:jc w:val="center"/>
              <w:rPr>
                <w:noProof/>
                <w:sz w:val="20"/>
                <w:szCs w:val="20"/>
              </w:rPr>
            </w:pPr>
            <w:r w:rsidRPr="000A274B">
              <w:rPr>
                <w:bCs w:val="0"/>
                <w:noProof/>
                <w:color w:val="231F20"/>
                <w:w w:val="95"/>
                <w:sz w:val="20"/>
                <w:szCs w:val="20"/>
              </w:rPr>
              <w:t>4</w:t>
            </w:r>
          </w:p>
        </w:tc>
      </w:tr>
      <w:tr w:rsidR="00DF06D3" w14:paraId="1C5144ED" w14:textId="77777777" w:rsidTr="00DF06D3">
        <w:trPr>
          <w:trHeight w:hRule="exact" w:val="454"/>
        </w:trPr>
        <w:tc>
          <w:tcPr>
            <w:cnfStyle w:val="001000000000" w:firstRow="0" w:lastRow="0" w:firstColumn="1" w:lastColumn="0" w:oddVBand="0" w:evenVBand="0" w:oddHBand="0" w:evenHBand="0" w:firstRowFirstColumn="0" w:firstRowLastColumn="0" w:lastRowFirstColumn="0" w:lastRowLastColumn="0"/>
            <w:tcW w:w="4644" w:type="dxa"/>
          </w:tcPr>
          <w:p w14:paraId="1BF3E3FB" w14:textId="77777777" w:rsidR="00876591" w:rsidRPr="00E348A3" w:rsidRDefault="00C464A7" w:rsidP="00A77056">
            <w:pPr>
              <w:spacing w:line="259" w:lineRule="auto"/>
              <w:ind w:left="103"/>
              <w:rPr>
                <w:noProof/>
                <w:sz w:val="20"/>
                <w:szCs w:val="20"/>
              </w:rPr>
            </w:pPr>
            <w:r w:rsidRPr="00E348A3">
              <w:rPr>
                <w:b w:val="0"/>
                <w:bCs w:val="0"/>
                <w:noProof/>
                <w:sz w:val="20"/>
                <w:szCs w:val="20"/>
              </w:rPr>
              <w:t>Güvenlik Güçleri (Emniyet, Jandarma)</w:t>
            </w:r>
          </w:p>
        </w:tc>
        <w:tc>
          <w:tcPr>
            <w:cnfStyle w:val="000010000000" w:firstRow="0" w:lastRow="0" w:firstColumn="0" w:lastColumn="0" w:oddVBand="1" w:evenVBand="0" w:oddHBand="0" w:evenHBand="0" w:firstRowFirstColumn="0" w:firstRowLastColumn="0" w:lastRowFirstColumn="0" w:lastRowLastColumn="0"/>
            <w:tcW w:w="1985" w:type="dxa"/>
          </w:tcPr>
          <w:p w14:paraId="767DCBC7" w14:textId="77777777" w:rsidR="00876591" w:rsidRPr="00E348A3" w:rsidRDefault="00C464A7" w:rsidP="00A77056">
            <w:pPr>
              <w:spacing w:line="259" w:lineRule="auto"/>
              <w:ind w:right="222"/>
              <w:rPr>
                <w:noProof/>
                <w:sz w:val="20"/>
                <w:szCs w:val="20"/>
              </w:rPr>
            </w:pPr>
            <w:r w:rsidRPr="00E348A3">
              <w:rPr>
                <w:noProof/>
                <w:color w:val="231F20"/>
                <w:w w:val="90"/>
                <w:sz w:val="20"/>
                <w:szCs w:val="20"/>
              </w:rPr>
              <w:t>Dış</w:t>
            </w:r>
            <w:r w:rsidRPr="00E348A3">
              <w:rPr>
                <w:noProof/>
                <w:color w:val="231F20"/>
                <w:spacing w:val="16"/>
                <w:w w:val="90"/>
                <w:sz w:val="20"/>
                <w:szCs w:val="20"/>
              </w:rPr>
              <w:t xml:space="preserve"> </w:t>
            </w:r>
            <w:r w:rsidRPr="00E348A3">
              <w:rPr>
                <w:noProof/>
                <w:color w:val="231F20"/>
                <w:spacing w:val="-8"/>
                <w:w w:val="90"/>
                <w:sz w:val="20"/>
                <w:szCs w:val="20"/>
              </w:rPr>
              <w:t>P</w:t>
            </w:r>
            <w:r w:rsidRPr="00E348A3">
              <w:rPr>
                <w:noProof/>
                <w:color w:val="231F20"/>
                <w:spacing w:val="-5"/>
                <w:w w:val="90"/>
                <w:sz w:val="20"/>
                <w:szCs w:val="20"/>
              </w:rPr>
              <w:t>a</w:t>
            </w:r>
            <w:r w:rsidRPr="00E348A3">
              <w:rPr>
                <w:noProof/>
                <w:color w:val="231F20"/>
                <w:spacing w:val="-3"/>
                <w:w w:val="90"/>
                <w:sz w:val="20"/>
                <w:szCs w:val="20"/>
              </w:rPr>
              <w:t>y</w:t>
            </w:r>
            <w:r w:rsidRPr="00E348A3">
              <w:rPr>
                <w:noProof/>
                <w:color w:val="231F20"/>
                <w:spacing w:val="-1"/>
                <w:w w:val="90"/>
                <w:sz w:val="20"/>
                <w:szCs w:val="20"/>
              </w:rPr>
              <w:t>d</w:t>
            </w:r>
            <w:r w:rsidRPr="00E348A3">
              <w:rPr>
                <w:noProof/>
                <w:color w:val="231F20"/>
                <w:w w:val="90"/>
                <w:sz w:val="20"/>
                <w:szCs w:val="20"/>
              </w:rPr>
              <w:t>aş</w:t>
            </w:r>
          </w:p>
        </w:tc>
        <w:tc>
          <w:tcPr>
            <w:tcW w:w="1276" w:type="dxa"/>
          </w:tcPr>
          <w:p w14:paraId="52FF88F4" w14:textId="77777777" w:rsidR="00876591" w:rsidRPr="00E348A3" w:rsidRDefault="00C464A7" w:rsidP="00A77056">
            <w:pPr>
              <w:spacing w:line="259" w:lineRule="auto"/>
              <w:ind w:left="778" w:right="778"/>
              <w:jc w:val="center"/>
              <w:cnfStyle w:val="000000000000" w:firstRow="0" w:lastRow="0" w:firstColumn="0" w:lastColumn="0" w:oddVBand="0" w:evenVBand="0" w:oddHBand="0" w:evenHBand="0" w:firstRowFirstColumn="0" w:firstRowLastColumn="0" w:lastRowFirstColumn="0" w:lastRowLastColumn="0"/>
              <w:rPr>
                <w:noProof/>
                <w:sz w:val="20"/>
                <w:szCs w:val="20"/>
              </w:rPr>
            </w:pPr>
            <w:r w:rsidRPr="00E348A3">
              <w:rPr>
                <w:noProof/>
                <w:color w:val="231F20"/>
                <w:w w:val="95"/>
                <w:sz w:val="20"/>
                <w:szCs w:val="20"/>
              </w:rPr>
              <w:t>5</w:t>
            </w:r>
          </w:p>
        </w:tc>
        <w:tc>
          <w:tcPr>
            <w:cnfStyle w:val="000100000000" w:firstRow="0" w:lastRow="0" w:firstColumn="0" w:lastColumn="1" w:oddVBand="0" w:evenVBand="0" w:oddHBand="0" w:evenHBand="0" w:firstRowFirstColumn="0" w:firstRowLastColumn="0" w:lastRowFirstColumn="0" w:lastRowLastColumn="0"/>
            <w:tcW w:w="1450" w:type="dxa"/>
          </w:tcPr>
          <w:p w14:paraId="3035D5A1" w14:textId="77777777" w:rsidR="00876591" w:rsidRPr="000A274B" w:rsidRDefault="00C464A7" w:rsidP="00A77056">
            <w:pPr>
              <w:spacing w:line="259" w:lineRule="auto"/>
              <w:ind w:left="778" w:right="773"/>
              <w:jc w:val="center"/>
              <w:rPr>
                <w:noProof/>
                <w:sz w:val="20"/>
                <w:szCs w:val="20"/>
              </w:rPr>
            </w:pPr>
            <w:r w:rsidRPr="000A274B">
              <w:rPr>
                <w:bCs w:val="0"/>
                <w:noProof/>
                <w:color w:val="231F20"/>
                <w:w w:val="95"/>
                <w:sz w:val="20"/>
                <w:szCs w:val="20"/>
              </w:rPr>
              <w:t>4</w:t>
            </w:r>
          </w:p>
        </w:tc>
      </w:tr>
      <w:tr w:rsidR="00DF06D3" w14:paraId="07F3E088" w14:textId="77777777" w:rsidTr="00DF06D3">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4644" w:type="dxa"/>
          </w:tcPr>
          <w:p w14:paraId="74CDFDDA" w14:textId="77777777" w:rsidR="00876591" w:rsidRPr="00E348A3" w:rsidRDefault="00C464A7" w:rsidP="00A77056">
            <w:pPr>
              <w:spacing w:line="259" w:lineRule="auto"/>
              <w:ind w:left="103"/>
              <w:rPr>
                <w:noProof/>
                <w:sz w:val="20"/>
                <w:szCs w:val="20"/>
              </w:rPr>
            </w:pPr>
            <w:r w:rsidRPr="00E348A3">
              <w:rPr>
                <w:b w:val="0"/>
                <w:bCs w:val="0"/>
                <w:noProof/>
                <w:color w:val="231F20"/>
                <w:spacing w:val="-3"/>
                <w:w w:val="90"/>
                <w:sz w:val="20"/>
                <w:szCs w:val="20"/>
              </w:rPr>
              <w:t>S</w:t>
            </w:r>
            <w:r w:rsidRPr="00E348A3">
              <w:rPr>
                <w:b w:val="0"/>
                <w:bCs w:val="0"/>
                <w:noProof/>
                <w:color w:val="231F20"/>
                <w:w w:val="90"/>
                <w:sz w:val="20"/>
                <w:szCs w:val="20"/>
              </w:rPr>
              <w:t>i</w:t>
            </w:r>
            <w:r w:rsidRPr="00E348A3">
              <w:rPr>
                <w:b w:val="0"/>
                <w:bCs w:val="0"/>
                <w:noProof/>
                <w:color w:val="231F20"/>
                <w:spacing w:val="4"/>
                <w:w w:val="90"/>
                <w:sz w:val="20"/>
                <w:szCs w:val="20"/>
              </w:rPr>
              <w:t>v</w:t>
            </w:r>
            <w:r w:rsidRPr="00E348A3">
              <w:rPr>
                <w:b w:val="0"/>
                <w:bCs w:val="0"/>
                <w:noProof/>
                <w:color w:val="231F20"/>
                <w:spacing w:val="2"/>
                <w:w w:val="90"/>
                <w:sz w:val="20"/>
                <w:szCs w:val="20"/>
              </w:rPr>
              <w:t>i</w:t>
            </w:r>
            <w:r w:rsidRPr="00E348A3">
              <w:rPr>
                <w:b w:val="0"/>
                <w:bCs w:val="0"/>
                <w:noProof/>
                <w:color w:val="231F20"/>
                <w:w w:val="90"/>
                <w:sz w:val="20"/>
                <w:szCs w:val="20"/>
              </w:rPr>
              <w:t>l</w:t>
            </w:r>
            <w:r w:rsidRPr="00E348A3">
              <w:rPr>
                <w:b w:val="0"/>
                <w:bCs w:val="0"/>
                <w:noProof/>
                <w:color w:val="231F20"/>
                <w:spacing w:val="14"/>
                <w:w w:val="90"/>
                <w:sz w:val="20"/>
                <w:szCs w:val="20"/>
              </w:rPr>
              <w:t xml:space="preserve"> </w:t>
            </w:r>
            <w:r w:rsidRPr="00E348A3">
              <w:rPr>
                <w:b w:val="0"/>
                <w:bCs w:val="0"/>
                <w:noProof/>
                <w:color w:val="231F20"/>
                <w:spacing w:val="-20"/>
                <w:w w:val="90"/>
                <w:sz w:val="20"/>
                <w:szCs w:val="20"/>
              </w:rPr>
              <w:t>T</w:t>
            </w:r>
            <w:r w:rsidRPr="00E348A3">
              <w:rPr>
                <w:b w:val="0"/>
                <w:bCs w:val="0"/>
                <w:noProof/>
                <w:color w:val="231F20"/>
                <w:w w:val="90"/>
                <w:sz w:val="20"/>
                <w:szCs w:val="20"/>
              </w:rPr>
              <w:t>o</w:t>
            </w:r>
            <w:r w:rsidRPr="00E348A3">
              <w:rPr>
                <w:b w:val="0"/>
                <w:bCs w:val="0"/>
                <w:noProof/>
                <w:color w:val="231F20"/>
                <w:spacing w:val="-1"/>
                <w:w w:val="90"/>
                <w:sz w:val="20"/>
                <w:szCs w:val="20"/>
              </w:rPr>
              <w:t>p</w:t>
            </w:r>
            <w:r w:rsidRPr="00E348A3">
              <w:rPr>
                <w:b w:val="0"/>
                <w:bCs w:val="0"/>
                <w:noProof/>
                <w:color w:val="231F20"/>
                <w:w w:val="90"/>
                <w:sz w:val="20"/>
                <w:szCs w:val="20"/>
              </w:rPr>
              <w:t>lum</w:t>
            </w:r>
            <w:r w:rsidRPr="00E348A3">
              <w:rPr>
                <w:b w:val="0"/>
                <w:bCs w:val="0"/>
                <w:noProof/>
                <w:color w:val="231F20"/>
                <w:spacing w:val="14"/>
                <w:w w:val="90"/>
                <w:sz w:val="20"/>
                <w:szCs w:val="20"/>
              </w:rPr>
              <w:t xml:space="preserve"> </w:t>
            </w:r>
            <w:r w:rsidRPr="00E348A3">
              <w:rPr>
                <w:b w:val="0"/>
                <w:bCs w:val="0"/>
                <w:noProof/>
                <w:color w:val="231F20"/>
                <w:spacing w:val="-2"/>
                <w:w w:val="90"/>
                <w:sz w:val="20"/>
                <w:szCs w:val="20"/>
              </w:rPr>
              <w:t>K</w:t>
            </w:r>
            <w:r w:rsidRPr="00E348A3">
              <w:rPr>
                <w:b w:val="0"/>
                <w:bCs w:val="0"/>
                <w:noProof/>
                <w:color w:val="231F20"/>
                <w:w w:val="90"/>
                <w:sz w:val="20"/>
                <w:szCs w:val="20"/>
              </w:rPr>
              <w:t>u</w:t>
            </w:r>
            <w:r w:rsidRPr="00E348A3">
              <w:rPr>
                <w:b w:val="0"/>
                <w:bCs w:val="0"/>
                <w:noProof/>
                <w:color w:val="231F20"/>
                <w:spacing w:val="2"/>
                <w:w w:val="90"/>
                <w:sz w:val="20"/>
                <w:szCs w:val="20"/>
              </w:rPr>
              <w:t>r</w:t>
            </w:r>
            <w:r w:rsidRPr="00E348A3">
              <w:rPr>
                <w:b w:val="0"/>
                <w:bCs w:val="0"/>
                <w:noProof/>
                <w:color w:val="231F20"/>
                <w:w w:val="90"/>
                <w:sz w:val="20"/>
                <w:szCs w:val="20"/>
              </w:rPr>
              <w:t>uluş</w:t>
            </w:r>
            <w:r w:rsidRPr="00E348A3">
              <w:rPr>
                <w:b w:val="0"/>
                <w:bCs w:val="0"/>
                <w:noProof/>
                <w:color w:val="231F20"/>
                <w:spacing w:val="-1"/>
                <w:w w:val="90"/>
                <w:sz w:val="20"/>
                <w:szCs w:val="20"/>
              </w:rPr>
              <w:t>la</w:t>
            </w:r>
            <w:r w:rsidRPr="00E348A3">
              <w:rPr>
                <w:b w:val="0"/>
                <w:bCs w:val="0"/>
                <w:noProof/>
                <w:color w:val="231F20"/>
                <w:spacing w:val="1"/>
                <w:w w:val="90"/>
                <w:sz w:val="20"/>
                <w:szCs w:val="20"/>
              </w:rPr>
              <w:t>r</w:t>
            </w:r>
            <w:r w:rsidRPr="00E348A3">
              <w:rPr>
                <w:b w:val="0"/>
                <w:bCs w:val="0"/>
                <w:noProof/>
                <w:color w:val="231F20"/>
                <w:w w:val="90"/>
                <w:sz w:val="20"/>
                <w:szCs w:val="20"/>
              </w:rPr>
              <w:t xml:space="preserve">ı </w:t>
            </w:r>
            <w:r w:rsidRPr="00E348A3">
              <w:rPr>
                <w:b w:val="0"/>
                <w:bCs w:val="0"/>
                <w:noProof/>
                <w:color w:val="231F20"/>
                <w:w w:val="90"/>
                <w:sz w:val="20"/>
                <w:szCs w:val="20"/>
              </w:rPr>
              <w:t>(STK)</w:t>
            </w:r>
          </w:p>
        </w:tc>
        <w:tc>
          <w:tcPr>
            <w:cnfStyle w:val="000010000000" w:firstRow="0" w:lastRow="0" w:firstColumn="0" w:lastColumn="0" w:oddVBand="1" w:evenVBand="0" w:oddHBand="0" w:evenHBand="0" w:firstRowFirstColumn="0" w:firstRowLastColumn="0" w:lastRowFirstColumn="0" w:lastRowLastColumn="0"/>
            <w:tcW w:w="1985" w:type="dxa"/>
          </w:tcPr>
          <w:p w14:paraId="1D909885" w14:textId="77777777" w:rsidR="00876591" w:rsidRPr="00E348A3" w:rsidRDefault="00C464A7" w:rsidP="00A77056">
            <w:pPr>
              <w:spacing w:line="259" w:lineRule="auto"/>
              <w:ind w:right="222"/>
              <w:rPr>
                <w:noProof/>
                <w:sz w:val="20"/>
                <w:szCs w:val="20"/>
              </w:rPr>
            </w:pPr>
            <w:r w:rsidRPr="00E348A3">
              <w:rPr>
                <w:noProof/>
                <w:color w:val="231F20"/>
                <w:w w:val="90"/>
                <w:sz w:val="20"/>
                <w:szCs w:val="20"/>
              </w:rPr>
              <w:t>Dış</w:t>
            </w:r>
            <w:r w:rsidRPr="00E348A3">
              <w:rPr>
                <w:noProof/>
                <w:color w:val="231F20"/>
                <w:spacing w:val="16"/>
                <w:w w:val="90"/>
                <w:sz w:val="20"/>
                <w:szCs w:val="20"/>
              </w:rPr>
              <w:t xml:space="preserve"> </w:t>
            </w:r>
            <w:r w:rsidRPr="00E348A3">
              <w:rPr>
                <w:noProof/>
                <w:color w:val="231F20"/>
                <w:spacing w:val="-8"/>
                <w:w w:val="90"/>
                <w:sz w:val="20"/>
                <w:szCs w:val="20"/>
              </w:rPr>
              <w:t>P</w:t>
            </w:r>
            <w:r w:rsidRPr="00E348A3">
              <w:rPr>
                <w:noProof/>
                <w:color w:val="231F20"/>
                <w:spacing w:val="-5"/>
                <w:w w:val="90"/>
                <w:sz w:val="20"/>
                <w:szCs w:val="20"/>
              </w:rPr>
              <w:t>a</w:t>
            </w:r>
            <w:r w:rsidRPr="00E348A3">
              <w:rPr>
                <w:noProof/>
                <w:color w:val="231F20"/>
                <w:spacing w:val="-3"/>
                <w:w w:val="90"/>
                <w:sz w:val="20"/>
                <w:szCs w:val="20"/>
              </w:rPr>
              <w:t>y</w:t>
            </w:r>
            <w:r w:rsidRPr="00E348A3">
              <w:rPr>
                <w:noProof/>
                <w:color w:val="231F20"/>
                <w:spacing w:val="-1"/>
                <w:w w:val="90"/>
                <w:sz w:val="20"/>
                <w:szCs w:val="20"/>
              </w:rPr>
              <w:t>d</w:t>
            </w:r>
            <w:r w:rsidRPr="00E348A3">
              <w:rPr>
                <w:noProof/>
                <w:color w:val="231F20"/>
                <w:w w:val="90"/>
                <w:sz w:val="20"/>
                <w:szCs w:val="20"/>
              </w:rPr>
              <w:t>aş</w:t>
            </w:r>
          </w:p>
        </w:tc>
        <w:tc>
          <w:tcPr>
            <w:tcW w:w="1276" w:type="dxa"/>
          </w:tcPr>
          <w:p w14:paraId="4F37F7C3" w14:textId="77777777" w:rsidR="00876591" w:rsidRPr="00E348A3" w:rsidRDefault="00C464A7" w:rsidP="00A77056">
            <w:pPr>
              <w:spacing w:line="259" w:lineRule="auto"/>
              <w:ind w:left="778" w:right="778"/>
              <w:jc w:val="center"/>
              <w:cnfStyle w:val="000000100000" w:firstRow="0" w:lastRow="0" w:firstColumn="0" w:lastColumn="0" w:oddVBand="0" w:evenVBand="0" w:oddHBand="1" w:evenHBand="0" w:firstRowFirstColumn="0" w:firstRowLastColumn="0" w:lastRowFirstColumn="0" w:lastRowLastColumn="0"/>
              <w:rPr>
                <w:noProof/>
                <w:sz w:val="20"/>
                <w:szCs w:val="20"/>
              </w:rPr>
            </w:pPr>
            <w:r w:rsidRPr="00E348A3">
              <w:rPr>
                <w:noProof/>
                <w:color w:val="231F20"/>
                <w:w w:val="95"/>
                <w:sz w:val="20"/>
                <w:szCs w:val="20"/>
              </w:rPr>
              <w:t>4</w:t>
            </w:r>
          </w:p>
        </w:tc>
        <w:tc>
          <w:tcPr>
            <w:cnfStyle w:val="000100000000" w:firstRow="0" w:lastRow="0" w:firstColumn="0" w:lastColumn="1" w:oddVBand="0" w:evenVBand="0" w:oddHBand="0" w:evenHBand="0" w:firstRowFirstColumn="0" w:firstRowLastColumn="0" w:lastRowFirstColumn="0" w:lastRowLastColumn="0"/>
            <w:tcW w:w="1450" w:type="dxa"/>
          </w:tcPr>
          <w:p w14:paraId="3128DEB0" w14:textId="77777777" w:rsidR="00876591" w:rsidRPr="000A274B" w:rsidRDefault="00C464A7" w:rsidP="00A77056">
            <w:pPr>
              <w:spacing w:line="259" w:lineRule="auto"/>
              <w:ind w:left="778" w:right="773"/>
              <w:jc w:val="center"/>
              <w:rPr>
                <w:noProof/>
                <w:sz w:val="20"/>
                <w:szCs w:val="20"/>
              </w:rPr>
            </w:pPr>
            <w:r w:rsidRPr="000A274B">
              <w:rPr>
                <w:bCs w:val="0"/>
                <w:noProof/>
                <w:color w:val="231F20"/>
                <w:w w:val="95"/>
                <w:sz w:val="20"/>
                <w:szCs w:val="20"/>
              </w:rPr>
              <w:t>4</w:t>
            </w:r>
          </w:p>
        </w:tc>
      </w:tr>
      <w:tr w:rsidR="00DF06D3" w14:paraId="46B8E160" w14:textId="77777777" w:rsidTr="00DF06D3">
        <w:trPr>
          <w:trHeight w:hRule="exact" w:val="454"/>
        </w:trPr>
        <w:tc>
          <w:tcPr>
            <w:cnfStyle w:val="001000000000" w:firstRow="0" w:lastRow="0" w:firstColumn="1" w:lastColumn="0" w:oddVBand="0" w:evenVBand="0" w:oddHBand="0" w:evenHBand="0" w:firstRowFirstColumn="0" w:firstRowLastColumn="0" w:lastRowFirstColumn="0" w:lastRowLastColumn="0"/>
            <w:tcW w:w="4644" w:type="dxa"/>
          </w:tcPr>
          <w:p w14:paraId="31F965AC" w14:textId="77777777" w:rsidR="00876591" w:rsidRPr="00E348A3" w:rsidRDefault="00C464A7" w:rsidP="00A77056">
            <w:pPr>
              <w:spacing w:line="259" w:lineRule="auto"/>
              <w:ind w:left="103"/>
              <w:rPr>
                <w:noProof/>
                <w:sz w:val="20"/>
                <w:szCs w:val="20"/>
              </w:rPr>
            </w:pPr>
            <w:r w:rsidRPr="00E348A3">
              <w:rPr>
                <w:b w:val="0"/>
                <w:bCs w:val="0"/>
                <w:noProof/>
                <w:color w:val="231F20"/>
                <w:spacing w:val="-19"/>
                <w:w w:val="90"/>
                <w:sz w:val="20"/>
                <w:szCs w:val="20"/>
              </w:rPr>
              <w:t>V</w:t>
            </w:r>
            <w:r w:rsidRPr="00E348A3">
              <w:rPr>
                <w:b w:val="0"/>
                <w:bCs w:val="0"/>
                <w:noProof/>
                <w:color w:val="231F20"/>
                <w:spacing w:val="-1"/>
                <w:w w:val="90"/>
                <w:sz w:val="20"/>
                <w:szCs w:val="20"/>
              </w:rPr>
              <w:t>e</w:t>
            </w:r>
            <w:r w:rsidRPr="00E348A3">
              <w:rPr>
                <w:b w:val="0"/>
                <w:bCs w:val="0"/>
                <w:noProof/>
                <w:color w:val="231F20"/>
                <w:w w:val="90"/>
                <w:sz w:val="20"/>
                <w:szCs w:val="20"/>
              </w:rPr>
              <w:t>l</w:t>
            </w:r>
            <w:r w:rsidRPr="00E348A3">
              <w:rPr>
                <w:b w:val="0"/>
                <w:bCs w:val="0"/>
                <w:noProof/>
                <w:color w:val="231F20"/>
                <w:spacing w:val="2"/>
                <w:w w:val="90"/>
                <w:sz w:val="20"/>
                <w:szCs w:val="20"/>
              </w:rPr>
              <w:t>i</w:t>
            </w:r>
            <w:r w:rsidRPr="00E348A3">
              <w:rPr>
                <w:b w:val="0"/>
                <w:bCs w:val="0"/>
                <w:noProof/>
                <w:color w:val="231F20"/>
                <w:w w:val="90"/>
                <w:sz w:val="20"/>
                <w:szCs w:val="20"/>
              </w:rPr>
              <w:t>l</w:t>
            </w:r>
            <w:r w:rsidRPr="00E348A3">
              <w:rPr>
                <w:b w:val="0"/>
                <w:bCs w:val="0"/>
                <w:noProof/>
                <w:color w:val="231F20"/>
                <w:spacing w:val="-1"/>
                <w:w w:val="90"/>
                <w:sz w:val="20"/>
                <w:szCs w:val="20"/>
              </w:rPr>
              <w:t>e</w:t>
            </w:r>
            <w:r w:rsidRPr="00E348A3">
              <w:rPr>
                <w:b w:val="0"/>
                <w:bCs w:val="0"/>
                <w:noProof/>
                <w:color w:val="231F20"/>
                <w:w w:val="90"/>
                <w:sz w:val="20"/>
                <w:szCs w:val="20"/>
              </w:rPr>
              <w:t>r</w:t>
            </w:r>
          </w:p>
        </w:tc>
        <w:tc>
          <w:tcPr>
            <w:cnfStyle w:val="000010000000" w:firstRow="0" w:lastRow="0" w:firstColumn="0" w:lastColumn="0" w:oddVBand="1" w:evenVBand="0" w:oddHBand="0" w:evenHBand="0" w:firstRowFirstColumn="0" w:firstRowLastColumn="0" w:lastRowFirstColumn="0" w:lastRowLastColumn="0"/>
            <w:tcW w:w="1985" w:type="dxa"/>
          </w:tcPr>
          <w:p w14:paraId="47BE4E07" w14:textId="77777777" w:rsidR="00876591" w:rsidRPr="00E348A3" w:rsidRDefault="00C464A7" w:rsidP="00A77056">
            <w:pPr>
              <w:spacing w:line="259" w:lineRule="auto"/>
              <w:ind w:right="222"/>
              <w:rPr>
                <w:noProof/>
                <w:sz w:val="20"/>
                <w:szCs w:val="20"/>
              </w:rPr>
            </w:pPr>
            <w:r w:rsidRPr="00E348A3">
              <w:rPr>
                <w:noProof/>
                <w:color w:val="231F20"/>
                <w:w w:val="90"/>
                <w:sz w:val="20"/>
                <w:szCs w:val="20"/>
              </w:rPr>
              <w:t>Dış</w:t>
            </w:r>
            <w:r w:rsidRPr="00E348A3">
              <w:rPr>
                <w:noProof/>
                <w:color w:val="231F20"/>
                <w:spacing w:val="16"/>
                <w:w w:val="90"/>
                <w:sz w:val="20"/>
                <w:szCs w:val="20"/>
              </w:rPr>
              <w:t xml:space="preserve"> </w:t>
            </w:r>
            <w:r w:rsidRPr="00E348A3">
              <w:rPr>
                <w:noProof/>
                <w:color w:val="231F20"/>
                <w:spacing w:val="-8"/>
                <w:w w:val="90"/>
                <w:sz w:val="20"/>
                <w:szCs w:val="20"/>
              </w:rPr>
              <w:t>P</w:t>
            </w:r>
            <w:r w:rsidRPr="00E348A3">
              <w:rPr>
                <w:noProof/>
                <w:color w:val="231F20"/>
                <w:spacing w:val="-5"/>
                <w:w w:val="90"/>
                <w:sz w:val="20"/>
                <w:szCs w:val="20"/>
              </w:rPr>
              <w:t>a</w:t>
            </w:r>
            <w:r w:rsidRPr="00E348A3">
              <w:rPr>
                <w:noProof/>
                <w:color w:val="231F20"/>
                <w:spacing w:val="-3"/>
                <w:w w:val="90"/>
                <w:sz w:val="20"/>
                <w:szCs w:val="20"/>
              </w:rPr>
              <w:t>y</w:t>
            </w:r>
            <w:r w:rsidRPr="00E348A3">
              <w:rPr>
                <w:noProof/>
                <w:color w:val="231F20"/>
                <w:spacing w:val="-1"/>
                <w:w w:val="90"/>
                <w:sz w:val="20"/>
                <w:szCs w:val="20"/>
              </w:rPr>
              <w:t>d</w:t>
            </w:r>
            <w:r w:rsidRPr="00E348A3">
              <w:rPr>
                <w:noProof/>
                <w:color w:val="231F20"/>
                <w:w w:val="90"/>
                <w:sz w:val="20"/>
                <w:szCs w:val="20"/>
              </w:rPr>
              <w:t>aş</w:t>
            </w:r>
          </w:p>
        </w:tc>
        <w:tc>
          <w:tcPr>
            <w:tcW w:w="1276" w:type="dxa"/>
          </w:tcPr>
          <w:p w14:paraId="6AC43483" w14:textId="77777777" w:rsidR="00876591" w:rsidRPr="00E348A3" w:rsidRDefault="00C464A7" w:rsidP="00A77056">
            <w:pPr>
              <w:spacing w:line="259" w:lineRule="auto"/>
              <w:ind w:left="778" w:right="778"/>
              <w:jc w:val="center"/>
              <w:cnfStyle w:val="000000000000" w:firstRow="0" w:lastRow="0" w:firstColumn="0" w:lastColumn="0" w:oddVBand="0" w:evenVBand="0" w:oddHBand="0" w:evenHBand="0" w:firstRowFirstColumn="0" w:firstRowLastColumn="0" w:lastRowFirstColumn="0" w:lastRowLastColumn="0"/>
              <w:rPr>
                <w:noProof/>
                <w:sz w:val="20"/>
                <w:szCs w:val="20"/>
              </w:rPr>
            </w:pPr>
            <w:r w:rsidRPr="00E348A3">
              <w:rPr>
                <w:noProof/>
                <w:color w:val="231F20"/>
                <w:w w:val="95"/>
                <w:sz w:val="20"/>
                <w:szCs w:val="20"/>
              </w:rPr>
              <w:t>5</w:t>
            </w:r>
          </w:p>
        </w:tc>
        <w:tc>
          <w:tcPr>
            <w:cnfStyle w:val="000100000000" w:firstRow="0" w:lastRow="0" w:firstColumn="0" w:lastColumn="1" w:oddVBand="0" w:evenVBand="0" w:oddHBand="0" w:evenHBand="0" w:firstRowFirstColumn="0" w:firstRowLastColumn="0" w:lastRowFirstColumn="0" w:lastRowLastColumn="0"/>
            <w:tcW w:w="1450" w:type="dxa"/>
          </w:tcPr>
          <w:p w14:paraId="041F7ADB" w14:textId="77777777" w:rsidR="00876591" w:rsidRPr="000A274B" w:rsidRDefault="00C464A7" w:rsidP="00A77056">
            <w:pPr>
              <w:spacing w:line="259" w:lineRule="auto"/>
              <w:ind w:left="778" w:right="773"/>
              <w:jc w:val="center"/>
              <w:rPr>
                <w:noProof/>
                <w:sz w:val="20"/>
                <w:szCs w:val="20"/>
              </w:rPr>
            </w:pPr>
            <w:r w:rsidRPr="000A274B">
              <w:rPr>
                <w:bCs w:val="0"/>
                <w:noProof/>
                <w:color w:val="231F20"/>
                <w:w w:val="95"/>
                <w:sz w:val="20"/>
                <w:szCs w:val="20"/>
              </w:rPr>
              <w:t>5</w:t>
            </w:r>
          </w:p>
        </w:tc>
      </w:tr>
      <w:tr w:rsidR="00DF06D3" w14:paraId="0CA3B56E" w14:textId="77777777" w:rsidTr="00DF06D3">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4644" w:type="dxa"/>
          </w:tcPr>
          <w:p w14:paraId="3DAAF418" w14:textId="77777777" w:rsidR="00876591" w:rsidRPr="00E348A3" w:rsidRDefault="00C464A7" w:rsidP="00A77056">
            <w:pPr>
              <w:spacing w:line="259" w:lineRule="auto"/>
              <w:ind w:left="103"/>
              <w:rPr>
                <w:noProof/>
                <w:sz w:val="20"/>
                <w:szCs w:val="20"/>
              </w:rPr>
            </w:pPr>
            <w:r w:rsidRPr="00E348A3">
              <w:rPr>
                <w:b w:val="0"/>
                <w:bCs w:val="0"/>
                <w:noProof/>
                <w:color w:val="231F20"/>
                <w:spacing w:val="-3"/>
                <w:w w:val="90"/>
                <w:sz w:val="20"/>
                <w:szCs w:val="20"/>
              </w:rPr>
              <w:t>Muhtarlık</w:t>
            </w:r>
          </w:p>
        </w:tc>
        <w:tc>
          <w:tcPr>
            <w:cnfStyle w:val="000010000000" w:firstRow="0" w:lastRow="0" w:firstColumn="0" w:lastColumn="0" w:oddVBand="1" w:evenVBand="0" w:oddHBand="0" w:evenHBand="0" w:firstRowFirstColumn="0" w:firstRowLastColumn="0" w:lastRowFirstColumn="0" w:lastRowLastColumn="0"/>
            <w:tcW w:w="1985" w:type="dxa"/>
          </w:tcPr>
          <w:p w14:paraId="62631CDA" w14:textId="77777777" w:rsidR="00876591" w:rsidRPr="00E348A3" w:rsidRDefault="00C464A7" w:rsidP="00A77056">
            <w:pPr>
              <w:spacing w:line="259" w:lineRule="auto"/>
              <w:ind w:right="766"/>
              <w:rPr>
                <w:noProof/>
                <w:sz w:val="20"/>
                <w:szCs w:val="20"/>
              </w:rPr>
            </w:pPr>
            <w:r w:rsidRPr="00E348A3">
              <w:rPr>
                <w:noProof/>
                <w:color w:val="231F20"/>
                <w:spacing w:val="-6"/>
                <w:w w:val="95"/>
                <w:sz w:val="20"/>
                <w:szCs w:val="20"/>
              </w:rPr>
              <w:t xml:space="preserve">Dış </w:t>
            </w:r>
            <w:r w:rsidRPr="00E348A3">
              <w:rPr>
                <w:noProof/>
                <w:color w:val="231F20"/>
                <w:spacing w:val="-24"/>
                <w:w w:val="95"/>
                <w:sz w:val="20"/>
                <w:szCs w:val="20"/>
              </w:rPr>
              <w:t xml:space="preserve"> </w:t>
            </w:r>
            <w:r w:rsidRPr="00E348A3">
              <w:rPr>
                <w:noProof/>
                <w:color w:val="231F20"/>
                <w:spacing w:val="-8"/>
                <w:w w:val="95"/>
                <w:sz w:val="20"/>
                <w:szCs w:val="20"/>
              </w:rPr>
              <w:t>P</w:t>
            </w:r>
            <w:r w:rsidRPr="00E348A3">
              <w:rPr>
                <w:noProof/>
                <w:color w:val="231F20"/>
                <w:spacing w:val="-6"/>
                <w:w w:val="95"/>
                <w:sz w:val="20"/>
                <w:szCs w:val="20"/>
              </w:rPr>
              <w:t>a</w:t>
            </w:r>
            <w:r w:rsidRPr="00E348A3">
              <w:rPr>
                <w:noProof/>
                <w:color w:val="231F20"/>
                <w:spacing w:val="-3"/>
                <w:w w:val="95"/>
                <w:sz w:val="20"/>
                <w:szCs w:val="20"/>
              </w:rPr>
              <w:t>y</w:t>
            </w:r>
            <w:r w:rsidRPr="00E348A3">
              <w:rPr>
                <w:noProof/>
                <w:color w:val="231F20"/>
                <w:spacing w:val="-1"/>
                <w:w w:val="95"/>
                <w:sz w:val="20"/>
                <w:szCs w:val="20"/>
              </w:rPr>
              <w:t>d</w:t>
            </w:r>
            <w:r w:rsidRPr="00E348A3">
              <w:rPr>
                <w:noProof/>
                <w:color w:val="231F20"/>
                <w:w w:val="95"/>
                <w:sz w:val="20"/>
                <w:szCs w:val="20"/>
              </w:rPr>
              <w:t>aş</w:t>
            </w:r>
          </w:p>
        </w:tc>
        <w:tc>
          <w:tcPr>
            <w:tcW w:w="1276" w:type="dxa"/>
          </w:tcPr>
          <w:p w14:paraId="0F56B2C3" w14:textId="77777777" w:rsidR="00876591" w:rsidRPr="00E348A3" w:rsidRDefault="00C464A7" w:rsidP="00A77056">
            <w:pPr>
              <w:spacing w:line="259" w:lineRule="auto"/>
              <w:ind w:left="778" w:right="778"/>
              <w:jc w:val="center"/>
              <w:cnfStyle w:val="000000100000" w:firstRow="0" w:lastRow="0" w:firstColumn="0" w:lastColumn="0" w:oddVBand="0" w:evenVBand="0" w:oddHBand="1" w:evenHBand="0" w:firstRowFirstColumn="0" w:firstRowLastColumn="0" w:lastRowFirstColumn="0" w:lastRowLastColumn="0"/>
              <w:rPr>
                <w:noProof/>
                <w:sz w:val="20"/>
                <w:szCs w:val="20"/>
              </w:rPr>
            </w:pPr>
            <w:r w:rsidRPr="00E348A3">
              <w:rPr>
                <w:noProof/>
                <w:color w:val="231F20"/>
                <w:w w:val="95"/>
                <w:sz w:val="20"/>
                <w:szCs w:val="20"/>
              </w:rPr>
              <w:t>5</w:t>
            </w:r>
          </w:p>
        </w:tc>
        <w:tc>
          <w:tcPr>
            <w:cnfStyle w:val="000100000000" w:firstRow="0" w:lastRow="0" w:firstColumn="0" w:lastColumn="1" w:oddVBand="0" w:evenVBand="0" w:oddHBand="0" w:evenHBand="0" w:firstRowFirstColumn="0" w:firstRowLastColumn="0" w:lastRowFirstColumn="0" w:lastRowLastColumn="0"/>
            <w:tcW w:w="1450" w:type="dxa"/>
          </w:tcPr>
          <w:p w14:paraId="0C1494F8" w14:textId="77777777" w:rsidR="00876591" w:rsidRPr="000A274B" w:rsidRDefault="00C464A7" w:rsidP="00A77056">
            <w:pPr>
              <w:spacing w:line="259" w:lineRule="auto"/>
              <w:ind w:left="778" w:right="773"/>
              <w:jc w:val="center"/>
              <w:rPr>
                <w:noProof/>
                <w:sz w:val="20"/>
                <w:szCs w:val="20"/>
              </w:rPr>
            </w:pPr>
            <w:r w:rsidRPr="000A274B">
              <w:rPr>
                <w:bCs w:val="0"/>
                <w:noProof/>
                <w:color w:val="231F20"/>
                <w:w w:val="95"/>
                <w:sz w:val="20"/>
                <w:szCs w:val="20"/>
              </w:rPr>
              <w:t>5</w:t>
            </w:r>
          </w:p>
        </w:tc>
      </w:tr>
      <w:tr w:rsidR="00DF06D3" w14:paraId="6D23D728" w14:textId="77777777" w:rsidTr="00DF06D3">
        <w:trPr>
          <w:trHeight w:hRule="exact" w:val="454"/>
        </w:trPr>
        <w:tc>
          <w:tcPr>
            <w:cnfStyle w:val="001000000000" w:firstRow="0" w:lastRow="0" w:firstColumn="1" w:lastColumn="0" w:oddVBand="0" w:evenVBand="0" w:oddHBand="0" w:evenHBand="0" w:firstRowFirstColumn="0" w:firstRowLastColumn="0" w:lastRowFirstColumn="0" w:lastRowLastColumn="0"/>
            <w:tcW w:w="4644" w:type="dxa"/>
          </w:tcPr>
          <w:p w14:paraId="7F73ED70" w14:textId="77777777" w:rsidR="00876591" w:rsidRPr="00E348A3" w:rsidRDefault="00C464A7" w:rsidP="00A77056">
            <w:pPr>
              <w:spacing w:line="259" w:lineRule="auto"/>
              <w:ind w:left="103"/>
              <w:rPr>
                <w:noProof/>
                <w:sz w:val="20"/>
                <w:szCs w:val="20"/>
              </w:rPr>
            </w:pPr>
            <w:r w:rsidRPr="00E348A3">
              <w:rPr>
                <w:b w:val="0"/>
                <w:bCs w:val="0"/>
                <w:noProof/>
                <w:color w:val="231F20"/>
                <w:spacing w:val="-2"/>
                <w:w w:val="95"/>
                <w:sz w:val="20"/>
                <w:szCs w:val="20"/>
              </w:rPr>
              <w:t>Ö</w:t>
            </w:r>
            <w:r w:rsidRPr="00E348A3">
              <w:rPr>
                <w:b w:val="0"/>
                <w:bCs w:val="0"/>
                <w:noProof/>
                <w:color w:val="231F20"/>
                <w:w w:val="95"/>
                <w:sz w:val="20"/>
                <w:szCs w:val="20"/>
              </w:rPr>
              <w:t>ğ</w:t>
            </w:r>
            <w:r w:rsidRPr="00E348A3">
              <w:rPr>
                <w:b w:val="0"/>
                <w:bCs w:val="0"/>
                <w:noProof/>
                <w:color w:val="231F20"/>
                <w:spacing w:val="-4"/>
                <w:w w:val="95"/>
                <w:sz w:val="20"/>
                <w:szCs w:val="20"/>
              </w:rPr>
              <w:t>r</w:t>
            </w:r>
            <w:r w:rsidRPr="00E348A3">
              <w:rPr>
                <w:b w:val="0"/>
                <w:bCs w:val="0"/>
                <w:noProof/>
                <w:color w:val="231F20"/>
                <w:spacing w:val="-1"/>
                <w:w w:val="95"/>
                <w:sz w:val="20"/>
                <w:szCs w:val="20"/>
              </w:rPr>
              <w:t>e</w:t>
            </w:r>
            <w:r w:rsidRPr="00E348A3">
              <w:rPr>
                <w:b w:val="0"/>
                <w:bCs w:val="0"/>
                <w:noProof/>
                <w:color w:val="231F20"/>
                <w:w w:val="95"/>
                <w:sz w:val="20"/>
                <w:szCs w:val="20"/>
              </w:rPr>
              <w:t>n</w:t>
            </w:r>
            <w:r w:rsidRPr="00E348A3">
              <w:rPr>
                <w:b w:val="0"/>
                <w:bCs w:val="0"/>
                <w:noProof/>
                <w:color w:val="231F20"/>
                <w:spacing w:val="1"/>
                <w:w w:val="95"/>
                <w:sz w:val="20"/>
                <w:szCs w:val="20"/>
              </w:rPr>
              <w:t>c</w:t>
            </w:r>
            <w:r w:rsidRPr="00E348A3">
              <w:rPr>
                <w:b w:val="0"/>
                <w:bCs w:val="0"/>
                <w:noProof/>
                <w:color w:val="231F20"/>
                <w:spacing w:val="2"/>
                <w:w w:val="95"/>
                <w:sz w:val="20"/>
                <w:szCs w:val="20"/>
              </w:rPr>
              <w:t>i</w:t>
            </w:r>
            <w:r w:rsidRPr="00E348A3">
              <w:rPr>
                <w:b w:val="0"/>
                <w:bCs w:val="0"/>
                <w:noProof/>
                <w:color w:val="231F20"/>
                <w:w w:val="95"/>
                <w:sz w:val="20"/>
                <w:szCs w:val="20"/>
              </w:rPr>
              <w:t>l</w:t>
            </w:r>
            <w:r w:rsidRPr="00E348A3">
              <w:rPr>
                <w:b w:val="0"/>
                <w:bCs w:val="0"/>
                <w:noProof/>
                <w:color w:val="231F20"/>
                <w:spacing w:val="-2"/>
                <w:w w:val="95"/>
                <w:sz w:val="20"/>
                <w:szCs w:val="20"/>
              </w:rPr>
              <w:t>e</w:t>
            </w:r>
            <w:r w:rsidRPr="00E348A3">
              <w:rPr>
                <w:b w:val="0"/>
                <w:bCs w:val="0"/>
                <w:noProof/>
                <w:color w:val="231F20"/>
                <w:w w:val="95"/>
                <w:sz w:val="20"/>
                <w:szCs w:val="20"/>
              </w:rPr>
              <w:t>r</w:t>
            </w:r>
          </w:p>
        </w:tc>
        <w:tc>
          <w:tcPr>
            <w:cnfStyle w:val="000010000000" w:firstRow="0" w:lastRow="0" w:firstColumn="0" w:lastColumn="0" w:oddVBand="1" w:evenVBand="0" w:oddHBand="0" w:evenHBand="0" w:firstRowFirstColumn="0" w:firstRowLastColumn="0" w:lastRowFirstColumn="0" w:lastRowLastColumn="0"/>
            <w:tcW w:w="1985" w:type="dxa"/>
          </w:tcPr>
          <w:p w14:paraId="1D68CF89" w14:textId="77777777" w:rsidR="00876591" w:rsidRPr="00E348A3" w:rsidRDefault="00C464A7" w:rsidP="00A77056">
            <w:pPr>
              <w:spacing w:line="259" w:lineRule="auto"/>
              <w:ind w:right="766"/>
              <w:rPr>
                <w:noProof/>
                <w:sz w:val="20"/>
                <w:szCs w:val="20"/>
              </w:rPr>
            </w:pPr>
            <w:r w:rsidRPr="00E348A3">
              <w:rPr>
                <w:noProof/>
                <w:color w:val="231F20"/>
                <w:spacing w:val="-6"/>
                <w:w w:val="95"/>
                <w:sz w:val="20"/>
                <w:szCs w:val="20"/>
              </w:rPr>
              <w:t>İ</w:t>
            </w:r>
            <w:r w:rsidRPr="00E348A3">
              <w:rPr>
                <w:noProof/>
                <w:color w:val="231F20"/>
                <w:w w:val="95"/>
                <w:sz w:val="20"/>
                <w:szCs w:val="20"/>
              </w:rPr>
              <w:t>ç</w:t>
            </w:r>
            <w:r w:rsidRPr="00E348A3">
              <w:rPr>
                <w:noProof/>
                <w:color w:val="231F20"/>
                <w:spacing w:val="-24"/>
                <w:w w:val="95"/>
                <w:sz w:val="20"/>
                <w:szCs w:val="20"/>
              </w:rPr>
              <w:t xml:space="preserve"> </w:t>
            </w:r>
            <w:r w:rsidRPr="00E348A3">
              <w:rPr>
                <w:noProof/>
                <w:color w:val="231F20"/>
                <w:spacing w:val="-8"/>
                <w:w w:val="95"/>
                <w:sz w:val="20"/>
                <w:szCs w:val="20"/>
              </w:rPr>
              <w:t>P</w:t>
            </w:r>
            <w:r w:rsidRPr="00E348A3">
              <w:rPr>
                <w:noProof/>
                <w:color w:val="231F20"/>
                <w:spacing w:val="-6"/>
                <w:w w:val="95"/>
                <w:sz w:val="20"/>
                <w:szCs w:val="20"/>
              </w:rPr>
              <w:t>a</w:t>
            </w:r>
            <w:r w:rsidRPr="00E348A3">
              <w:rPr>
                <w:noProof/>
                <w:color w:val="231F20"/>
                <w:spacing w:val="-3"/>
                <w:w w:val="95"/>
                <w:sz w:val="20"/>
                <w:szCs w:val="20"/>
              </w:rPr>
              <w:t>y</w:t>
            </w:r>
            <w:r w:rsidRPr="00E348A3">
              <w:rPr>
                <w:noProof/>
                <w:color w:val="231F20"/>
                <w:spacing w:val="-1"/>
                <w:w w:val="95"/>
                <w:sz w:val="20"/>
                <w:szCs w:val="20"/>
              </w:rPr>
              <w:t>d</w:t>
            </w:r>
            <w:r w:rsidRPr="00E348A3">
              <w:rPr>
                <w:noProof/>
                <w:color w:val="231F20"/>
                <w:w w:val="95"/>
                <w:sz w:val="20"/>
                <w:szCs w:val="20"/>
              </w:rPr>
              <w:t>aş</w:t>
            </w:r>
          </w:p>
        </w:tc>
        <w:tc>
          <w:tcPr>
            <w:tcW w:w="1276" w:type="dxa"/>
          </w:tcPr>
          <w:p w14:paraId="58EE7955" w14:textId="77777777" w:rsidR="00876591" w:rsidRPr="00E348A3" w:rsidRDefault="00C464A7" w:rsidP="00A77056">
            <w:pPr>
              <w:spacing w:line="259" w:lineRule="auto"/>
              <w:ind w:left="778" w:right="778"/>
              <w:jc w:val="center"/>
              <w:cnfStyle w:val="000000000000" w:firstRow="0" w:lastRow="0" w:firstColumn="0" w:lastColumn="0" w:oddVBand="0" w:evenVBand="0" w:oddHBand="0" w:evenHBand="0" w:firstRowFirstColumn="0" w:firstRowLastColumn="0" w:lastRowFirstColumn="0" w:lastRowLastColumn="0"/>
              <w:rPr>
                <w:noProof/>
                <w:sz w:val="20"/>
                <w:szCs w:val="20"/>
              </w:rPr>
            </w:pPr>
            <w:r w:rsidRPr="00E348A3">
              <w:rPr>
                <w:noProof/>
                <w:color w:val="231F20"/>
                <w:w w:val="95"/>
                <w:sz w:val="20"/>
                <w:szCs w:val="20"/>
              </w:rPr>
              <w:t>5</w:t>
            </w:r>
          </w:p>
        </w:tc>
        <w:tc>
          <w:tcPr>
            <w:cnfStyle w:val="000100000000" w:firstRow="0" w:lastRow="0" w:firstColumn="0" w:lastColumn="1" w:oddVBand="0" w:evenVBand="0" w:oddHBand="0" w:evenHBand="0" w:firstRowFirstColumn="0" w:firstRowLastColumn="0" w:lastRowFirstColumn="0" w:lastRowLastColumn="0"/>
            <w:tcW w:w="1450" w:type="dxa"/>
          </w:tcPr>
          <w:p w14:paraId="4FB1A56B" w14:textId="77777777" w:rsidR="00876591" w:rsidRPr="000A274B" w:rsidRDefault="00C464A7" w:rsidP="00A77056">
            <w:pPr>
              <w:spacing w:line="259" w:lineRule="auto"/>
              <w:ind w:left="778" w:right="773"/>
              <w:jc w:val="center"/>
              <w:rPr>
                <w:noProof/>
                <w:sz w:val="20"/>
                <w:szCs w:val="20"/>
              </w:rPr>
            </w:pPr>
            <w:r w:rsidRPr="000A274B">
              <w:rPr>
                <w:bCs w:val="0"/>
                <w:noProof/>
                <w:color w:val="231F20"/>
                <w:w w:val="95"/>
                <w:sz w:val="20"/>
                <w:szCs w:val="20"/>
              </w:rPr>
              <w:t>5</w:t>
            </w:r>
          </w:p>
        </w:tc>
      </w:tr>
      <w:tr w:rsidR="00DF06D3" w14:paraId="5514A231" w14:textId="77777777" w:rsidTr="00DF06D3">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4644" w:type="dxa"/>
          </w:tcPr>
          <w:p w14:paraId="1301F8D8" w14:textId="77777777" w:rsidR="00876591" w:rsidRPr="00E348A3" w:rsidRDefault="00C464A7" w:rsidP="00A77056">
            <w:pPr>
              <w:spacing w:line="259" w:lineRule="auto"/>
              <w:ind w:left="103"/>
              <w:rPr>
                <w:noProof/>
                <w:sz w:val="20"/>
                <w:szCs w:val="20"/>
              </w:rPr>
            </w:pPr>
            <w:r w:rsidRPr="00E348A3">
              <w:rPr>
                <w:b w:val="0"/>
                <w:bCs w:val="0"/>
                <w:noProof/>
                <w:color w:val="231F20"/>
                <w:spacing w:val="-4"/>
                <w:w w:val="90"/>
                <w:sz w:val="20"/>
                <w:szCs w:val="20"/>
              </w:rPr>
              <w:t>Kurum Ç</w:t>
            </w:r>
            <w:r w:rsidRPr="00E348A3">
              <w:rPr>
                <w:b w:val="0"/>
                <w:bCs w:val="0"/>
                <w:noProof/>
                <w:color w:val="231F20"/>
                <w:w w:val="90"/>
                <w:sz w:val="20"/>
                <w:szCs w:val="20"/>
              </w:rPr>
              <w:t>al</w:t>
            </w:r>
            <w:r w:rsidRPr="00E348A3">
              <w:rPr>
                <w:b w:val="0"/>
                <w:bCs w:val="0"/>
                <w:noProof/>
                <w:color w:val="231F20"/>
                <w:spacing w:val="1"/>
                <w:w w:val="90"/>
                <w:sz w:val="20"/>
                <w:szCs w:val="20"/>
              </w:rPr>
              <w:t>ı</w:t>
            </w:r>
            <w:r w:rsidRPr="00E348A3">
              <w:rPr>
                <w:b w:val="0"/>
                <w:bCs w:val="0"/>
                <w:noProof/>
                <w:color w:val="231F20"/>
                <w:spacing w:val="-1"/>
                <w:w w:val="90"/>
                <w:sz w:val="20"/>
                <w:szCs w:val="20"/>
              </w:rPr>
              <w:t>şa</w:t>
            </w:r>
            <w:r w:rsidRPr="00E348A3">
              <w:rPr>
                <w:b w:val="0"/>
                <w:bCs w:val="0"/>
                <w:noProof/>
                <w:color w:val="231F20"/>
                <w:w w:val="90"/>
                <w:sz w:val="20"/>
                <w:szCs w:val="20"/>
              </w:rPr>
              <w:t>n</w:t>
            </w:r>
            <w:r w:rsidRPr="00E348A3">
              <w:rPr>
                <w:b w:val="0"/>
                <w:bCs w:val="0"/>
                <w:noProof/>
                <w:color w:val="231F20"/>
                <w:spacing w:val="-2"/>
                <w:w w:val="90"/>
                <w:sz w:val="20"/>
                <w:szCs w:val="20"/>
              </w:rPr>
              <w:t>l</w:t>
            </w:r>
            <w:r w:rsidRPr="00E348A3">
              <w:rPr>
                <w:b w:val="0"/>
                <w:bCs w:val="0"/>
                <w:noProof/>
                <w:color w:val="231F20"/>
                <w:spacing w:val="-1"/>
                <w:w w:val="90"/>
                <w:sz w:val="20"/>
                <w:szCs w:val="20"/>
              </w:rPr>
              <w:t>arı</w:t>
            </w:r>
          </w:p>
        </w:tc>
        <w:tc>
          <w:tcPr>
            <w:cnfStyle w:val="000010000000" w:firstRow="0" w:lastRow="0" w:firstColumn="0" w:lastColumn="0" w:oddVBand="1" w:evenVBand="0" w:oddHBand="0" w:evenHBand="0" w:firstRowFirstColumn="0" w:firstRowLastColumn="0" w:lastRowFirstColumn="0" w:lastRowLastColumn="0"/>
            <w:tcW w:w="1985" w:type="dxa"/>
          </w:tcPr>
          <w:p w14:paraId="4DB42BBE" w14:textId="77777777" w:rsidR="00876591" w:rsidRPr="00E348A3" w:rsidRDefault="00C464A7" w:rsidP="00A77056">
            <w:pPr>
              <w:spacing w:line="259" w:lineRule="auto"/>
              <w:ind w:right="766"/>
              <w:rPr>
                <w:noProof/>
                <w:sz w:val="20"/>
                <w:szCs w:val="20"/>
              </w:rPr>
            </w:pPr>
            <w:r w:rsidRPr="00E348A3">
              <w:rPr>
                <w:noProof/>
                <w:color w:val="231F20"/>
                <w:spacing w:val="-6"/>
                <w:w w:val="95"/>
                <w:sz w:val="20"/>
                <w:szCs w:val="20"/>
              </w:rPr>
              <w:t>İ</w:t>
            </w:r>
            <w:r w:rsidRPr="00E348A3">
              <w:rPr>
                <w:noProof/>
                <w:color w:val="231F20"/>
                <w:w w:val="95"/>
                <w:sz w:val="20"/>
                <w:szCs w:val="20"/>
              </w:rPr>
              <w:t>ç</w:t>
            </w:r>
            <w:r w:rsidRPr="00E348A3">
              <w:rPr>
                <w:noProof/>
                <w:color w:val="231F20"/>
                <w:spacing w:val="-24"/>
                <w:w w:val="95"/>
                <w:sz w:val="20"/>
                <w:szCs w:val="20"/>
              </w:rPr>
              <w:t xml:space="preserve"> </w:t>
            </w:r>
            <w:r w:rsidRPr="00E348A3">
              <w:rPr>
                <w:noProof/>
                <w:color w:val="231F20"/>
                <w:spacing w:val="-8"/>
                <w:w w:val="95"/>
                <w:sz w:val="20"/>
                <w:szCs w:val="20"/>
              </w:rPr>
              <w:t>P</w:t>
            </w:r>
            <w:r w:rsidRPr="00E348A3">
              <w:rPr>
                <w:noProof/>
                <w:color w:val="231F20"/>
                <w:spacing w:val="-6"/>
                <w:w w:val="95"/>
                <w:sz w:val="20"/>
                <w:szCs w:val="20"/>
              </w:rPr>
              <w:t>a</w:t>
            </w:r>
            <w:r w:rsidRPr="00E348A3">
              <w:rPr>
                <w:noProof/>
                <w:color w:val="231F20"/>
                <w:spacing w:val="-3"/>
                <w:w w:val="95"/>
                <w:sz w:val="20"/>
                <w:szCs w:val="20"/>
              </w:rPr>
              <w:t>y</w:t>
            </w:r>
            <w:r w:rsidRPr="00E348A3">
              <w:rPr>
                <w:noProof/>
                <w:color w:val="231F20"/>
                <w:spacing w:val="-1"/>
                <w:w w:val="95"/>
                <w:sz w:val="20"/>
                <w:szCs w:val="20"/>
              </w:rPr>
              <w:t>d</w:t>
            </w:r>
            <w:r w:rsidRPr="00E348A3">
              <w:rPr>
                <w:noProof/>
                <w:color w:val="231F20"/>
                <w:w w:val="95"/>
                <w:sz w:val="20"/>
                <w:szCs w:val="20"/>
              </w:rPr>
              <w:t>aş</w:t>
            </w:r>
          </w:p>
        </w:tc>
        <w:tc>
          <w:tcPr>
            <w:tcW w:w="1276" w:type="dxa"/>
          </w:tcPr>
          <w:p w14:paraId="13FEF77C" w14:textId="77777777" w:rsidR="00876591" w:rsidRPr="00E348A3" w:rsidRDefault="00C464A7" w:rsidP="00A77056">
            <w:pPr>
              <w:spacing w:line="259" w:lineRule="auto"/>
              <w:ind w:left="778" w:right="778"/>
              <w:jc w:val="center"/>
              <w:cnfStyle w:val="000000100000" w:firstRow="0" w:lastRow="0" w:firstColumn="0" w:lastColumn="0" w:oddVBand="0" w:evenVBand="0" w:oddHBand="1" w:evenHBand="0" w:firstRowFirstColumn="0" w:firstRowLastColumn="0" w:lastRowFirstColumn="0" w:lastRowLastColumn="0"/>
              <w:rPr>
                <w:noProof/>
                <w:sz w:val="20"/>
                <w:szCs w:val="20"/>
              </w:rPr>
            </w:pPr>
            <w:r w:rsidRPr="00E348A3">
              <w:rPr>
                <w:noProof/>
                <w:color w:val="231F20"/>
                <w:w w:val="95"/>
                <w:sz w:val="20"/>
                <w:szCs w:val="20"/>
              </w:rPr>
              <w:t>5</w:t>
            </w:r>
          </w:p>
        </w:tc>
        <w:tc>
          <w:tcPr>
            <w:cnfStyle w:val="000100000000" w:firstRow="0" w:lastRow="0" w:firstColumn="0" w:lastColumn="1" w:oddVBand="0" w:evenVBand="0" w:oddHBand="0" w:evenHBand="0" w:firstRowFirstColumn="0" w:firstRowLastColumn="0" w:lastRowFirstColumn="0" w:lastRowLastColumn="0"/>
            <w:tcW w:w="1450" w:type="dxa"/>
          </w:tcPr>
          <w:p w14:paraId="37691342" w14:textId="77777777" w:rsidR="00876591" w:rsidRPr="000A274B" w:rsidRDefault="00C464A7" w:rsidP="00A77056">
            <w:pPr>
              <w:spacing w:line="259" w:lineRule="auto"/>
              <w:ind w:left="778" w:right="773"/>
              <w:jc w:val="center"/>
              <w:rPr>
                <w:noProof/>
                <w:sz w:val="20"/>
                <w:szCs w:val="20"/>
              </w:rPr>
            </w:pPr>
            <w:r w:rsidRPr="000A274B">
              <w:rPr>
                <w:bCs w:val="0"/>
                <w:noProof/>
                <w:color w:val="231F20"/>
                <w:w w:val="95"/>
                <w:sz w:val="20"/>
                <w:szCs w:val="20"/>
              </w:rPr>
              <w:t>5</w:t>
            </w:r>
          </w:p>
        </w:tc>
      </w:tr>
      <w:tr w:rsidR="00DF06D3" w14:paraId="7B94E0C4" w14:textId="77777777" w:rsidTr="00DF06D3">
        <w:trPr>
          <w:cnfStyle w:val="010000000000" w:firstRow="0" w:lastRow="1" w:firstColumn="0" w:lastColumn="0" w:oddVBand="0" w:evenVBand="0" w:oddHBand="0"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4644" w:type="dxa"/>
            <w:tcBorders>
              <w:top w:val="none" w:sz="0" w:space="0" w:color="auto"/>
            </w:tcBorders>
          </w:tcPr>
          <w:p w14:paraId="139F1C21" w14:textId="77777777" w:rsidR="00876591" w:rsidRPr="00E348A3" w:rsidRDefault="00C464A7" w:rsidP="00A77056">
            <w:pPr>
              <w:spacing w:line="259" w:lineRule="auto"/>
              <w:ind w:left="103"/>
              <w:rPr>
                <w:noProof/>
                <w:sz w:val="20"/>
                <w:szCs w:val="20"/>
              </w:rPr>
            </w:pPr>
            <w:r w:rsidRPr="00E348A3">
              <w:rPr>
                <w:b w:val="0"/>
                <w:bCs w:val="0"/>
                <w:noProof/>
                <w:color w:val="231F20"/>
                <w:w w:val="95"/>
                <w:sz w:val="20"/>
                <w:szCs w:val="20"/>
              </w:rPr>
              <w:t>Okul Aile Birliği</w:t>
            </w:r>
          </w:p>
        </w:tc>
        <w:tc>
          <w:tcPr>
            <w:cnfStyle w:val="000010000000" w:firstRow="0" w:lastRow="0" w:firstColumn="0" w:lastColumn="0" w:oddVBand="1" w:evenVBand="0" w:oddHBand="0" w:evenHBand="0" w:firstRowFirstColumn="0" w:firstRowLastColumn="0" w:lastRowFirstColumn="0" w:lastRowLastColumn="0"/>
            <w:tcW w:w="1985" w:type="dxa"/>
            <w:tcBorders>
              <w:top w:val="none" w:sz="0" w:space="0" w:color="auto"/>
            </w:tcBorders>
          </w:tcPr>
          <w:p w14:paraId="5A06C7CC" w14:textId="77777777" w:rsidR="00876591" w:rsidRPr="00E348A3" w:rsidRDefault="00C464A7" w:rsidP="00A77056">
            <w:pPr>
              <w:spacing w:line="259" w:lineRule="auto"/>
              <w:ind w:right="222"/>
              <w:rPr>
                <w:noProof/>
                <w:sz w:val="20"/>
                <w:szCs w:val="20"/>
              </w:rPr>
            </w:pPr>
            <w:r w:rsidRPr="00E348A3">
              <w:rPr>
                <w:b w:val="0"/>
                <w:bCs w:val="0"/>
                <w:noProof/>
                <w:color w:val="231F20"/>
                <w:w w:val="90"/>
                <w:sz w:val="20"/>
                <w:szCs w:val="20"/>
              </w:rPr>
              <w:t>İç</w:t>
            </w:r>
            <w:r w:rsidRPr="00E348A3">
              <w:rPr>
                <w:b w:val="0"/>
                <w:bCs w:val="0"/>
                <w:noProof/>
                <w:color w:val="231F20"/>
                <w:spacing w:val="16"/>
                <w:w w:val="90"/>
                <w:sz w:val="20"/>
                <w:szCs w:val="20"/>
              </w:rPr>
              <w:t xml:space="preserve"> </w:t>
            </w:r>
            <w:r w:rsidRPr="00E348A3">
              <w:rPr>
                <w:b w:val="0"/>
                <w:bCs w:val="0"/>
                <w:noProof/>
                <w:color w:val="231F20"/>
                <w:spacing w:val="-8"/>
                <w:w w:val="90"/>
                <w:sz w:val="20"/>
                <w:szCs w:val="20"/>
              </w:rPr>
              <w:t>P</w:t>
            </w:r>
            <w:r w:rsidRPr="00E348A3">
              <w:rPr>
                <w:b w:val="0"/>
                <w:bCs w:val="0"/>
                <w:noProof/>
                <w:color w:val="231F20"/>
                <w:spacing w:val="-5"/>
                <w:w w:val="90"/>
                <w:sz w:val="20"/>
                <w:szCs w:val="20"/>
              </w:rPr>
              <w:t>a</w:t>
            </w:r>
            <w:r w:rsidRPr="00E348A3">
              <w:rPr>
                <w:b w:val="0"/>
                <w:bCs w:val="0"/>
                <w:noProof/>
                <w:color w:val="231F20"/>
                <w:spacing w:val="-3"/>
                <w:w w:val="90"/>
                <w:sz w:val="20"/>
                <w:szCs w:val="20"/>
              </w:rPr>
              <w:t>y</w:t>
            </w:r>
            <w:r w:rsidRPr="00E348A3">
              <w:rPr>
                <w:b w:val="0"/>
                <w:bCs w:val="0"/>
                <w:noProof/>
                <w:color w:val="231F20"/>
                <w:spacing w:val="-1"/>
                <w:w w:val="90"/>
                <w:sz w:val="20"/>
                <w:szCs w:val="20"/>
              </w:rPr>
              <w:t>d</w:t>
            </w:r>
            <w:r w:rsidRPr="00E348A3">
              <w:rPr>
                <w:b w:val="0"/>
                <w:bCs w:val="0"/>
                <w:noProof/>
                <w:color w:val="231F20"/>
                <w:w w:val="90"/>
                <w:sz w:val="20"/>
                <w:szCs w:val="20"/>
              </w:rPr>
              <w:t>aş</w:t>
            </w:r>
          </w:p>
        </w:tc>
        <w:tc>
          <w:tcPr>
            <w:tcW w:w="1276" w:type="dxa"/>
            <w:tcBorders>
              <w:top w:val="none" w:sz="0" w:space="0" w:color="auto"/>
            </w:tcBorders>
          </w:tcPr>
          <w:p w14:paraId="512BC496" w14:textId="77777777" w:rsidR="00876591" w:rsidRPr="00E348A3" w:rsidRDefault="00C464A7" w:rsidP="00A77056">
            <w:pPr>
              <w:spacing w:line="259" w:lineRule="auto"/>
              <w:ind w:left="778" w:right="778"/>
              <w:jc w:val="center"/>
              <w:cnfStyle w:val="010000000000" w:firstRow="0" w:lastRow="1" w:firstColumn="0" w:lastColumn="0" w:oddVBand="0" w:evenVBand="0" w:oddHBand="0" w:evenHBand="0" w:firstRowFirstColumn="0" w:firstRowLastColumn="0" w:lastRowFirstColumn="0" w:lastRowLastColumn="0"/>
              <w:rPr>
                <w:noProof/>
                <w:sz w:val="20"/>
                <w:szCs w:val="20"/>
              </w:rPr>
            </w:pPr>
            <w:r w:rsidRPr="00E348A3">
              <w:rPr>
                <w:b w:val="0"/>
                <w:bCs w:val="0"/>
                <w:noProof/>
                <w:color w:val="231F20"/>
                <w:w w:val="95"/>
                <w:sz w:val="20"/>
                <w:szCs w:val="20"/>
              </w:rPr>
              <w:t>5</w:t>
            </w:r>
          </w:p>
        </w:tc>
        <w:tc>
          <w:tcPr>
            <w:cnfStyle w:val="000100000000" w:firstRow="0" w:lastRow="0" w:firstColumn="0" w:lastColumn="1" w:oddVBand="0" w:evenVBand="0" w:oddHBand="0" w:evenHBand="0" w:firstRowFirstColumn="0" w:firstRowLastColumn="0" w:lastRowFirstColumn="0" w:lastRowLastColumn="0"/>
            <w:tcW w:w="1450" w:type="dxa"/>
            <w:tcBorders>
              <w:top w:val="none" w:sz="0" w:space="0" w:color="auto"/>
            </w:tcBorders>
          </w:tcPr>
          <w:p w14:paraId="1721826A" w14:textId="77777777" w:rsidR="00876591" w:rsidRPr="00E348A3" w:rsidRDefault="00C464A7" w:rsidP="00A77056">
            <w:pPr>
              <w:spacing w:line="259" w:lineRule="auto"/>
              <w:ind w:left="778" w:right="773"/>
              <w:jc w:val="center"/>
              <w:rPr>
                <w:noProof/>
                <w:sz w:val="20"/>
                <w:szCs w:val="20"/>
              </w:rPr>
            </w:pPr>
            <w:r w:rsidRPr="00E348A3">
              <w:rPr>
                <w:b w:val="0"/>
                <w:bCs w:val="0"/>
                <w:noProof/>
                <w:color w:val="231F20"/>
                <w:w w:val="95"/>
                <w:sz w:val="20"/>
                <w:szCs w:val="20"/>
              </w:rPr>
              <w:t>5</w:t>
            </w:r>
          </w:p>
        </w:tc>
      </w:tr>
    </w:tbl>
    <w:p w14:paraId="197FAB41" w14:textId="77777777" w:rsidR="00D36778" w:rsidRDefault="00D36778" w:rsidP="00D36778">
      <w:pPr>
        <w:jc w:val="both"/>
        <w:rPr>
          <w:rFonts w:cstheme="minorHAnsi"/>
          <w:szCs w:val="24"/>
        </w:rPr>
      </w:pPr>
    </w:p>
    <w:p w14:paraId="51D98D64" w14:textId="77777777" w:rsidR="00876591" w:rsidRDefault="00C464A7" w:rsidP="00876591">
      <w:pPr>
        <w:pStyle w:val="Balk1"/>
        <w:spacing w:before="0" w:after="0"/>
        <w:contextualSpacing/>
      </w:pPr>
      <w:r>
        <w:t>2.7. Okul/Kurum İçi Analizi</w:t>
      </w:r>
    </w:p>
    <w:p w14:paraId="221218AF" w14:textId="77777777" w:rsidR="00876591" w:rsidRPr="00263075" w:rsidRDefault="00C464A7" w:rsidP="00876591">
      <w:pPr>
        <w:shd w:val="clear" w:color="auto" w:fill="FFFFFF"/>
        <w:spacing w:after="120"/>
        <w:ind w:firstLine="709"/>
        <w:jc w:val="both"/>
        <w:rPr>
          <w:rFonts w:eastAsia="Calibri" w:cs="Arial"/>
          <w:sz w:val="23"/>
          <w:szCs w:val="23"/>
        </w:rPr>
      </w:pPr>
      <w:r w:rsidRPr="00263075">
        <w:rPr>
          <w:rFonts w:eastAsia="Calibri" w:cs="Arial"/>
          <w:sz w:val="23"/>
          <w:szCs w:val="23"/>
        </w:rPr>
        <w:t xml:space="preserve">2024-2028 Stratejik Plan Hazırlık Çalışmaları kapsamında </w:t>
      </w:r>
      <w:r w:rsidRPr="00263075">
        <w:rPr>
          <w:rFonts w:eastAsia="Calibri" w:cs="Arial"/>
          <w:sz w:val="23"/>
          <w:szCs w:val="23"/>
        </w:rPr>
        <w:t>analiz çalışmaları odak bir grupla gerçekleştirilmiştir. Bu çalışmadan elde edilen bulgu, sonuç, öneri ve değerlendirmeler aşağıda sunulmuştur.</w:t>
      </w:r>
    </w:p>
    <w:p w14:paraId="2B49C5DF" w14:textId="77777777" w:rsidR="00876591" w:rsidRPr="00263075" w:rsidRDefault="00C464A7" w:rsidP="00876591">
      <w:pPr>
        <w:shd w:val="clear" w:color="auto" w:fill="FFFFFF"/>
        <w:spacing w:after="120"/>
        <w:ind w:firstLine="709"/>
        <w:jc w:val="both"/>
        <w:rPr>
          <w:rFonts w:eastAsia="Calibri" w:cs="Arial"/>
          <w:b/>
          <w:bCs/>
          <w:sz w:val="23"/>
          <w:szCs w:val="23"/>
        </w:rPr>
      </w:pPr>
      <w:r w:rsidRPr="00263075">
        <w:rPr>
          <w:rFonts w:eastAsia="Calibri" w:cs="Arial"/>
          <w:b/>
          <w:bCs/>
          <w:sz w:val="23"/>
          <w:szCs w:val="23"/>
        </w:rPr>
        <w:t>Çalışma sonuçlarına göre geliştirmeye açık alanlar öncelik sırasına göre aşağıda sıralanmıştır;</w:t>
      </w:r>
    </w:p>
    <w:p w14:paraId="4838BCC0" w14:textId="77777777" w:rsidR="00876591" w:rsidRPr="00263075" w:rsidRDefault="00C464A7" w:rsidP="00876591">
      <w:pPr>
        <w:numPr>
          <w:ilvl w:val="0"/>
          <w:numId w:val="10"/>
        </w:numPr>
        <w:shd w:val="clear" w:color="auto" w:fill="FFFFFF"/>
        <w:spacing w:after="120" w:line="259" w:lineRule="auto"/>
        <w:contextualSpacing/>
        <w:jc w:val="both"/>
        <w:rPr>
          <w:rFonts w:eastAsia="Calibri" w:cs="Arial"/>
          <w:sz w:val="23"/>
          <w:szCs w:val="23"/>
          <w:lang w:eastAsia="en-US"/>
        </w:rPr>
      </w:pPr>
      <w:r w:rsidRPr="00263075">
        <w:rPr>
          <w:rFonts w:eastAsia="Calibri" w:cs="Arial"/>
          <w:sz w:val="23"/>
          <w:szCs w:val="23"/>
          <w:lang w:eastAsia="en-US"/>
        </w:rPr>
        <w:t>Kurum içi iklim</w:t>
      </w:r>
    </w:p>
    <w:p w14:paraId="43ADE931" w14:textId="77777777" w:rsidR="00876591" w:rsidRPr="00263075" w:rsidRDefault="00C464A7" w:rsidP="00876591">
      <w:pPr>
        <w:numPr>
          <w:ilvl w:val="0"/>
          <w:numId w:val="10"/>
        </w:numPr>
        <w:shd w:val="clear" w:color="auto" w:fill="FFFFFF"/>
        <w:spacing w:after="120" w:line="259" w:lineRule="auto"/>
        <w:contextualSpacing/>
        <w:jc w:val="both"/>
        <w:rPr>
          <w:rFonts w:eastAsia="Calibri" w:cs="Arial"/>
          <w:sz w:val="23"/>
          <w:szCs w:val="23"/>
          <w:lang w:eastAsia="en-US"/>
        </w:rPr>
      </w:pPr>
      <w:r w:rsidRPr="00263075">
        <w:rPr>
          <w:rFonts w:eastAsia="Calibri" w:cs="Arial"/>
          <w:sz w:val="23"/>
          <w:szCs w:val="23"/>
          <w:lang w:eastAsia="en-US"/>
        </w:rPr>
        <w:t xml:space="preserve">Çalışanların motivasyonu </w:t>
      </w:r>
    </w:p>
    <w:p w14:paraId="01D7D5AB" w14:textId="77777777" w:rsidR="00876591" w:rsidRPr="00263075" w:rsidRDefault="00C464A7" w:rsidP="00876591">
      <w:pPr>
        <w:numPr>
          <w:ilvl w:val="0"/>
          <w:numId w:val="10"/>
        </w:numPr>
        <w:shd w:val="clear" w:color="auto" w:fill="FFFFFF"/>
        <w:spacing w:after="120" w:line="259" w:lineRule="auto"/>
        <w:contextualSpacing/>
        <w:jc w:val="both"/>
        <w:rPr>
          <w:rFonts w:eastAsia="Calibri" w:cs="Arial"/>
          <w:sz w:val="23"/>
          <w:szCs w:val="23"/>
          <w:lang w:eastAsia="en-US"/>
        </w:rPr>
      </w:pPr>
      <w:r w:rsidRPr="00263075">
        <w:rPr>
          <w:rFonts w:eastAsia="Calibri" w:cs="Arial"/>
          <w:sz w:val="23"/>
          <w:szCs w:val="23"/>
          <w:lang w:eastAsia="en-US"/>
        </w:rPr>
        <w:t>Kurumsal değerler</w:t>
      </w:r>
    </w:p>
    <w:p w14:paraId="502CC4EE" w14:textId="77777777" w:rsidR="00876591" w:rsidRPr="00263075" w:rsidRDefault="00C464A7" w:rsidP="00876591">
      <w:pPr>
        <w:numPr>
          <w:ilvl w:val="0"/>
          <w:numId w:val="10"/>
        </w:numPr>
        <w:shd w:val="clear" w:color="auto" w:fill="FFFFFF"/>
        <w:spacing w:after="120" w:line="259" w:lineRule="auto"/>
        <w:contextualSpacing/>
        <w:jc w:val="both"/>
        <w:rPr>
          <w:rFonts w:eastAsia="Calibri" w:cs="Arial"/>
          <w:sz w:val="23"/>
          <w:szCs w:val="23"/>
          <w:lang w:eastAsia="en-US"/>
        </w:rPr>
      </w:pPr>
      <w:r w:rsidRPr="00263075">
        <w:rPr>
          <w:rFonts w:eastAsia="Calibri" w:cs="Arial"/>
          <w:sz w:val="23"/>
          <w:szCs w:val="23"/>
          <w:lang w:eastAsia="en-US"/>
        </w:rPr>
        <w:t>Kurum içi iletişim</w:t>
      </w:r>
    </w:p>
    <w:p w14:paraId="608BC710" w14:textId="77777777" w:rsidR="00876591" w:rsidRPr="00263075" w:rsidRDefault="00C464A7" w:rsidP="00876591">
      <w:pPr>
        <w:numPr>
          <w:ilvl w:val="0"/>
          <w:numId w:val="10"/>
        </w:numPr>
        <w:shd w:val="clear" w:color="auto" w:fill="FFFFFF"/>
        <w:spacing w:after="120" w:line="259" w:lineRule="auto"/>
        <w:contextualSpacing/>
        <w:jc w:val="both"/>
        <w:rPr>
          <w:rFonts w:eastAsia="Calibri" w:cs="Arial"/>
          <w:sz w:val="23"/>
          <w:szCs w:val="23"/>
          <w:lang w:eastAsia="en-US"/>
        </w:rPr>
      </w:pPr>
      <w:r w:rsidRPr="00263075">
        <w:rPr>
          <w:rFonts w:eastAsia="Calibri" w:cs="Arial"/>
          <w:sz w:val="23"/>
          <w:szCs w:val="23"/>
          <w:lang w:eastAsia="en-US"/>
        </w:rPr>
        <w:t xml:space="preserve">Çalışanların güçlendirilmesi ve karar alma süreçlerine etkin katılımları, </w:t>
      </w:r>
    </w:p>
    <w:p w14:paraId="6D60912B" w14:textId="77777777" w:rsidR="00876591" w:rsidRPr="00263075" w:rsidRDefault="00C464A7" w:rsidP="00876591">
      <w:pPr>
        <w:numPr>
          <w:ilvl w:val="0"/>
          <w:numId w:val="10"/>
        </w:numPr>
        <w:shd w:val="clear" w:color="auto" w:fill="FFFFFF"/>
        <w:spacing w:after="120" w:line="259" w:lineRule="auto"/>
        <w:contextualSpacing/>
        <w:jc w:val="both"/>
        <w:rPr>
          <w:rFonts w:eastAsia="Calibri" w:cs="Arial"/>
          <w:sz w:val="23"/>
          <w:szCs w:val="23"/>
          <w:lang w:eastAsia="en-US"/>
        </w:rPr>
      </w:pPr>
      <w:r w:rsidRPr="00263075">
        <w:rPr>
          <w:rFonts w:eastAsia="Calibri" w:cs="Arial"/>
          <w:sz w:val="23"/>
          <w:szCs w:val="23"/>
          <w:lang w:eastAsia="en-US"/>
        </w:rPr>
        <w:t xml:space="preserve">Bilgi paylaşımı ve birimler arası koordinasyon, </w:t>
      </w:r>
    </w:p>
    <w:p w14:paraId="2CAE0F17" w14:textId="77777777" w:rsidR="00876591" w:rsidRPr="00263075" w:rsidRDefault="00C464A7" w:rsidP="00876591">
      <w:pPr>
        <w:shd w:val="clear" w:color="auto" w:fill="FFFFFF"/>
        <w:spacing w:after="120"/>
        <w:ind w:firstLine="709"/>
        <w:jc w:val="both"/>
        <w:rPr>
          <w:rFonts w:eastAsia="Calibri" w:cs="Arial"/>
          <w:b/>
          <w:bCs/>
          <w:sz w:val="23"/>
          <w:szCs w:val="23"/>
        </w:rPr>
      </w:pPr>
      <w:r w:rsidRPr="00263075">
        <w:rPr>
          <w:rFonts w:eastAsia="Calibri" w:cs="Arial"/>
          <w:b/>
          <w:bCs/>
          <w:sz w:val="23"/>
          <w:szCs w:val="23"/>
        </w:rPr>
        <w:t>Gerçekleştirilen analizlere göre kurumun güçlü olduğu alanlar öncelik</w:t>
      </w:r>
      <w:r w:rsidRPr="00263075">
        <w:rPr>
          <w:rFonts w:eastAsia="Calibri" w:cs="Arial"/>
          <w:b/>
          <w:bCs/>
          <w:sz w:val="23"/>
          <w:szCs w:val="23"/>
        </w:rPr>
        <w:t xml:space="preserve"> sırasına göre:</w:t>
      </w:r>
    </w:p>
    <w:p w14:paraId="2C85B18F" w14:textId="77777777" w:rsidR="00876591" w:rsidRPr="00263075" w:rsidRDefault="00C464A7" w:rsidP="00876591">
      <w:pPr>
        <w:numPr>
          <w:ilvl w:val="0"/>
          <w:numId w:val="11"/>
        </w:numPr>
        <w:shd w:val="clear" w:color="auto" w:fill="FFFFFF"/>
        <w:spacing w:after="120" w:line="259" w:lineRule="auto"/>
        <w:contextualSpacing/>
        <w:jc w:val="both"/>
        <w:rPr>
          <w:rFonts w:eastAsia="Calibri" w:cs="Arial"/>
          <w:sz w:val="23"/>
          <w:szCs w:val="23"/>
          <w:lang w:eastAsia="en-US"/>
        </w:rPr>
      </w:pPr>
      <w:r w:rsidRPr="00263075">
        <w:rPr>
          <w:rFonts w:eastAsia="Calibri" w:cs="Arial"/>
          <w:sz w:val="23"/>
          <w:szCs w:val="23"/>
          <w:lang w:eastAsia="en-US"/>
        </w:rPr>
        <w:t>Kurum çalışanları arasındaki iş birliği</w:t>
      </w:r>
    </w:p>
    <w:p w14:paraId="1FF98A60" w14:textId="77777777" w:rsidR="00876591" w:rsidRPr="00263075" w:rsidRDefault="00C464A7" w:rsidP="00876591">
      <w:pPr>
        <w:numPr>
          <w:ilvl w:val="0"/>
          <w:numId w:val="11"/>
        </w:numPr>
        <w:shd w:val="clear" w:color="auto" w:fill="FFFFFF"/>
        <w:spacing w:after="120" w:line="259" w:lineRule="auto"/>
        <w:contextualSpacing/>
        <w:jc w:val="both"/>
        <w:rPr>
          <w:rFonts w:eastAsia="Calibri" w:cs="Arial"/>
          <w:sz w:val="23"/>
          <w:szCs w:val="23"/>
          <w:lang w:eastAsia="en-US"/>
        </w:rPr>
      </w:pPr>
      <w:r w:rsidRPr="00263075">
        <w:rPr>
          <w:rFonts w:eastAsia="Calibri" w:cs="Arial"/>
          <w:sz w:val="23"/>
          <w:szCs w:val="23"/>
          <w:lang w:eastAsia="en-US"/>
        </w:rPr>
        <w:t>Güçlü bir AR-GE alt yapısı</w:t>
      </w:r>
    </w:p>
    <w:p w14:paraId="433E4D08" w14:textId="77777777" w:rsidR="00876591" w:rsidRPr="00263075" w:rsidRDefault="00C464A7" w:rsidP="00876591">
      <w:pPr>
        <w:numPr>
          <w:ilvl w:val="0"/>
          <w:numId w:val="11"/>
        </w:numPr>
        <w:shd w:val="clear" w:color="auto" w:fill="FFFFFF"/>
        <w:spacing w:after="120" w:line="259" w:lineRule="auto"/>
        <w:contextualSpacing/>
        <w:jc w:val="both"/>
        <w:rPr>
          <w:rFonts w:eastAsia="Calibri" w:cs="Arial"/>
          <w:sz w:val="23"/>
          <w:szCs w:val="23"/>
          <w:lang w:eastAsia="en-US"/>
        </w:rPr>
      </w:pPr>
      <w:r w:rsidRPr="00263075">
        <w:rPr>
          <w:rFonts w:eastAsia="Calibri" w:cs="Arial"/>
          <w:sz w:val="23"/>
          <w:szCs w:val="23"/>
          <w:lang w:eastAsia="en-US"/>
        </w:rPr>
        <w:t>Öğretmenlerin proje hazırlama süreçlerine katılımları</w:t>
      </w:r>
    </w:p>
    <w:p w14:paraId="481E02AC" w14:textId="77777777" w:rsidR="00876591" w:rsidRPr="00263075" w:rsidRDefault="00C464A7" w:rsidP="00876591">
      <w:pPr>
        <w:numPr>
          <w:ilvl w:val="0"/>
          <w:numId w:val="11"/>
        </w:numPr>
        <w:shd w:val="clear" w:color="auto" w:fill="FFFFFF"/>
        <w:spacing w:after="120" w:line="259" w:lineRule="auto"/>
        <w:contextualSpacing/>
        <w:jc w:val="both"/>
        <w:rPr>
          <w:rFonts w:eastAsia="Calibri" w:cs="Arial"/>
          <w:sz w:val="23"/>
          <w:szCs w:val="23"/>
          <w:lang w:eastAsia="en-US"/>
        </w:rPr>
      </w:pPr>
      <w:r w:rsidRPr="00263075">
        <w:rPr>
          <w:rFonts w:eastAsia="Calibri" w:cs="Arial"/>
          <w:sz w:val="23"/>
          <w:szCs w:val="23"/>
          <w:lang w:eastAsia="en-US"/>
        </w:rPr>
        <w:t>Yöneticilerin katılımcılığı desteklemeleri</w:t>
      </w:r>
    </w:p>
    <w:p w14:paraId="4259675C" w14:textId="77777777" w:rsidR="00876591" w:rsidRPr="00263075" w:rsidRDefault="00C464A7" w:rsidP="00876591">
      <w:pPr>
        <w:numPr>
          <w:ilvl w:val="0"/>
          <w:numId w:val="11"/>
        </w:numPr>
        <w:shd w:val="clear" w:color="auto" w:fill="FFFFFF"/>
        <w:spacing w:after="120" w:line="259" w:lineRule="auto"/>
        <w:contextualSpacing/>
        <w:jc w:val="both"/>
        <w:rPr>
          <w:rFonts w:eastAsia="Calibri" w:cs="Arial"/>
          <w:sz w:val="23"/>
          <w:szCs w:val="23"/>
          <w:lang w:eastAsia="en-US"/>
        </w:rPr>
      </w:pPr>
      <w:r w:rsidRPr="00263075">
        <w:rPr>
          <w:rFonts w:eastAsia="Calibri" w:cs="Arial"/>
          <w:sz w:val="23"/>
          <w:szCs w:val="23"/>
          <w:lang w:eastAsia="en-US"/>
        </w:rPr>
        <w:t>Yeni fikirlere ve uygulamalara uyum</w:t>
      </w:r>
    </w:p>
    <w:p w14:paraId="7ADF1D51" w14:textId="77777777" w:rsidR="00D36778" w:rsidRDefault="00D36778" w:rsidP="00D36778">
      <w:pPr>
        <w:jc w:val="both"/>
        <w:rPr>
          <w:rFonts w:cstheme="minorHAnsi"/>
          <w:szCs w:val="24"/>
        </w:rPr>
      </w:pPr>
    </w:p>
    <w:p w14:paraId="6772A8D5" w14:textId="77777777" w:rsidR="00891C98" w:rsidRDefault="00891C98" w:rsidP="00876591">
      <w:pPr>
        <w:pStyle w:val="Balk1"/>
      </w:pPr>
    </w:p>
    <w:p w14:paraId="5C74B804" w14:textId="3CFA3FE9" w:rsidR="00876591" w:rsidRDefault="00C464A7" w:rsidP="00876591">
      <w:pPr>
        <w:pStyle w:val="Balk1"/>
      </w:pPr>
      <w:r>
        <w:t>2.7.1. Teşkilat Yapısı</w:t>
      </w: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00"/>
        <w:gridCol w:w="12"/>
        <w:gridCol w:w="2674"/>
      </w:tblGrid>
      <w:tr w:rsidR="00DF06D3" w14:paraId="039B6B76" w14:textId="77777777" w:rsidTr="007721C0">
        <w:tc>
          <w:tcPr>
            <w:tcW w:w="4886" w:type="dxa"/>
            <w:gridSpan w:val="3"/>
            <w:shd w:val="clear" w:color="auto" w:fill="FFE599"/>
          </w:tcPr>
          <w:p w14:paraId="04C45A95" w14:textId="2DBAE5CC" w:rsidR="00876591" w:rsidRDefault="00C464A7" w:rsidP="009D7AC0">
            <w:pPr>
              <w:tabs>
                <w:tab w:val="left" w:pos="1680"/>
              </w:tabs>
              <w:spacing w:after="0" w:line="240" w:lineRule="auto"/>
              <w:jc w:val="center"/>
              <w:rPr>
                <w:lang w:eastAsia="x-none"/>
              </w:rPr>
            </w:pPr>
            <w:r>
              <w:rPr>
                <w:lang w:eastAsia="x-none"/>
              </w:rPr>
              <w:t>Sedat ŞEFLEK</w:t>
            </w:r>
          </w:p>
          <w:p w14:paraId="7BD3B388" w14:textId="77777777" w:rsidR="00876591" w:rsidRDefault="00C464A7" w:rsidP="009D7AC0">
            <w:pPr>
              <w:tabs>
                <w:tab w:val="left" w:pos="1680"/>
              </w:tabs>
              <w:spacing w:after="0" w:line="240" w:lineRule="auto"/>
              <w:jc w:val="center"/>
              <w:rPr>
                <w:lang w:eastAsia="x-none"/>
              </w:rPr>
            </w:pPr>
            <w:r>
              <w:rPr>
                <w:lang w:eastAsia="x-none"/>
              </w:rPr>
              <w:t>Okul Müdürü</w:t>
            </w:r>
          </w:p>
        </w:tc>
      </w:tr>
      <w:tr w:rsidR="00DF06D3" w14:paraId="19F7C249" w14:textId="77777777" w:rsidTr="007721C0">
        <w:tc>
          <w:tcPr>
            <w:tcW w:w="2212" w:type="dxa"/>
            <w:gridSpan w:val="2"/>
            <w:shd w:val="clear" w:color="auto" w:fill="00B0F0"/>
          </w:tcPr>
          <w:p w14:paraId="7C763580" w14:textId="27E4999D" w:rsidR="00903393" w:rsidRDefault="00C464A7" w:rsidP="009D7AC0">
            <w:pPr>
              <w:tabs>
                <w:tab w:val="left" w:pos="1680"/>
              </w:tabs>
              <w:spacing w:after="0" w:line="240" w:lineRule="auto"/>
              <w:jc w:val="center"/>
              <w:rPr>
                <w:lang w:eastAsia="x-none"/>
              </w:rPr>
            </w:pPr>
            <w:r>
              <w:rPr>
                <w:lang w:eastAsia="x-none"/>
              </w:rPr>
              <w:t>Mehmet ÖZBEK</w:t>
            </w:r>
          </w:p>
          <w:p w14:paraId="5DEF7313" w14:textId="77777777" w:rsidR="00903393" w:rsidRDefault="00C464A7" w:rsidP="009D7AC0">
            <w:pPr>
              <w:tabs>
                <w:tab w:val="left" w:pos="1680"/>
              </w:tabs>
              <w:jc w:val="center"/>
              <w:rPr>
                <w:lang w:eastAsia="x-none"/>
              </w:rPr>
            </w:pPr>
            <w:r>
              <w:rPr>
                <w:lang w:eastAsia="x-none"/>
              </w:rPr>
              <w:t>Müdür Yrd.</w:t>
            </w:r>
          </w:p>
        </w:tc>
        <w:tc>
          <w:tcPr>
            <w:tcW w:w="2674" w:type="dxa"/>
            <w:shd w:val="clear" w:color="auto" w:fill="00B0F0"/>
          </w:tcPr>
          <w:p w14:paraId="461E783E" w14:textId="77777777" w:rsidR="00903393" w:rsidRDefault="00903393" w:rsidP="009D7AC0">
            <w:pPr>
              <w:tabs>
                <w:tab w:val="left" w:pos="1680"/>
              </w:tabs>
              <w:jc w:val="center"/>
              <w:rPr>
                <w:lang w:eastAsia="x-none"/>
              </w:rPr>
            </w:pPr>
          </w:p>
        </w:tc>
      </w:tr>
      <w:tr w:rsidR="00DF06D3" w14:paraId="0185C843" w14:textId="77777777" w:rsidTr="007721C0">
        <w:trPr>
          <w:trHeight w:val="288"/>
        </w:trPr>
        <w:tc>
          <w:tcPr>
            <w:tcW w:w="4886" w:type="dxa"/>
            <w:gridSpan w:val="3"/>
            <w:shd w:val="clear" w:color="auto" w:fill="E2EFD9"/>
          </w:tcPr>
          <w:p w14:paraId="50E5233D" w14:textId="77777777" w:rsidR="00903393" w:rsidRDefault="00C464A7" w:rsidP="009D7AC0">
            <w:pPr>
              <w:pStyle w:val="AralkYok"/>
              <w:jc w:val="center"/>
            </w:pPr>
            <w:r>
              <w:t>Öğretmenler</w:t>
            </w:r>
          </w:p>
        </w:tc>
      </w:tr>
      <w:tr w:rsidR="00DF06D3" w14:paraId="51CE5435" w14:textId="77777777" w:rsidTr="007721C0">
        <w:trPr>
          <w:trHeight w:val="219"/>
        </w:trPr>
        <w:tc>
          <w:tcPr>
            <w:tcW w:w="2200" w:type="dxa"/>
            <w:shd w:val="clear" w:color="auto" w:fill="E2EFD9"/>
          </w:tcPr>
          <w:p w14:paraId="04605170" w14:textId="614EC1CA" w:rsidR="00903393" w:rsidRDefault="00C464A7" w:rsidP="009D7AC0">
            <w:pPr>
              <w:pStyle w:val="AralkYok"/>
            </w:pPr>
            <w:r>
              <w:t>Şule NANTO</w:t>
            </w:r>
          </w:p>
        </w:tc>
        <w:tc>
          <w:tcPr>
            <w:tcW w:w="2686" w:type="dxa"/>
            <w:gridSpan w:val="2"/>
            <w:shd w:val="clear" w:color="auto" w:fill="E2EFD9"/>
          </w:tcPr>
          <w:p w14:paraId="7E20F7C6" w14:textId="77777777" w:rsidR="00903393" w:rsidRDefault="00C464A7" w:rsidP="009D7AC0">
            <w:pPr>
              <w:pStyle w:val="AralkYok"/>
            </w:pPr>
            <w:r>
              <w:t xml:space="preserve">Rehber </w:t>
            </w:r>
            <w:r w:rsidR="001863B8">
              <w:t>Öğr</w:t>
            </w:r>
            <w:r>
              <w:t>.</w:t>
            </w:r>
            <w:r w:rsidR="001863B8">
              <w:t xml:space="preserve"> / Psk.Danışman</w:t>
            </w:r>
          </w:p>
        </w:tc>
      </w:tr>
      <w:tr w:rsidR="00DF06D3" w14:paraId="70905A2F" w14:textId="77777777" w:rsidTr="007721C0">
        <w:trPr>
          <w:trHeight w:val="219"/>
        </w:trPr>
        <w:tc>
          <w:tcPr>
            <w:tcW w:w="2200" w:type="dxa"/>
            <w:shd w:val="clear" w:color="auto" w:fill="E2EFD9"/>
          </w:tcPr>
          <w:p w14:paraId="738157C8" w14:textId="58B9A63D" w:rsidR="00903393" w:rsidRDefault="00903393" w:rsidP="009D7AC0">
            <w:pPr>
              <w:pStyle w:val="AralkYok"/>
            </w:pPr>
          </w:p>
        </w:tc>
        <w:tc>
          <w:tcPr>
            <w:tcW w:w="2686" w:type="dxa"/>
            <w:gridSpan w:val="2"/>
            <w:shd w:val="clear" w:color="auto" w:fill="E2EFD9"/>
          </w:tcPr>
          <w:p w14:paraId="44118E64" w14:textId="551802F6" w:rsidR="00903393" w:rsidRDefault="00903393" w:rsidP="009D7AC0">
            <w:pPr>
              <w:pStyle w:val="AralkYok"/>
            </w:pPr>
          </w:p>
        </w:tc>
      </w:tr>
      <w:tr w:rsidR="00DF06D3" w14:paraId="716C7F97" w14:textId="77777777" w:rsidTr="007721C0">
        <w:trPr>
          <w:trHeight w:val="219"/>
        </w:trPr>
        <w:tc>
          <w:tcPr>
            <w:tcW w:w="2200" w:type="dxa"/>
            <w:shd w:val="clear" w:color="auto" w:fill="E2EFD9"/>
          </w:tcPr>
          <w:p w14:paraId="6CE09E54" w14:textId="289AF73F" w:rsidR="00903393" w:rsidRDefault="00C464A7" w:rsidP="009D7AC0">
            <w:pPr>
              <w:pStyle w:val="AralkYok"/>
            </w:pPr>
            <w:r>
              <w:t xml:space="preserve">Ece AKKUŞ </w:t>
            </w:r>
          </w:p>
        </w:tc>
        <w:tc>
          <w:tcPr>
            <w:tcW w:w="2686" w:type="dxa"/>
            <w:gridSpan w:val="2"/>
            <w:shd w:val="clear" w:color="auto" w:fill="E2EFD9"/>
          </w:tcPr>
          <w:p w14:paraId="0026F408" w14:textId="77777777" w:rsidR="00903393" w:rsidRDefault="00C464A7" w:rsidP="009D7AC0">
            <w:pPr>
              <w:pStyle w:val="AralkYok"/>
            </w:pPr>
            <w:r>
              <w:t>İngilizce Öğrt.</w:t>
            </w:r>
          </w:p>
        </w:tc>
      </w:tr>
      <w:tr w:rsidR="00DF06D3" w14:paraId="2769497D" w14:textId="77777777" w:rsidTr="007721C0">
        <w:trPr>
          <w:trHeight w:val="219"/>
        </w:trPr>
        <w:tc>
          <w:tcPr>
            <w:tcW w:w="2200" w:type="dxa"/>
            <w:shd w:val="clear" w:color="auto" w:fill="E2EFD9"/>
          </w:tcPr>
          <w:p w14:paraId="6A67B5E5" w14:textId="26B9902A" w:rsidR="00903393" w:rsidRDefault="00C464A7" w:rsidP="009D7AC0">
            <w:pPr>
              <w:pStyle w:val="AralkYok"/>
            </w:pPr>
            <w:r>
              <w:t>Rabia TURĞUT</w:t>
            </w:r>
          </w:p>
        </w:tc>
        <w:tc>
          <w:tcPr>
            <w:tcW w:w="2686" w:type="dxa"/>
            <w:gridSpan w:val="2"/>
            <w:shd w:val="clear" w:color="auto" w:fill="E2EFD9"/>
          </w:tcPr>
          <w:p w14:paraId="27BA0BF4" w14:textId="77777777" w:rsidR="00903393" w:rsidRDefault="00C464A7" w:rsidP="009D7AC0">
            <w:pPr>
              <w:pStyle w:val="AralkYok"/>
            </w:pPr>
            <w:r>
              <w:t>DKAB Öğrt.</w:t>
            </w:r>
          </w:p>
        </w:tc>
      </w:tr>
      <w:tr w:rsidR="00DF06D3" w14:paraId="29BB9C6C" w14:textId="77777777" w:rsidTr="007721C0">
        <w:trPr>
          <w:trHeight w:val="219"/>
        </w:trPr>
        <w:tc>
          <w:tcPr>
            <w:tcW w:w="2200" w:type="dxa"/>
            <w:shd w:val="clear" w:color="auto" w:fill="E2EFD9"/>
          </w:tcPr>
          <w:p w14:paraId="0D34FC95" w14:textId="1E12091A" w:rsidR="00490654" w:rsidRDefault="00C464A7" w:rsidP="009D7AC0">
            <w:pPr>
              <w:pStyle w:val="AralkYok"/>
            </w:pPr>
            <w:r>
              <w:t>Songül DOĞAN GÜMÜŞ</w:t>
            </w:r>
          </w:p>
        </w:tc>
        <w:tc>
          <w:tcPr>
            <w:tcW w:w="2686" w:type="dxa"/>
            <w:gridSpan w:val="2"/>
            <w:shd w:val="clear" w:color="auto" w:fill="E2EFD9"/>
          </w:tcPr>
          <w:p w14:paraId="44CA8E23" w14:textId="77777777" w:rsidR="00490654" w:rsidRDefault="00C464A7" w:rsidP="009D7AC0">
            <w:pPr>
              <w:pStyle w:val="AralkYok"/>
            </w:pPr>
            <w:r>
              <w:t>Okul Öncesi Öğrt.</w:t>
            </w:r>
          </w:p>
        </w:tc>
      </w:tr>
      <w:tr w:rsidR="00DF06D3" w14:paraId="301CC34E" w14:textId="77777777" w:rsidTr="007721C0">
        <w:trPr>
          <w:trHeight w:val="219"/>
        </w:trPr>
        <w:tc>
          <w:tcPr>
            <w:tcW w:w="2200" w:type="dxa"/>
            <w:shd w:val="clear" w:color="auto" w:fill="E2EFD9"/>
          </w:tcPr>
          <w:p w14:paraId="1D6CAE8F" w14:textId="143F96E5" w:rsidR="00BF71FE" w:rsidRDefault="00C464A7" w:rsidP="009D7AC0">
            <w:pPr>
              <w:pStyle w:val="AralkYok"/>
            </w:pPr>
            <w:r>
              <w:t>Duygu KAPLAN</w:t>
            </w:r>
          </w:p>
        </w:tc>
        <w:tc>
          <w:tcPr>
            <w:tcW w:w="2686" w:type="dxa"/>
            <w:gridSpan w:val="2"/>
            <w:shd w:val="clear" w:color="auto" w:fill="E2EFD9"/>
          </w:tcPr>
          <w:p w14:paraId="6D7156D3" w14:textId="77777777" w:rsidR="00BF71FE" w:rsidRDefault="00C464A7" w:rsidP="009D7AC0">
            <w:pPr>
              <w:pStyle w:val="AralkYok"/>
            </w:pPr>
            <w:r>
              <w:t>Okul Öncesi Öğrt.</w:t>
            </w:r>
          </w:p>
        </w:tc>
      </w:tr>
      <w:tr w:rsidR="00DF06D3" w14:paraId="17AFA285" w14:textId="77777777" w:rsidTr="007721C0">
        <w:trPr>
          <w:trHeight w:val="219"/>
        </w:trPr>
        <w:tc>
          <w:tcPr>
            <w:tcW w:w="2200" w:type="dxa"/>
            <w:shd w:val="clear" w:color="auto" w:fill="E2EFD9"/>
          </w:tcPr>
          <w:p w14:paraId="5A7D5B7B" w14:textId="78F106ED" w:rsidR="00BF71FE" w:rsidRDefault="00BF71FE" w:rsidP="009D7AC0">
            <w:pPr>
              <w:pStyle w:val="AralkYok"/>
            </w:pPr>
          </w:p>
        </w:tc>
        <w:tc>
          <w:tcPr>
            <w:tcW w:w="2686" w:type="dxa"/>
            <w:gridSpan w:val="2"/>
            <w:shd w:val="clear" w:color="auto" w:fill="E2EFD9"/>
          </w:tcPr>
          <w:p w14:paraId="162B56DA" w14:textId="77777777" w:rsidR="00BF71FE" w:rsidRDefault="00C464A7" w:rsidP="009D7AC0">
            <w:pPr>
              <w:pStyle w:val="AralkYok"/>
            </w:pPr>
            <w:r>
              <w:t>Okul Öncesi Öğrt.</w:t>
            </w:r>
          </w:p>
        </w:tc>
      </w:tr>
      <w:tr w:rsidR="00DF06D3" w14:paraId="32061AC7" w14:textId="77777777" w:rsidTr="007721C0">
        <w:trPr>
          <w:trHeight w:val="219"/>
        </w:trPr>
        <w:tc>
          <w:tcPr>
            <w:tcW w:w="2200" w:type="dxa"/>
            <w:shd w:val="clear" w:color="auto" w:fill="E2EFD9"/>
          </w:tcPr>
          <w:p w14:paraId="47FA7A12" w14:textId="51A398D3" w:rsidR="00BF71FE" w:rsidRDefault="00BF71FE" w:rsidP="009D7AC0">
            <w:pPr>
              <w:pStyle w:val="AralkYok"/>
            </w:pPr>
          </w:p>
        </w:tc>
        <w:tc>
          <w:tcPr>
            <w:tcW w:w="2686" w:type="dxa"/>
            <w:gridSpan w:val="2"/>
            <w:shd w:val="clear" w:color="auto" w:fill="E2EFD9"/>
          </w:tcPr>
          <w:p w14:paraId="6F29CF64" w14:textId="77777777" w:rsidR="00BF71FE" w:rsidRDefault="00C464A7" w:rsidP="009D7AC0">
            <w:pPr>
              <w:pStyle w:val="AralkYok"/>
            </w:pPr>
            <w:r>
              <w:t>Okul Öncesi Öğrt.</w:t>
            </w:r>
          </w:p>
        </w:tc>
      </w:tr>
      <w:tr w:rsidR="00DF06D3" w14:paraId="7D8074DE" w14:textId="77777777" w:rsidTr="007721C0">
        <w:trPr>
          <w:trHeight w:val="219"/>
        </w:trPr>
        <w:tc>
          <w:tcPr>
            <w:tcW w:w="2200" w:type="dxa"/>
            <w:shd w:val="clear" w:color="auto" w:fill="E2EFD9"/>
          </w:tcPr>
          <w:p w14:paraId="2F3E0A0D" w14:textId="2446437A" w:rsidR="00FC4DB2" w:rsidRDefault="00C464A7" w:rsidP="00FC4DB2">
            <w:pPr>
              <w:pStyle w:val="AralkYok"/>
            </w:pPr>
            <w:r>
              <w:t>Figen KOZA</w:t>
            </w:r>
          </w:p>
        </w:tc>
        <w:tc>
          <w:tcPr>
            <w:tcW w:w="2686" w:type="dxa"/>
            <w:gridSpan w:val="2"/>
            <w:shd w:val="clear" w:color="auto" w:fill="E2EFD9"/>
          </w:tcPr>
          <w:p w14:paraId="7A1472AE" w14:textId="77777777" w:rsidR="00FC4DB2" w:rsidRDefault="00C464A7" w:rsidP="00FC4DB2">
            <w:pPr>
              <w:pStyle w:val="AralkYok"/>
            </w:pPr>
            <w:r>
              <w:t>Sınıf Öğrt.</w:t>
            </w:r>
          </w:p>
        </w:tc>
      </w:tr>
      <w:tr w:rsidR="00DF06D3" w14:paraId="78561150" w14:textId="77777777" w:rsidTr="007721C0">
        <w:trPr>
          <w:trHeight w:val="219"/>
        </w:trPr>
        <w:tc>
          <w:tcPr>
            <w:tcW w:w="2200" w:type="dxa"/>
            <w:shd w:val="clear" w:color="auto" w:fill="E2EFD9"/>
          </w:tcPr>
          <w:p w14:paraId="44106BFF" w14:textId="01881E47" w:rsidR="00FC4DB2" w:rsidRDefault="00C464A7" w:rsidP="00FC4DB2">
            <w:pPr>
              <w:pStyle w:val="AralkYok"/>
            </w:pPr>
            <w:r>
              <w:t>Berna KALSEN</w:t>
            </w:r>
          </w:p>
        </w:tc>
        <w:tc>
          <w:tcPr>
            <w:tcW w:w="2686" w:type="dxa"/>
            <w:gridSpan w:val="2"/>
            <w:shd w:val="clear" w:color="auto" w:fill="E2EFD9"/>
          </w:tcPr>
          <w:p w14:paraId="450BFF83" w14:textId="77777777" w:rsidR="00FC4DB2" w:rsidRDefault="00C464A7" w:rsidP="00FC4DB2">
            <w:pPr>
              <w:pStyle w:val="AralkYok"/>
            </w:pPr>
            <w:r>
              <w:t>Sınıf Öğrt.</w:t>
            </w:r>
          </w:p>
        </w:tc>
      </w:tr>
      <w:tr w:rsidR="00DF06D3" w14:paraId="7323D022" w14:textId="77777777" w:rsidTr="007721C0">
        <w:trPr>
          <w:trHeight w:val="219"/>
        </w:trPr>
        <w:tc>
          <w:tcPr>
            <w:tcW w:w="2200" w:type="dxa"/>
            <w:shd w:val="clear" w:color="auto" w:fill="E2EFD9"/>
          </w:tcPr>
          <w:p w14:paraId="18E32A44" w14:textId="18389971" w:rsidR="00FC4DB2" w:rsidRDefault="00C464A7" w:rsidP="00FC4DB2">
            <w:pPr>
              <w:pStyle w:val="AralkYok"/>
            </w:pPr>
            <w:r>
              <w:t>Zübeyir YÜKSEL</w:t>
            </w:r>
          </w:p>
        </w:tc>
        <w:tc>
          <w:tcPr>
            <w:tcW w:w="2686" w:type="dxa"/>
            <w:gridSpan w:val="2"/>
            <w:shd w:val="clear" w:color="auto" w:fill="E2EFD9"/>
          </w:tcPr>
          <w:p w14:paraId="5DD94473" w14:textId="77777777" w:rsidR="00FC4DB2" w:rsidRDefault="00C464A7" w:rsidP="00FC4DB2">
            <w:pPr>
              <w:pStyle w:val="AralkYok"/>
            </w:pPr>
            <w:r>
              <w:t>Sınıf Öğrt.</w:t>
            </w:r>
          </w:p>
        </w:tc>
      </w:tr>
      <w:tr w:rsidR="00DF06D3" w14:paraId="3F8FBD33" w14:textId="77777777" w:rsidTr="007721C0">
        <w:trPr>
          <w:trHeight w:val="219"/>
        </w:trPr>
        <w:tc>
          <w:tcPr>
            <w:tcW w:w="2200" w:type="dxa"/>
            <w:shd w:val="clear" w:color="auto" w:fill="E2EFD9"/>
          </w:tcPr>
          <w:p w14:paraId="3FF498D2" w14:textId="64B50D68" w:rsidR="00FC4DB2" w:rsidRDefault="00C464A7" w:rsidP="00FC4DB2">
            <w:pPr>
              <w:pStyle w:val="AralkYok"/>
            </w:pPr>
            <w:r>
              <w:t>Mehmet ÇAKIR</w:t>
            </w:r>
          </w:p>
        </w:tc>
        <w:tc>
          <w:tcPr>
            <w:tcW w:w="2686" w:type="dxa"/>
            <w:gridSpan w:val="2"/>
            <w:shd w:val="clear" w:color="auto" w:fill="E2EFD9"/>
          </w:tcPr>
          <w:p w14:paraId="25977C7E" w14:textId="77777777" w:rsidR="00FC4DB2" w:rsidRDefault="00C464A7" w:rsidP="00FC4DB2">
            <w:pPr>
              <w:pStyle w:val="AralkYok"/>
            </w:pPr>
            <w:r>
              <w:t>Sınıf Öğrt.</w:t>
            </w:r>
          </w:p>
        </w:tc>
      </w:tr>
      <w:tr w:rsidR="00DF06D3" w14:paraId="7FE63D7A" w14:textId="77777777" w:rsidTr="007721C0">
        <w:trPr>
          <w:trHeight w:val="219"/>
        </w:trPr>
        <w:tc>
          <w:tcPr>
            <w:tcW w:w="2200" w:type="dxa"/>
            <w:shd w:val="clear" w:color="auto" w:fill="E2EFD9"/>
          </w:tcPr>
          <w:p w14:paraId="085A15B0" w14:textId="702D3DD2" w:rsidR="00FC4DB2" w:rsidRDefault="00C464A7" w:rsidP="00FC4DB2">
            <w:pPr>
              <w:pStyle w:val="AralkYok"/>
            </w:pPr>
            <w:r>
              <w:t>Mehmet ŞEN</w:t>
            </w:r>
          </w:p>
        </w:tc>
        <w:tc>
          <w:tcPr>
            <w:tcW w:w="2686" w:type="dxa"/>
            <w:gridSpan w:val="2"/>
            <w:shd w:val="clear" w:color="auto" w:fill="E2EFD9"/>
          </w:tcPr>
          <w:p w14:paraId="02FEB158" w14:textId="77777777" w:rsidR="00FC4DB2" w:rsidRDefault="00C464A7" w:rsidP="00FC4DB2">
            <w:pPr>
              <w:pStyle w:val="AralkYok"/>
            </w:pPr>
            <w:r>
              <w:t>Sınıf Öğrt.</w:t>
            </w:r>
          </w:p>
        </w:tc>
      </w:tr>
      <w:tr w:rsidR="00DF06D3" w14:paraId="32CF1947" w14:textId="77777777" w:rsidTr="007721C0">
        <w:trPr>
          <w:trHeight w:val="219"/>
        </w:trPr>
        <w:tc>
          <w:tcPr>
            <w:tcW w:w="2200" w:type="dxa"/>
            <w:shd w:val="clear" w:color="auto" w:fill="E2EFD9"/>
          </w:tcPr>
          <w:p w14:paraId="3ED18096" w14:textId="4B695E34" w:rsidR="00FC4DB2" w:rsidRDefault="00C464A7" w:rsidP="00FC4DB2">
            <w:pPr>
              <w:pStyle w:val="AralkYok"/>
            </w:pPr>
            <w:r>
              <w:t>Ahmet Zekeriya YILDIZ</w:t>
            </w:r>
          </w:p>
        </w:tc>
        <w:tc>
          <w:tcPr>
            <w:tcW w:w="2686" w:type="dxa"/>
            <w:gridSpan w:val="2"/>
            <w:shd w:val="clear" w:color="auto" w:fill="E2EFD9"/>
          </w:tcPr>
          <w:p w14:paraId="063ED070" w14:textId="77777777" w:rsidR="00FC4DB2" w:rsidRDefault="00C464A7" w:rsidP="00FC4DB2">
            <w:pPr>
              <w:pStyle w:val="AralkYok"/>
            </w:pPr>
            <w:r>
              <w:t>Sınıf Öğrt.</w:t>
            </w:r>
          </w:p>
        </w:tc>
      </w:tr>
      <w:tr w:rsidR="00DF06D3" w14:paraId="55821BE7" w14:textId="77777777" w:rsidTr="007721C0">
        <w:trPr>
          <w:trHeight w:val="219"/>
        </w:trPr>
        <w:tc>
          <w:tcPr>
            <w:tcW w:w="2200" w:type="dxa"/>
            <w:shd w:val="clear" w:color="auto" w:fill="E2EFD9"/>
          </w:tcPr>
          <w:p w14:paraId="4E09824C" w14:textId="5A257711" w:rsidR="00FC4DB2" w:rsidRDefault="00C464A7" w:rsidP="00FC4DB2">
            <w:pPr>
              <w:pStyle w:val="AralkYok"/>
            </w:pPr>
            <w:r>
              <w:t>Seçil KAZANCI</w:t>
            </w:r>
          </w:p>
        </w:tc>
        <w:tc>
          <w:tcPr>
            <w:tcW w:w="2686" w:type="dxa"/>
            <w:gridSpan w:val="2"/>
            <w:shd w:val="clear" w:color="auto" w:fill="E2EFD9"/>
          </w:tcPr>
          <w:p w14:paraId="5DD87EB7" w14:textId="77777777" w:rsidR="00FC4DB2" w:rsidRDefault="00C464A7" w:rsidP="00FC4DB2">
            <w:pPr>
              <w:pStyle w:val="AralkYok"/>
            </w:pPr>
            <w:r>
              <w:t>Sınıf Öğrt.</w:t>
            </w:r>
          </w:p>
        </w:tc>
      </w:tr>
      <w:tr w:rsidR="00DF06D3" w14:paraId="48EEB374" w14:textId="77777777" w:rsidTr="007721C0">
        <w:trPr>
          <w:trHeight w:val="219"/>
        </w:trPr>
        <w:tc>
          <w:tcPr>
            <w:tcW w:w="2200" w:type="dxa"/>
            <w:shd w:val="clear" w:color="auto" w:fill="E2EFD9"/>
          </w:tcPr>
          <w:p w14:paraId="7B755C8F" w14:textId="412D501A" w:rsidR="00FC4DB2" w:rsidRDefault="00C464A7" w:rsidP="00FC4DB2">
            <w:pPr>
              <w:pStyle w:val="AralkYok"/>
            </w:pPr>
            <w:r>
              <w:t>Veli DÜZGÜN</w:t>
            </w:r>
          </w:p>
        </w:tc>
        <w:tc>
          <w:tcPr>
            <w:tcW w:w="2686" w:type="dxa"/>
            <w:gridSpan w:val="2"/>
            <w:shd w:val="clear" w:color="auto" w:fill="E2EFD9"/>
          </w:tcPr>
          <w:p w14:paraId="606CCC83" w14:textId="77777777" w:rsidR="00FC4DB2" w:rsidRDefault="00C464A7" w:rsidP="00FC4DB2">
            <w:pPr>
              <w:pStyle w:val="AralkYok"/>
            </w:pPr>
            <w:r>
              <w:t>Sınıf Öğrt.</w:t>
            </w:r>
          </w:p>
        </w:tc>
      </w:tr>
      <w:tr w:rsidR="00DF06D3" w14:paraId="724B4C95" w14:textId="77777777" w:rsidTr="007721C0">
        <w:trPr>
          <w:trHeight w:val="219"/>
        </w:trPr>
        <w:tc>
          <w:tcPr>
            <w:tcW w:w="2200" w:type="dxa"/>
            <w:shd w:val="clear" w:color="auto" w:fill="E2EFD9"/>
          </w:tcPr>
          <w:p w14:paraId="08673845" w14:textId="580F4BA2" w:rsidR="00FC4DB2" w:rsidRDefault="00C464A7" w:rsidP="00F61F61">
            <w:pPr>
              <w:pStyle w:val="AralkYok"/>
            </w:pPr>
            <w:r>
              <w:t>Veysel ALP</w:t>
            </w:r>
          </w:p>
        </w:tc>
        <w:tc>
          <w:tcPr>
            <w:tcW w:w="2686" w:type="dxa"/>
            <w:gridSpan w:val="2"/>
            <w:shd w:val="clear" w:color="auto" w:fill="E2EFD9"/>
          </w:tcPr>
          <w:p w14:paraId="7AE65B59" w14:textId="77777777" w:rsidR="00FC4DB2" w:rsidRDefault="00C464A7" w:rsidP="00FC4DB2">
            <w:pPr>
              <w:pStyle w:val="AralkYok"/>
            </w:pPr>
            <w:r>
              <w:t>Sınıf Öğrt.</w:t>
            </w:r>
          </w:p>
        </w:tc>
      </w:tr>
      <w:tr w:rsidR="00DF06D3" w14:paraId="272F9F69" w14:textId="77777777" w:rsidTr="007721C0">
        <w:trPr>
          <w:trHeight w:val="219"/>
        </w:trPr>
        <w:tc>
          <w:tcPr>
            <w:tcW w:w="2200" w:type="dxa"/>
            <w:shd w:val="clear" w:color="auto" w:fill="E2EFD9"/>
          </w:tcPr>
          <w:p w14:paraId="4DC5D5A8" w14:textId="106C13F9" w:rsidR="00FC4DB2" w:rsidRDefault="00C464A7" w:rsidP="00FC4DB2">
            <w:pPr>
              <w:pStyle w:val="AralkYok"/>
            </w:pPr>
            <w:r>
              <w:t>Mustafa DENİZ</w:t>
            </w:r>
          </w:p>
        </w:tc>
        <w:tc>
          <w:tcPr>
            <w:tcW w:w="2686" w:type="dxa"/>
            <w:gridSpan w:val="2"/>
            <w:shd w:val="clear" w:color="auto" w:fill="E2EFD9"/>
          </w:tcPr>
          <w:p w14:paraId="39A26CAB" w14:textId="77777777" w:rsidR="00FC4DB2" w:rsidRDefault="00C464A7" w:rsidP="00FC4DB2">
            <w:pPr>
              <w:pStyle w:val="AralkYok"/>
            </w:pPr>
            <w:r>
              <w:t>Sınıf Öğrt.</w:t>
            </w:r>
          </w:p>
        </w:tc>
      </w:tr>
      <w:tr w:rsidR="00DF06D3" w14:paraId="014BAC60" w14:textId="77777777" w:rsidTr="007721C0">
        <w:trPr>
          <w:trHeight w:val="219"/>
        </w:trPr>
        <w:tc>
          <w:tcPr>
            <w:tcW w:w="2200" w:type="dxa"/>
            <w:shd w:val="clear" w:color="auto" w:fill="E2EFD9"/>
          </w:tcPr>
          <w:p w14:paraId="690336F7" w14:textId="5CAA3821" w:rsidR="00FC4DB2" w:rsidRDefault="00C464A7" w:rsidP="00FC4DB2">
            <w:pPr>
              <w:pStyle w:val="AralkYok"/>
            </w:pPr>
            <w:r>
              <w:t>İdris BAL</w:t>
            </w:r>
          </w:p>
        </w:tc>
        <w:tc>
          <w:tcPr>
            <w:tcW w:w="2686" w:type="dxa"/>
            <w:gridSpan w:val="2"/>
            <w:shd w:val="clear" w:color="auto" w:fill="E2EFD9"/>
          </w:tcPr>
          <w:p w14:paraId="3B6087EF" w14:textId="6A760FC1" w:rsidR="00FC4DB2" w:rsidRDefault="00C464A7" w:rsidP="00FC4DB2">
            <w:pPr>
              <w:pStyle w:val="AralkYok"/>
            </w:pPr>
            <w:r>
              <w:t>Özel Eğitim Sınıfı Öğretmeni</w:t>
            </w:r>
          </w:p>
        </w:tc>
      </w:tr>
      <w:tr w:rsidR="00DF06D3" w14:paraId="1CBBCA3E" w14:textId="77777777" w:rsidTr="007721C0">
        <w:trPr>
          <w:trHeight w:val="219"/>
        </w:trPr>
        <w:tc>
          <w:tcPr>
            <w:tcW w:w="2200" w:type="dxa"/>
            <w:shd w:val="clear" w:color="auto" w:fill="E2EFD9"/>
          </w:tcPr>
          <w:p w14:paraId="4F209C77" w14:textId="01DAE08C" w:rsidR="00A96F7F" w:rsidRDefault="00C464A7" w:rsidP="00A96F7F">
            <w:pPr>
              <w:pStyle w:val="AralkYok"/>
            </w:pPr>
            <w:r>
              <w:t>Şerfe Nur YÜKSEL</w:t>
            </w:r>
          </w:p>
        </w:tc>
        <w:tc>
          <w:tcPr>
            <w:tcW w:w="2686" w:type="dxa"/>
            <w:gridSpan w:val="2"/>
            <w:shd w:val="clear" w:color="auto" w:fill="E2EFD9"/>
          </w:tcPr>
          <w:p w14:paraId="311F66E9" w14:textId="3F18F42B" w:rsidR="00A96F7F" w:rsidRDefault="00C464A7" w:rsidP="00A96F7F">
            <w:pPr>
              <w:pStyle w:val="AralkYok"/>
            </w:pPr>
            <w:r>
              <w:t>Özel Eğitim Sınıfı Öğretmeni</w:t>
            </w:r>
          </w:p>
        </w:tc>
      </w:tr>
      <w:tr w:rsidR="00DF06D3" w14:paraId="03B2C1CC" w14:textId="77777777" w:rsidTr="007721C0">
        <w:trPr>
          <w:trHeight w:val="219"/>
        </w:trPr>
        <w:tc>
          <w:tcPr>
            <w:tcW w:w="2200" w:type="dxa"/>
            <w:shd w:val="clear" w:color="auto" w:fill="E2EFD9"/>
          </w:tcPr>
          <w:p w14:paraId="6B4A7EF1" w14:textId="247F8431" w:rsidR="00A96F7F" w:rsidRDefault="00A96F7F" w:rsidP="00A96F7F">
            <w:pPr>
              <w:pStyle w:val="AralkYok"/>
            </w:pPr>
          </w:p>
        </w:tc>
        <w:tc>
          <w:tcPr>
            <w:tcW w:w="2686" w:type="dxa"/>
            <w:gridSpan w:val="2"/>
            <w:shd w:val="clear" w:color="auto" w:fill="E2EFD9"/>
          </w:tcPr>
          <w:p w14:paraId="23F4DC43" w14:textId="2D812CA8" w:rsidR="00A96F7F" w:rsidRDefault="00A96F7F" w:rsidP="00A96F7F">
            <w:pPr>
              <w:pStyle w:val="AralkYok"/>
            </w:pPr>
          </w:p>
        </w:tc>
      </w:tr>
      <w:tr w:rsidR="00DF06D3" w14:paraId="5FFD15A4" w14:textId="77777777" w:rsidTr="007721C0">
        <w:trPr>
          <w:trHeight w:val="219"/>
        </w:trPr>
        <w:tc>
          <w:tcPr>
            <w:tcW w:w="2200" w:type="dxa"/>
            <w:shd w:val="clear" w:color="auto" w:fill="E2EFD9"/>
          </w:tcPr>
          <w:p w14:paraId="7BC15F36" w14:textId="4AFEFF20" w:rsidR="00A96F7F" w:rsidRDefault="00A96F7F" w:rsidP="00A96F7F">
            <w:pPr>
              <w:pStyle w:val="AralkYok"/>
            </w:pPr>
          </w:p>
        </w:tc>
        <w:tc>
          <w:tcPr>
            <w:tcW w:w="2686" w:type="dxa"/>
            <w:gridSpan w:val="2"/>
            <w:shd w:val="clear" w:color="auto" w:fill="E2EFD9"/>
          </w:tcPr>
          <w:p w14:paraId="446E8BFC" w14:textId="4F9B02B8" w:rsidR="00A96F7F" w:rsidRDefault="00A96F7F" w:rsidP="00A96F7F">
            <w:pPr>
              <w:pStyle w:val="AralkYok"/>
            </w:pPr>
          </w:p>
        </w:tc>
      </w:tr>
      <w:tr w:rsidR="00DF06D3" w14:paraId="5510EF49" w14:textId="77777777" w:rsidTr="007721C0">
        <w:trPr>
          <w:trHeight w:val="219"/>
        </w:trPr>
        <w:tc>
          <w:tcPr>
            <w:tcW w:w="2200" w:type="dxa"/>
            <w:shd w:val="clear" w:color="auto" w:fill="E2EFD9"/>
          </w:tcPr>
          <w:p w14:paraId="0B341F48" w14:textId="338E58B9" w:rsidR="00A96F7F" w:rsidRDefault="00A96F7F" w:rsidP="00A96F7F">
            <w:pPr>
              <w:pStyle w:val="AralkYok"/>
            </w:pPr>
          </w:p>
        </w:tc>
        <w:tc>
          <w:tcPr>
            <w:tcW w:w="2686" w:type="dxa"/>
            <w:gridSpan w:val="2"/>
            <w:shd w:val="clear" w:color="auto" w:fill="E2EFD9"/>
          </w:tcPr>
          <w:p w14:paraId="69A0B371" w14:textId="08C436F2" w:rsidR="00A96F7F" w:rsidRDefault="00A96F7F" w:rsidP="00A96F7F">
            <w:pPr>
              <w:pStyle w:val="AralkYok"/>
            </w:pPr>
          </w:p>
        </w:tc>
      </w:tr>
      <w:tr w:rsidR="00DF06D3" w14:paraId="10BEB004" w14:textId="77777777" w:rsidTr="007721C0">
        <w:trPr>
          <w:trHeight w:val="219"/>
        </w:trPr>
        <w:tc>
          <w:tcPr>
            <w:tcW w:w="2200" w:type="dxa"/>
            <w:shd w:val="clear" w:color="auto" w:fill="E2EFD9"/>
          </w:tcPr>
          <w:p w14:paraId="05B89951" w14:textId="76EE92D6" w:rsidR="00A96F7F" w:rsidRDefault="00A96F7F" w:rsidP="00A96F7F">
            <w:pPr>
              <w:pStyle w:val="AralkYok"/>
            </w:pPr>
          </w:p>
        </w:tc>
        <w:tc>
          <w:tcPr>
            <w:tcW w:w="2686" w:type="dxa"/>
            <w:gridSpan w:val="2"/>
            <w:shd w:val="clear" w:color="auto" w:fill="E2EFD9"/>
          </w:tcPr>
          <w:p w14:paraId="15DE6B15" w14:textId="6A7C9D2E" w:rsidR="00A96F7F" w:rsidRDefault="00A96F7F" w:rsidP="00A96F7F">
            <w:pPr>
              <w:pStyle w:val="AralkYok"/>
            </w:pPr>
          </w:p>
        </w:tc>
      </w:tr>
      <w:tr w:rsidR="00DF06D3" w14:paraId="47CB164E" w14:textId="77777777" w:rsidTr="007721C0">
        <w:trPr>
          <w:trHeight w:val="219"/>
        </w:trPr>
        <w:tc>
          <w:tcPr>
            <w:tcW w:w="2200" w:type="dxa"/>
            <w:shd w:val="clear" w:color="auto" w:fill="E2EFD9"/>
          </w:tcPr>
          <w:p w14:paraId="7E734372" w14:textId="39840F95" w:rsidR="00A96F7F" w:rsidRDefault="00A96F7F" w:rsidP="00A96F7F">
            <w:pPr>
              <w:pStyle w:val="AralkYok"/>
            </w:pPr>
          </w:p>
        </w:tc>
        <w:tc>
          <w:tcPr>
            <w:tcW w:w="2686" w:type="dxa"/>
            <w:gridSpan w:val="2"/>
            <w:shd w:val="clear" w:color="auto" w:fill="E2EFD9"/>
          </w:tcPr>
          <w:p w14:paraId="26EF5CE2" w14:textId="49A6E18D" w:rsidR="00A96F7F" w:rsidRDefault="00A96F7F" w:rsidP="00A96F7F">
            <w:pPr>
              <w:pStyle w:val="AralkYok"/>
            </w:pPr>
          </w:p>
        </w:tc>
      </w:tr>
      <w:tr w:rsidR="00DF06D3" w14:paraId="50E9804B" w14:textId="77777777" w:rsidTr="007721C0">
        <w:trPr>
          <w:trHeight w:val="219"/>
        </w:trPr>
        <w:tc>
          <w:tcPr>
            <w:tcW w:w="4886" w:type="dxa"/>
            <w:gridSpan w:val="3"/>
            <w:shd w:val="clear" w:color="auto" w:fill="B6DDE8" w:themeFill="accent5" w:themeFillTint="66"/>
          </w:tcPr>
          <w:p w14:paraId="55237DC2" w14:textId="77777777" w:rsidR="00A96F7F" w:rsidRPr="00780A13" w:rsidRDefault="00C464A7" w:rsidP="00A96F7F">
            <w:pPr>
              <w:pStyle w:val="AralkYok"/>
              <w:jc w:val="center"/>
              <w:rPr>
                <w:b/>
                <w:color w:val="FF0000"/>
              </w:rPr>
            </w:pPr>
            <w:r w:rsidRPr="00780A13">
              <w:rPr>
                <w:b/>
                <w:color w:val="FF0000"/>
              </w:rPr>
              <w:t>Memurlar</w:t>
            </w:r>
          </w:p>
          <w:p w14:paraId="4D9C69FF" w14:textId="7517C466" w:rsidR="00A96F7F" w:rsidRDefault="00C464A7" w:rsidP="00A96F7F">
            <w:pPr>
              <w:pStyle w:val="AralkYok"/>
              <w:jc w:val="center"/>
            </w:pPr>
            <w:r>
              <w:t>Murat TUTAR</w:t>
            </w:r>
          </w:p>
          <w:p w14:paraId="049B3268" w14:textId="77777777" w:rsidR="00A96F7F" w:rsidRDefault="00A96F7F" w:rsidP="00A96F7F">
            <w:pPr>
              <w:pStyle w:val="AralkYok"/>
              <w:jc w:val="center"/>
            </w:pPr>
          </w:p>
        </w:tc>
      </w:tr>
      <w:tr w:rsidR="00DF06D3" w14:paraId="220C8F2C" w14:textId="77777777" w:rsidTr="007721C0">
        <w:tc>
          <w:tcPr>
            <w:tcW w:w="4886" w:type="dxa"/>
            <w:gridSpan w:val="3"/>
            <w:shd w:val="clear" w:color="auto" w:fill="FBD4B4" w:themeFill="accent6" w:themeFillTint="66"/>
          </w:tcPr>
          <w:p w14:paraId="28EBA626" w14:textId="77777777" w:rsidR="00A96F7F" w:rsidRPr="00031C8A" w:rsidRDefault="00C464A7" w:rsidP="00A96F7F">
            <w:pPr>
              <w:tabs>
                <w:tab w:val="left" w:pos="1410"/>
              </w:tabs>
              <w:spacing w:after="0" w:line="240" w:lineRule="auto"/>
              <w:jc w:val="center"/>
              <w:rPr>
                <w:rFonts w:asciiTheme="minorHAnsi" w:hAnsiTheme="minorHAnsi" w:cstheme="minorHAnsi"/>
                <w:b/>
                <w:color w:val="FF0000"/>
                <w:sz w:val="21"/>
                <w:lang w:eastAsia="x-none"/>
              </w:rPr>
            </w:pPr>
            <w:r w:rsidRPr="00031C8A">
              <w:rPr>
                <w:rFonts w:asciiTheme="minorHAnsi" w:hAnsiTheme="minorHAnsi" w:cstheme="minorHAnsi"/>
                <w:b/>
                <w:color w:val="FF0000"/>
                <w:sz w:val="21"/>
                <w:lang w:eastAsia="x-none"/>
              </w:rPr>
              <w:t>Yardımcı Hizmetler Personelleri</w:t>
            </w:r>
          </w:p>
          <w:p w14:paraId="7351BEAB" w14:textId="16DC53C5" w:rsidR="00A96F7F" w:rsidRPr="00031C8A" w:rsidRDefault="00C464A7" w:rsidP="00A96F7F">
            <w:pPr>
              <w:tabs>
                <w:tab w:val="left" w:pos="1410"/>
              </w:tabs>
              <w:spacing w:after="0" w:line="240" w:lineRule="auto"/>
              <w:jc w:val="center"/>
              <w:rPr>
                <w:rFonts w:asciiTheme="minorHAnsi" w:hAnsiTheme="minorHAnsi" w:cstheme="minorHAnsi"/>
                <w:sz w:val="21"/>
                <w:lang w:eastAsia="x-none"/>
              </w:rPr>
            </w:pPr>
            <w:r>
              <w:rPr>
                <w:rFonts w:asciiTheme="minorHAnsi" w:hAnsiTheme="minorHAnsi" w:cstheme="minorHAnsi"/>
                <w:sz w:val="21"/>
                <w:lang w:eastAsia="x-none"/>
              </w:rPr>
              <w:t>İzzet TUNCEL-Nahit ÖZCAN</w:t>
            </w:r>
          </w:p>
        </w:tc>
      </w:tr>
    </w:tbl>
    <w:p w14:paraId="56DD57EF" w14:textId="77777777" w:rsidR="009D7AC0" w:rsidRDefault="009D7AC0" w:rsidP="009D7AC0">
      <w:pPr>
        <w:tabs>
          <w:tab w:val="left" w:pos="1680"/>
        </w:tabs>
        <w:jc w:val="center"/>
        <w:rPr>
          <w:lang w:eastAsia="x-none"/>
        </w:rPr>
      </w:pPr>
    </w:p>
    <w:p w14:paraId="04835A92" w14:textId="77777777" w:rsidR="009D7AC0" w:rsidRDefault="009D7AC0" w:rsidP="009D7AC0">
      <w:pPr>
        <w:tabs>
          <w:tab w:val="left" w:pos="1680"/>
        </w:tabs>
        <w:jc w:val="center"/>
        <w:rPr>
          <w:lang w:eastAsia="x-none"/>
        </w:rPr>
      </w:pPr>
    </w:p>
    <w:p w14:paraId="3E365859" w14:textId="77777777" w:rsidR="00876591" w:rsidRDefault="00C464A7" w:rsidP="00876591">
      <w:pPr>
        <w:tabs>
          <w:tab w:val="left" w:pos="1680"/>
        </w:tabs>
        <w:rPr>
          <w:lang w:eastAsia="x-none"/>
        </w:rPr>
      </w:pPr>
      <w:r>
        <w:rPr>
          <w:lang w:eastAsia="x-none"/>
        </w:rPr>
        <w:br w:type="textWrapping" w:clear="all"/>
      </w:r>
    </w:p>
    <w:p w14:paraId="45E828D8" w14:textId="77777777" w:rsidR="004C2BA8" w:rsidRDefault="004C2BA8" w:rsidP="00876591">
      <w:pPr>
        <w:tabs>
          <w:tab w:val="left" w:pos="1680"/>
        </w:tabs>
        <w:rPr>
          <w:lang w:eastAsia="x-none"/>
        </w:rPr>
      </w:pPr>
    </w:p>
    <w:p w14:paraId="7673D07D" w14:textId="77777777" w:rsidR="004C2BA8" w:rsidRDefault="004C2BA8" w:rsidP="00876591">
      <w:pPr>
        <w:tabs>
          <w:tab w:val="left" w:pos="1680"/>
        </w:tabs>
        <w:rPr>
          <w:lang w:eastAsia="x-none"/>
        </w:rPr>
      </w:pPr>
    </w:p>
    <w:p w14:paraId="51CC1E35" w14:textId="77777777" w:rsidR="00891C98" w:rsidRDefault="00891C98" w:rsidP="00A77056">
      <w:pPr>
        <w:pStyle w:val="Balk1"/>
      </w:pPr>
    </w:p>
    <w:p w14:paraId="54124C70" w14:textId="6A76273C" w:rsidR="00A77056" w:rsidRDefault="00C464A7" w:rsidP="00A77056">
      <w:pPr>
        <w:pStyle w:val="Balk1"/>
      </w:pPr>
      <w:r>
        <w:t>7.2.2. İnsan Kaynakları</w:t>
      </w:r>
    </w:p>
    <w:p w14:paraId="5D0B366F" w14:textId="77777777" w:rsidR="00A77056" w:rsidRDefault="00C464A7" w:rsidP="00A77056">
      <w:pPr>
        <w:tabs>
          <w:tab w:val="left" w:pos="1680"/>
        </w:tabs>
        <w:rPr>
          <w:lang w:eastAsia="x-none"/>
        </w:rPr>
      </w:pPr>
      <w:r w:rsidRPr="00F561C6">
        <w:rPr>
          <w:b/>
          <w:lang w:eastAsia="x-none"/>
        </w:rPr>
        <w:t>Tablo 5.</w:t>
      </w:r>
      <w:r>
        <w:rPr>
          <w:lang w:eastAsia="x-none"/>
        </w:rPr>
        <w:t xml:space="preserve"> Çalışanların Görev Dağılımı</w:t>
      </w:r>
    </w:p>
    <w:tbl>
      <w:tblPr>
        <w:tblStyle w:val="KlavuzuTablo4-Vurgu11"/>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7"/>
        <w:gridCol w:w="3360"/>
      </w:tblGrid>
      <w:tr w:rsidR="00DF06D3" w14:paraId="69521656" w14:textId="77777777" w:rsidTr="00DF06D3">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6137" w:type="dxa"/>
            <w:tcBorders>
              <w:right w:val="single" w:sz="4" w:space="0" w:color="auto"/>
            </w:tcBorders>
          </w:tcPr>
          <w:p w14:paraId="123420AF" w14:textId="77777777" w:rsidR="003D6FAE" w:rsidRPr="00E348A3" w:rsidRDefault="00C464A7" w:rsidP="003D6FAE">
            <w:pPr>
              <w:jc w:val="center"/>
              <w:rPr>
                <w:sz w:val="20"/>
                <w:szCs w:val="20"/>
              </w:rPr>
            </w:pPr>
            <w:r w:rsidRPr="00E348A3">
              <w:rPr>
                <w:b w:val="0"/>
                <w:sz w:val="20"/>
                <w:szCs w:val="20"/>
              </w:rPr>
              <w:t>Çalışan Unvanı</w:t>
            </w:r>
          </w:p>
        </w:tc>
        <w:tc>
          <w:tcPr>
            <w:tcW w:w="3360" w:type="dxa"/>
            <w:tcBorders>
              <w:left w:val="single" w:sz="4" w:space="0" w:color="auto"/>
            </w:tcBorders>
          </w:tcPr>
          <w:p w14:paraId="74D6A3AD" w14:textId="77777777" w:rsidR="003D6FAE" w:rsidRPr="00E348A3" w:rsidRDefault="00C464A7" w:rsidP="003D6FAE">
            <w:pPr>
              <w:tabs>
                <w:tab w:val="left" w:pos="1680"/>
              </w:tabs>
              <w:jc w:val="center"/>
              <w:cnfStyle w:val="100000000000" w:firstRow="1" w:lastRow="0" w:firstColumn="0" w:lastColumn="0" w:oddVBand="0" w:evenVBand="0" w:oddHBand="0" w:evenHBand="0" w:firstRowFirstColumn="0" w:firstRowLastColumn="0" w:lastRowFirstColumn="0" w:lastRowLastColumn="0"/>
              <w:rPr>
                <w:sz w:val="20"/>
                <w:szCs w:val="20"/>
                <w:lang w:eastAsia="x-none"/>
              </w:rPr>
            </w:pPr>
            <w:r w:rsidRPr="00E348A3">
              <w:rPr>
                <w:b w:val="0"/>
                <w:sz w:val="20"/>
                <w:szCs w:val="20"/>
                <w:lang w:eastAsia="x-none"/>
              </w:rPr>
              <w:t>Görevleri</w:t>
            </w:r>
          </w:p>
        </w:tc>
      </w:tr>
      <w:tr w:rsidR="00DF06D3" w14:paraId="081BC2C0" w14:textId="77777777" w:rsidTr="00DF06D3">
        <w:trPr>
          <w:cnfStyle w:val="000000100000" w:firstRow="0" w:lastRow="0" w:firstColumn="0" w:lastColumn="0" w:oddVBand="0" w:evenVBand="0" w:oddHBand="1" w:evenHBand="0" w:firstRowFirstColumn="0" w:firstRowLastColumn="0" w:lastRowFirstColumn="0" w:lastRowLastColumn="0"/>
          <w:trHeight w:val="115"/>
        </w:trPr>
        <w:tc>
          <w:tcPr>
            <w:cnfStyle w:val="001000000000" w:firstRow="0" w:lastRow="0" w:firstColumn="1" w:lastColumn="0" w:oddVBand="0" w:evenVBand="0" w:oddHBand="0" w:evenHBand="0" w:firstRowFirstColumn="0" w:firstRowLastColumn="0" w:lastRowFirstColumn="0" w:lastRowLastColumn="0"/>
            <w:tcW w:w="6137" w:type="dxa"/>
          </w:tcPr>
          <w:p w14:paraId="0D2FD011" w14:textId="77777777" w:rsidR="003D6FAE" w:rsidRPr="00E348A3" w:rsidRDefault="00C464A7" w:rsidP="003D6FAE">
            <w:pPr>
              <w:spacing w:after="0"/>
              <w:rPr>
                <w:sz w:val="20"/>
                <w:szCs w:val="20"/>
              </w:rPr>
            </w:pPr>
            <w:r w:rsidRPr="00E348A3">
              <w:rPr>
                <w:sz w:val="20"/>
                <w:szCs w:val="20"/>
              </w:rPr>
              <w:t>Okul /Kurum Müdürü</w:t>
            </w:r>
          </w:p>
        </w:tc>
        <w:tc>
          <w:tcPr>
            <w:tcW w:w="3360" w:type="dxa"/>
          </w:tcPr>
          <w:p w14:paraId="7E4DC216" w14:textId="77777777" w:rsidR="003D6FAE" w:rsidRPr="00E348A3" w:rsidRDefault="00C464A7" w:rsidP="003D6FAE">
            <w:pPr>
              <w:tabs>
                <w:tab w:val="left" w:pos="1680"/>
              </w:tabs>
              <w:spacing w:after="0"/>
              <w:cnfStyle w:val="000000100000" w:firstRow="0" w:lastRow="0" w:firstColumn="0" w:lastColumn="0" w:oddVBand="0" w:evenVBand="0" w:oddHBand="1" w:evenHBand="0" w:firstRowFirstColumn="0" w:firstRowLastColumn="0" w:lastRowFirstColumn="0" w:lastRowLastColumn="0"/>
              <w:rPr>
                <w:sz w:val="20"/>
                <w:szCs w:val="20"/>
                <w:lang w:eastAsia="x-none"/>
              </w:rPr>
            </w:pPr>
            <w:r w:rsidRPr="00E348A3">
              <w:rPr>
                <w:sz w:val="20"/>
                <w:szCs w:val="20"/>
                <w:lang w:eastAsia="x-none"/>
              </w:rPr>
              <w:t>Yönetmelikteki Görevler</w:t>
            </w:r>
          </w:p>
        </w:tc>
      </w:tr>
      <w:tr w:rsidR="00DF06D3" w14:paraId="3B552B24" w14:textId="77777777" w:rsidTr="00DF06D3">
        <w:trPr>
          <w:trHeight w:val="471"/>
        </w:trPr>
        <w:tc>
          <w:tcPr>
            <w:cnfStyle w:val="001000000000" w:firstRow="0" w:lastRow="0" w:firstColumn="1" w:lastColumn="0" w:oddVBand="0" w:evenVBand="0" w:oddHBand="0" w:evenHBand="0" w:firstRowFirstColumn="0" w:firstRowLastColumn="0" w:lastRowFirstColumn="0" w:lastRowLastColumn="0"/>
            <w:tcW w:w="6137" w:type="dxa"/>
          </w:tcPr>
          <w:p w14:paraId="2C0B03DD" w14:textId="77777777" w:rsidR="003D6FAE" w:rsidRPr="00E348A3" w:rsidRDefault="00C464A7" w:rsidP="003D6FAE">
            <w:pPr>
              <w:spacing w:after="0"/>
              <w:rPr>
                <w:sz w:val="20"/>
                <w:szCs w:val="20"/>
              </w:rPr>
            </w:pPr>
            <w:r w:rsidRPr="00E348A3">
              <w:rPr>
                <w:sz w:val="20"/>
                <w:szCs w:val="20"/>
              </w:rPr>
              <w:t>Müdür Baş Yardımcısı</w:t>
            </w:r>
          </w:p>
        </w:tc>
        <w:tc>
          <w:tcPr>
            <w:tcW w:w="3360" w:type="dxa"/>
          </w:tcPr>
          <w:p w14:paraId="3D9FED08" w14:textId="77777777" w:rsidR="003D6FAE" w:rsidRPr="00E348A3" w:rsidRDefault="00C464A7" w:rsidP="003D6FAE">
            <w:pPr>
              <w:spacing w:after="0"/>
              <w:cnfStyle w:val="000000000000" w:firstRow="0" w:lastRow="0" w:firstColumn="0" w:lastColumn="0" w:oddVBand="0" w:evenVBand="0" w:oddHBand="0" w:evenHBand="0" w:firstRowFirstColumn="0" w:firstRowLastColumn="0" w:lastRowFirstColumn="0" w:lastRowLastColumn="0"/>
              <w:rPr>
                <w:sz w:val="20"/>
                <w:szCs w:val="20"/>
              </w:rPr>
            </w:pPr>
            <w:r w:rsidRPr="00E348A3">
              <w:rPr>
                <w:sz w:val="20"/>
                <w:szCs w:val="20"/>
                <w:lang w:eastAsia="x-none"/>
              </w:rPr>
              <w:t>Yönetmelikteki Görevler</w:t>
            </w:r>
          </w:p>
        </w:tc>
      </w:tr>
      <w:tr w:rsidR="00DF06D3" w14:paraId="0237BEEF" w14:textId="77777777" w:rsidTr="00DF06D3">
        <w:trPr>
          <w:cnfStyle w:val="000000100000" w:firstRow="0" w:lastRow="0" w:firstColumn="0" w:lastColumn="0" w:oddVBand="0" w:evenVBand="0" w:oddHBand="1"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6137" w:type="dxa"/>
          </w:tcPr>
          <w:p w14:paraId="4D64D8BF" w14:textId="77777777" w:rsidR="003D6FAE" w:rsidRPr="00E348A3" w:rsidRDefault="00C464A7" w:rsidP="003D6FAE">
            <w:pPr>
              <w:spacing w:after="0"/>
              <w:rPr>
                <w:sz w:val="20"/>
                <w:szCs w:val="20"/>
              </w:rPr>
            </w:pPr>
            <w:r w:rsidRPr="00E348A3">
              <w:rPr>
                <w:sz w:val="20"/>
                <w:szCs w:val="20"/>
              </w:rPr>
              <w:t>Müdür Yardımcısı</w:t>
            </w:r>
          </w:p>
        </w:tc>
        <w:tc>
          <w:tcPr>
            <w:tcW w:w="3360" w:type="dxa"/>
          </w:tcPr>
          <w:p w14:paraId="30DBFAF8" w14:textId="77777777" w:rsidR="003D6FAE" w:rsidRPr="00E348A3" w:rsidRDefault="00C464A7" w:rsidP="003D6FAE">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E348A3">
              <w:rPr>
                <w:sz w:val="20"/>
                <w:szCs w:val="20"/>
                <w:lang w:eastAsia="x-none"/>
              </w:rPr>
              <w:t>Yönetmelikteki Görevler</w:t>
            </w:r>
          </w:p>
        </w:tc>
      </w:tr>
      <w:tr w:rsidR="00DF06D3" w14:paraId="13E00A06" w14:textId="77777777" w:rsidTr="00DF06D3">
        <w:trPr>
          <w:trHeight w:val="62"/>
        </w:trPr>
        <w:tc>
          <w:tcPr>
            <w:cnfStyle w:val="001000000000" w:firstRow="0" w:lastRow="0" w:firstColumn="1" w:lastColumn="0" w:oddVBand="0" w:evenVBand="0" w:oddHBand="0" w:evenHBand="0" w:firstRowFirstColumn="0" w:firstRowLastColumn="0" w:lastRowFirstColumn="0" w:lastRowLastColumn="0"/>
            <w:tcW w:w="6137" w:type="dxa"/>
          </w:tcPr>
          <w:p w14:paraId="2FA48B33" w14:textId="77777777" w:rsidR="003D6FAE" w:rsidRPr="00E348A3" w:rsidRDefault="00C464A7" w:rsidP="003D6FAE">
            <w:pPr>
              <w:spacing w:after="0"/>
              <w:rPr>
                <w:sz w:val="20"/>
                <w:szCs w:val="20"/>
              </w:rPr>
            </w:pPr>
            <w:r w:rsidRPr="00E348A3">
              <w:rPr>
                <w:sz w:val="20"/>
                <w:szCs w:val="20"/>
              </w:rPr>
              <w:t>Atölye ve Bölüm Şefleri</w:t>
            </w:r>
          </w:p>
        </w:tc>
        <w:tc>
          <w:tcPr>
            <w:tcW w:w="3360" w:type="dxa"/>
          </w:tcPr>
          <w:p w14:paraId="567CFC18" w14:textId="77777777" w:rsidR="003D6FAE" w:rsidRPr="00E348A3" w:rsidRDefault="00C464A7" w:rsidP="003D6FAE">
            <w:pPr>
              <w:spacing w:after="0"/>
              <w:cnfStyle w:val="000000000000" w:firstRow="0" w:lastRow="0" w:firstColumn="0" w:lastColumn="0" w:oddVBand="0" w:evenVBand="0" w:oddHBand="0" w:evenHBand="0" w:firstRowFirstColumn="0" w:firstRowLastColumn="0" w:lastRowFirstColumn="0" w:lastRowLastColumn="0"/>
              <w:rPr>
                <w:sz w:val="20"/>
                <w:szCs w:val="20"/>
              </w:rPr>
            </w:pPr>
            <w:r w:rsidRPr="00E348A3">
              <w:rPr>
                <w:sz w:val="20"/>
                <w:szCs w:val="20"/>
                <w:lang w:eastAsia="x-none"/>
              </w:rPr>
              <w:t>Yönetmelikteki Görevler</w:t>
            </w:r>
          </w:p>
        </w:tc>
      </w:tr>
      <w:tr w:rsidR="00DF06D3" w14:paraId="34E5DB6B" w14:textId="77777777" w:rsidTr="00DF06D3">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6137" w:type="dxa"/>
          </w:tcPr>
          <w:p w14:paraId="14ED51D6" w14:textId="77777777" w:rsidR="003D6FAE" w:rsidRPr="00E348A3" w:rsidRDefault="00C464A7" w:rsidP="003D6FAE">
            <w:pPr>
              <w:spacing w:after="0"/>
              <w:rPr>
                <w:sz w:val="20"/>
                <w:szCs w:val="20"/>
              </w:rPr>
            </w:pPr>
            <w:r w:rsidRPr="00E348A3">
              <w:rPr>
                <w:sz w:val="20"/>
                <w:szCs w:val="20"/>
              </w:rPr>
              <w:t>Öğretmenler</w:t>
            </w:r>
          </w:p>
        </w:tc>
        <w:tc>
          <w:tcPr>
            <w:tcW w:w="3360" w:type="dxa"/>
          </w:tcPr>
          <w:p w14:paraId="6F69476C" w14:textId="77777777" w:rsidR="003D6FAE" w:rsidRPr="00E348A3" w:rsidRDefault="00C464A7" w:rsidP="003D6FAE">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E348A3">
              <w:rPr>
                <w:sz w:val="20"/>
                <w:szCs w:val="20"/>
                <w:lang w:eastAsia="x-none"/>
              </w:rPr>
              <w:t>Yönetmelikteki Görevler</w:t>
            </w:r>
          </w:p>
        </w:tc>
      </w:tr>
      <w:tr w:rsidR="00DF06D3" w14:paraId="4D7F55BC" w14:textId="77777777" w:rsidTr="00DF06D3">
        <w:trPr>
          <w:trHeight w:val="62"/>
        </w:trPr>
        <w:tc>
          <w:tcPr>
            <w:cnfStyle w:val="001000000000" w:firstRow="0" w:lastRow="0" w:firstColumn="1" w:lastColumn="0" w:oddVBand="0" w:evenVBand="0" w:oddHBand="0" w:evenHBand="0" w:firstRowFirstColumn="0" w:firstRowLastColumn="0" w:lastRowFirstColumn="0" w:lastRowLastColumn="0"/>
            <w:tcW w:w="6137" w:type="dxa"/>
          </w:tcPr>
          <w:p w14:paraId="711F61F9" w14:textId="77777777" w:rsidR="003D6FAE" w:rsidRPr="00E348A3" w:rsidRDefault="00C464A7" w:rsidP="003D6FAE">
            <w:pPr>
              <w:spacing w:after="0"/>
              <w:rPr>
                <w:sz w:val="20"/>
                <w:szCs w:val="20"/>
              </w:rPr>
            </w:pPr>
            <w:r w:rsidRPr="00E348A3">
              <w:rPr>
                <w:sz w:val="20"/>
                <w:szCs w:val="20"/>
              </w:rPr>
              <w:t>Yönetim İşleri ve Büro Memuru</w:t>
            </w:r>
          </w:p>
        </w:tc>
        <w:tc>
          <w:tcPr>
            <w:tcW w:w="3360" w:type="dxa"/>
          </w:tcPr>
          <w:p w14:paraId="5BFE7FF2" w14:textId="77777777" w:rsidR="003D6FAE" w:rsidRPr="00E348A3" w:rsidRDefault="00C464A7" w:rsidP="003D6FAE">
            <w:pPr>
              <w:spacing w:after="0"/>
              <w:cnfStyle w:val="000000000000" w:firstRow="0" w:lastRow="0" w:firstColumn="0" w:lastColumn="0" w:oddVBand="0" w:evenVBand="0" w:oddHBand="0" w:evenHBand="0" w:firstRowFirstColumn="0" w:firstRowLastColumn="0" w:lastRowFirstColumn="0" w:lastRowLastColumn="0"/>
              <w:rPr>
                <w:sz w:val="20"/>
                <w:szCs w:val="20"/>
              </w:rPr>
            </w:pPr>
            <w:r w:rsidRPr="00E348A3">
              <w:rPr>
                <w:sz w:val="20"/>
                <w:szCs w:val="20"/>
                <w:lang w:eastAsia="x-none"/>
              </w:rPr>
              <w:t>Yönetmelikteki Görevler</w:t>
            </w:r>
          </w:p>
        </w:tc>
      </w:tr>
      <w:tr w:rsidR="00DF06D3" w14:paraId="4ACB0025" w14:textId="77777777" w:rsidTr="00DF06D3">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6137" w:type="dxa"/>
          </w:tcPr>
          <w:p w14:paraId="2908D993" w14:textId="77777777" w:rsidR="003D6FAE" w:rsidRPr="00E348A3" w:rsidRDefault="00C464A7" w:rsidP="003D6FAE">
            <w:pPr>
              <w:spacing w:after="0"/>
              <w:rPr>
                <w:sz w:val="20"/>
                <w:szCs w:val="20"/>
              </w:rPr>
            </w:pPr>
            <w:r w:rsidRPr="00E348A3">
              <w:rPr>
                <w:sz w:val="20"/>
                <w:szCs w:val="20"/>
              </w:rPr>
              <w:t>Yardımcı Hizmetler Personeli</w:t>
            </w:r>
          </w:p>
        </w:tc>
        <w:tc>
          <w:tcPr>
            <w:tcW w:w="3360" w:type="dxa"/>
          </w:tcPr>
          <w:p w14:paraId="538FB2CB" w14:textId="77777777" w:rsidR="003D6FAE" w:rsidRPr="00E348A3" w:rsidRDefault="00C464A7" w:rsidP="003D6FAE">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E348A3">
              <w:rPr>
                <w:sz w:val="20"/>
                <w:szCs w:val="20"/>
                <w:lang w:eastAsia="x-none"/>
              </w:rPr>
              <w:t>Yönetmelikteki Görevler</w:t>
            </w:r>
          </w:p>
        </w:tc>
      </w:tr>
    </w:tbl>
    <w:p w14:paraId="68D16295" w14:textId="77777777" w:rsidR="00D41509" w:rsidRDefault="00D41509" w:rsidP="003D6FAE">
      <w:pPr>
        <w:tabs>
          <w:tab w:val="left" w:pos="1680"/>
        </w:tabs>
        <w:rPr>
          <w:lang w:eastAsia="x-none"/>
        </w:rPr>
      </w:pPr>
    </w:p>
    <w:p w14:paraId="43BFD17C" w14:textId="77777777" w:rsidR="004C2BA8" w:rsidRDefault="004C2BA8" w:rsidP="003D6FAE">
      <w:pPr>
        <w:tabs>
          <w:tab w:val="left" w:pos="1680"/>
        </w:tabs>
        <w:rPr>
          <w:lang w:eastAsia="x-none"/>
        </w:rPr>
      </w:pPr>
    </w:p>
    <w:p w14:paraId="30D45658" w14:textId="77777777" w:rsidR="00D36778" w:rsidRPr="00EC53E4" w:rsidRDefault="00C464A7" w:rsidP="00EC53E4">
      <w:pPr>
        <w:tabs>
          <w:tab w:val="left" w:pos="1680"/>
        </w:tabs>
        <w:rPr>
          <w:lang w:eastAsia="x-none"/>
        </w:rPr>
      </w:pPr>
      <w:r w:rsidRPr="007A6D8C">
        <w:rPr>
          <w:b/>
          <w:lang w:eastAsia="x-none"/>
        </w:rPr>
        <w:t>Tablo 6.</w:t>
      </w:r>
      <w:r>
        <w:rPr>
          <w:lang w:eastAsia="x-none"/>
        </w:rPr>
        <w:t xml:space="preserve"> İdari Personelin H</w:t>
      </w:r>
      <w:r w:rsidR="00EC53E4">
        <w:rPr>
          <w:lang w:eastAsia="x-none"/>
        </w:rPr>
        <w:t>izmet Süresine İlişkin Bilgiler</w:t>
      </w:r>
    </w:p>
    <w:tbl>
      <w:tblPr>
        <w:tblStyle w:val="KlavuzuTablo4-Vurgu11"/>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6"/>
        <w:gridCol w:w="2791"/>
        <w:gridCol w:w="3360"/>
      </w:tblGrid>
      <w:tr w:rsidR="00DF06D3" w14:paraId="3A0D66B8" w14:textId="77777777" w:rsidTr="00DF06D3">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3346" w:type="dxa"/>
            <w:tcBorders>
              <w:top w:val="none" w:sz="0" w:space="0" w:color="auto"/>
              <w:left w:val="none" w:sz="0" w:space="0" w:color="auto"/>
              <w:bottom w:val="none" w:sz="0" w:space="0" w:color="auto"/>
              <w:right w:val="none" w:sz="0" w:space="0" w:color="auto"/>
            </w:tcBorders>
          </w:tcPr>
          <w:p w14:paraId="5D012EB5" w14:textId="77777777" w:rsidR="00EC53E4" w:rsidRPr="00A01141" w:rsidRDefault="00C464A7" w:rsidP="00EC53E4">
            <w:r w:rsidRPr="00E8716A">
              <w:rPr>
                <w:b w:val="0"/>
                <w:sz w:val="20"/>
                <w:szCs w:val="20"/>
                <w:lang w:eastAsia="x-none"/>
              </w:rPr>
              <w:t xml:space="preserve"> Hizmet Süresi</w:t>
            </w:r>
          </w:p>
        </w:tc>
        <w:tc>
          <w:tcPr>
            <w:tcW w:w="2791" w:type="dxa"/>
            <w:tcBorders>
              <w:top w:val="none" w:sz="0" w:space="0" w:color="auto"/>
              <w:left w:val="none" w:sz="0" w:space="0" w:color="auto"/>
              <w:bottom w:val="none" w:sz="0" w:space="0" w:color="auto"/>
              <w:right w:val="none" w:sz="0" w:space="0" w:color="auto"/>
            </w:tcBorders>
          </w:tcPr>
          <w:p w14:paraId="1169AD33" w14:textId="77777777" w:rsidR="00EC53E4" w:rsidRPr="00E8716A" w:rsidRDefault="00C464A7" w:rsidP="00EC53E4">
            <w:pPr>
              <w:tabs>
                <w:tab w:val="left" w:pos="1680"/>
              </w:tabs>
              <w:spacing w:after="0" w:line="240" w:lineRule="auto"/>
              <w:jc w:val="center"/>
              <w:cnfStyle w:val="100000000000" w:firstRow="1" w:lastRow="0" w:firstColumn="0" w:lastColumn="0" w:oddVBand="0" w:evenVBand="0" w:oddHBand="0" w:evenHBand="0" w:firstRowFirstColumn="0" w:firstRowLastColumn="0" w:lastRowFirstColumn="0" w:lastRowLastColumn="0"/>
              <w:rPr>
                <w:sz w:val="20"/>
                <w:szCs w:val="20"/>
                <w:lang w:eastAsia="x-none"/>
              </w:rPr>
            </w:pPr>
            <w:r w:rsidRPr="00E8716A">
              <w:rPr>
                <w:b w:val="0"/>
                <w:sz w:val="20"/>
                <w:szCs w:val="20"/>
                <w:lang w:eastAsia="x-none"/>
              </w:rPr>
              <w:t>Kişi Sayısı</w:t>
            </w:r>
          </w:p>
        </w:tc>
        <w:tc>
          <w:tcPr>
            <w:tcW w:w="3360" w:type="dxa"/>
            <w:tcBorders>
              <w:top w:val="none" w:sz="0" w:space="0" w:color="auto"/>
              <w:left w:val="none" w:sz="0" w:space="0" w:color="auto"/>
              <w:bottom w:val="none" w:sz="0" w:space="0" w:color="auto"/>
              <w:right w:val="none" w:sz="0" w:space="0" w:color="auto"/>
            </w:tcBorders>
          </w:tcPr>
          <w:p w14:paraId="1E263008" w14:textId="77777777" w:rsidR="00EC53E4" w:rsidRPr="00E8716A" w:rsidRDefault="00C464A7" w:rsidP="00EC53E4">
            <w:pPr>
              <w:tabs>
                <w:tab w:val="left" w:pos="1680"/>
              </w:tabs>
              <w:spacing w:after="0" w:line="240" w:lineRule="auto"/>
              <w:jc w:val="center"/>
              <w:cnfStyle w:val="100000000000" w:firstRow="1" w:lastRow="0" w:firstColumn="0" w:lastColumn="0" w:oddVBand="0" w:evenVBand="0" w:oddHBand="0" w:evenHBand="0" w:firstRowFirstColumn="0" w:firstRowLastColumn="0" w:lastRowFirstColumn="0" w:lastRowLastColumn="0"/>
              <w:rPr>
                <w:sz w:val="20"/>
                <w:szCs w:val="20"/>
                <w:lang w:eastAsia="x-none"/>
              </w:rPr>
            </w:pPr>
            <w:r w:rsidRPr="00E8716A">
              <w:rPr>
                <w:b w:val="0"/>
                <w:sz w:val="20"/>
                <w:szCs w:val="20"/>
                <w:lang w:eastAsia="x-none"/>
              </w:rPr>
              <w:t>%</w:t>
            </w:r>
          </w:p>
        </w:tc>
      </w:tr>
      <w:tr w:rsidR="00DF06D3" w14:paraId="3530A926" w14:textId="77777777" w:rsidTr="00DF06D3">
        <w:trPr>
          <w:cnfStyle w:val="000000100000" w:firstRow="0" w:lastRow="0" w:firstColumn="0" w:lastColumn="0" w:oddVBand="0" w:evenVBand="0" w:oddHBand="1" w:evenHBand="0" w:firstRowFirstColumn="0" w:firstRowLastColumn="0" w:lastRowFirstColumn="0" w:lastRowLastColumn="0"/>
          <w:trHeight w:val="115"/>
        </w:trPr>
        <w:tc>
          <w:tcPr>
            <w:cnfStyle w:val="001000000000" w:firstRow="0" w:lastRow="0" w:firstColumn="1" w:lastColumn="0" w:oddVBand="0" w:evenVBand="0" w:oddHBand="0" w:evenHBand="0" w:firstRowFirstColumn="0" w:firstRowLastColumn="0" w:lastRowFirstColumn="0" w:lastRowLastColumn="0"/>
            <w:tcW w:w="3346" w:type="dxa"/>
          </w:tcPr>
          <w:p w14:paraId="2F2A6315" w14:textId="77777777" w:rsidR="00EC53E4" w:rsidRPr="00E8716A" w:rsidRDefault="00C464A7" w:rsidP="00EC53E4">
            <w:pPr>
              <w:tabs>
                <w:tab w:val="left" w:pos="1680"/>
              </w:tabs>
              <w:spacing w:after="0" w:line="240" w:lineRule="auto"/>
              <w:rPr>
                <w:sz w:val="20"/>
                <w:szCs w:val="20"/>
                <w:lang w:eastAsia="x-none"/>
              </w:rPr>
            </w:pPr>
            <w:r w:rsidRPr="00E8716A">
              <w:rPr>
                <w:sz w:val="20"/>
                <w:szCs w:val="20"/>
                <w:lang w:eastAsia="x-none"/>
              </w:rPr>
              <w:t>1-4 Yıl</w:t>
            </w:r>
          </w:p>
        </w:tc>
        <w:tc>
          <w:tcPr>
            <w:tcW w:w="2791" w:type="dxa"/>
          </w:tcPr>
          <w:p w14:paraId="0827E5FD" w14:textId="77777777" w:rsidR="00EC53E4" w:rsidRDefault="00C464A7" w:rsidP="00F13303">
            <w:pPr>
              <w:jc w:val="center"/>
              <w:cnfStyle w:val="000000100000" w:firstRow="0" w:lastRow="0" w:firstColumn="0" w:lastColumn="0" w:oddVBand="0" w:evenVBand="0" w:oddHBand="1" w:evenHBand="0" w:firstRowFirstColumn="0" w:firstRowLastColumn="0" w:lastRowFirstColumn="0" w:lastRowLastColumn="0"/>
            </w:pPr>
            <w:r>
              <w:t>0</w:t>
            </w:r>
          </w:p>
        </w:tc>
        <w:tc>
          <w:tcPr>
            <w:tcW w:w="3360" w:type="dxa"/>
          </w:tcPr>
          <w:p w14:paraId="7DAEC7B7" w14:textId="77777777" w:rsidR="00EC53E4" w:rsidRDefault="00C464A7" w:rsidP="00F13303">
            <w:pPr>
              <w:jc w:val="center"/>
              <w:cnfStyle w:val="000000100000" w:firstRow="0" w:lastRow="0" w:firstColumn="0" w:lastColumn="0" w:oddVBand="0" w:evenVBand="0" w:oddHBand="1" w:evenHBand="0" w:firstRowFirstColumn="0" w:firstRowLastColumn="0" w:lastRowFirstColumn="0" w:lastRowLastColumn="0"/>
            </w:pPr>
            <w:r>
              <w:t>0</w:t>
            </w:r>
          </w:p>
        </w:tc>
      </w:tr>
      <w:tr w:rsidR="00DF06D3" w14:paraId="59CAC843" w14:textId="77777777" w:rsidTr="00DF06D3">
        <w:trPr>
          <w:trHeight w:val="471"/>
        </w:trPr>
        <w:tc>
          <w:tcPr>
            <w:cnfStyle w:val="001000000000" w:firstRow="0" w:lastRow="0" w:firstColumn="1" w:lastColumn="0" w:oddVBand="0" w:evenVBand="0" w:oddHBand="0" w:evenHBand="0" w:firstRowFirstColumn="0" w:firstRowLastColumn="0" w:lastRowFirstColumn="0" w:lastRowLastColumn="0"/>
            <w:tcW w:w="3346" w:type="dxa"/>
          </w:tcPr>
          <w:p w14:paraId="26D5DF69" w14:textId="77777777" w:rsidR="00EC53E4" w:rsidRPr="00E8716A" w:rsidRDefault="00C464A7" w:rsidP="00EC53E4">
            <w:pPr>
              <w:tabs>
                <w:tab w:val="left" w:pos="1680"/>
              </w:tabs>
              <w:spacing w:after="0" w:line="240" w:lineRule="auto"/>
              <w:rPr>
                <w:sz w:val="20"/>
                <w:szCs w:val="20"/>
                <w:lang w:eastAsia="x-none"/>
              </w:rPr>
            </w:pPr>
            <w:r w:rsidRPr="00E8716A">
              <w:rPr>
                <w:sz w:val="20"/>
                <w:szCs w:val="20"/>
                <w:lang w:eastAsia="x-none"/>
              </w:rPr>
              <w:t>5-6 Yıl</w:t>
            </w:r>
          </w:p>
        </w:tc>
        <w:tc>
          <w:tcPr>
            <w:tcW w:w="2791" w:type="dxa"/>
          </w:tcPr>
          <w:p w14:paraId="75E8995B" w14:textId="77777777" w:rsidR="00EC53E4" w:rsidRDefault="00C464A7" w:rsidP="00F13303">
            <w:pPr>
              <w:jc w:val="center"/>
              <w:cnfStyle w:val="000000000000" w:firstRow="0" w:lastRow="0" w:firstColumn="0" w:lastColumn="0" w:oddVBand="0" w:evenVBand="0" w:oddHBand="0" w:evenHBand="0" w:firstRowFirstColumn="0" w:firstRowLastColumn="0" w:lastRowFirstColumn="0" w:lastRowLastColumn="0"/>
            </w:pPr>
            <w:r>
              <w:t>0</w:t>
            </w:r>
          </w:p>
        </w:tc>
        <w:tc>
          <w:tcPr>
            <w:tcW w:w="3360" w:type="dxa"/>
          </w:tcPr>
          <w:p w14:paraId="77502C92" w14:textId="77777777" w:rsidR="00EC53E4" w:rsidRDefault="00C464A7" w:rsidP="00F13303">
            <w:pPr>
              <w:jc w:val="center"/>
              <w:cnfStyle w:val="000000000000" w:firstRow="0" w:lastRow="0" w:firstColumn="0" w:lastColumn="0" w:oddVBand="0" w:evenVBand="0" w:oddHBand="0" w:evenHBand="0" w:firstRowFirstColumn="0" w:firstRowLastColumn="0" w:lastRowFirstColumn="0" w:lastRowLastColumn="0"/>
            </w:pPr>
            <w:r>
              <w:t>0</w:t>
            </w:r>
          </w:p>
        </w:tc>
      </w:tr>
      <w:tr w:rsidR="00DF06D3" w14:paraId="6817A132" w14:textId="77777777" w:rsidTr="00DF06D3">
        <w:trPr>
          <w:cnfStyle w:val="000000100000" w:firstRow="0" w:lastRow="0" w:firstColumn="0" w:lastColumn="0" w:oddVBand="0" w:evenVBand="0" w:oddHBand="1"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3346" w:type="dxa"/>
          </w:tcPr>
          <w:p w14:paraId="5371897B" w14:textId="77777777" w:rsidR="00EC53E4" w:rsidRPr="00E8716A" w:rsidRDefault="00C464A7" w:rsidP="00EC53E4">
            <w:pPr>
              <w:tabs>
                <w:tab w:val="left" w:pos="1680"/>
              </w:tabs>
              <w:spacing w:after="0" w:line="240" w:lineRule="auto"/>
              <w:rPr>
                <w:sz w:val="20"/>
                <w:szCs w:val="20"/>
                <w:lang w:eastAsia="x-none"/>
              </w:rPr>
            </w:pPr>
            <w:r w:rsidRPr="00E8716A">
              <w:rPr>
                <w:sz w:val="20"/>
                <w:szCs w:val="20"/>
                <w:lang w:eastAsia="x-none"/>
              </w:rPr>
              <w:t>7-10</w:t>
            </w:r>
          </w:p>
        </w:tc>
        <w:tc>
          <w:tcPr>
            <w:tcW w:w="2791" w:type="dxa"/>
          </w:tcPr>
          <w:p w14:paraId="45B4170A" w14:textId="77777777" w:rsidR="00EC53E4" w:rsidRDefault="00C464A7" w:rsidP="00F13303">
            <w:pPr>
              <w:jc w:val="center"/>
              <w:cnfStyle w:val="000000100000" w:firstRow="0" w:lastRow="0" w:firstColumn="0" w:lastColumn="0" w:oddVBand="0" w:evenVBand="0" w:oddHBand="1" w:evenHBand="0" w:firstRowFirstColumn="0" w:firstRowLastColumn="0" w:lastRowFirstColumn="0" w:lastRowLastColumn="0"/>
            </w:pPr>
            <w:r>
              <w:t>0</w:t>
            </w:r>
          </w:p>
        </w:tc>
        <w:tc>
          <w:tcPr>
            <w:tcW w:w="3360" w:type="dxa"/>
          </w:tcPr>
          <w:p w14:paraId="28E4AEEE" w14:textId="77777777" w:rsidR="00EC53E4" w:rsidRDefault="00C464A7" w:rsidP="00F13303">
            <w:pPr>
              <w:jc w:val="center"/>
              <w:cnfStyle w:val="000000100000" w:firstRow="0" w:lastRow="0" w:firstColumn="0" w:lastColumn="0" w:oddVBand="0" w:evenVBand="0" w:oddHBand="1" w:evenHBand="0" w:firstRowFirstColumn="0" w:firstRowLastColumn="0" w:lastRowFirstColumn="0" w:lastRowLastColumn="0"/>
            </w:pPr>
            <w:r>
              <w:t>0</w:t>
            </w:r>
          </w:p>
        </w:tc>
      </w:tr>
      <w:tr w:rsidR="00DF06D3" w14:paraId="23544DB1" w14:textId="77777777" w:rsidTr="00DF06D3">
        <w:trPr>
          <w:trHeight w:val="62"/>
        </w:trPr>
        <w:tc>
          <w:tcPr>
            <w:cnfStyle w:val="001000000000" w:firstRow="0" w:lastRow="0" w:firstColumn="1" w:lastColumn="0" w:oddVBand="0" w:evenVBand="0" w:oddHBand="0" w:evenHBand="0" w:firstRowFirstColumn="0" w:firstRowLastColumn="0" w:lastRowFirstColumn="0" w:lastRowLastColumn="0"/>
            <w:tcW w:w="3346" w:type="dxa"/>
          </w:tcPr>
          <w:p w14:paraId="6D8FF8F7" w14:textId="77777777" w:rsidR="00EC53E4" w:rsidRPr="00E8716A" w:rsidRDefault="00C464A7" w:rsidP="00EC53E4">
            <w:pPr>
              <w:tabs>
                <w:tab w:val="left" w:pos="1680"/>
              </w:tabs>
              <w:spacing w:after="0" w:line="240" w:lineRule="auto"/>
              <w:rPr>
                <w:sz w:val="20"/>
                <w:szCs w:val="20"/>
                <w:lang w:eastAsia="x-none"/>
              </w:rPr>
            </w:pPr>
            <w:r w:rsidRPr="00E8716A">
              <w:rPr>
                <w:sz w:val="20"/>
                <w:szCs w:val="20"/>
                <w:lang w:eastAsia="x-none"/>
              </w:rPr>
              <w:t>10… Üzeri</w:t>
            </w:r>
          </w:p>
        </w:tc>
        <w:tc>
          <w:tcPr>
            <w:tcW w:w="2791" w:type="dxa"/>
          </w:tcPr>
          <w:p w14:paraId="474F1AF5" w14:textId="11737348" w:rsidR="00EC53E4" w:rsidRDefault="00C464A7" w:rsidP="00F13303">
            <w:pPr>
              <w:jc w:val="center"/>
              <w:cnfStyle w:val="000000000000" w:firstRow="0" w:lastRow="0" w:firstColumn="0" w:lastColumn="0" w:oddVBand="0" w:evenVBand="0" w:oddHBand="0" w:evenHBand="0" w:firstRowFirstColumn="0" w:firstRowLastColumn="0" w:lastRowFirstColumn="0" w:lastRowLastColumn="0"/>
            </w:pPr>
            <w:r>
              <w:t>2</w:t>
            </w:r>
          </w:p>
        </w:tc>
        <w:tc>
          <w:tcPr>
            <w:tcW w:w="3360" w:type="dxa"/>
          </w:tcPr>
          <w:p w14:paraId="40CA1354" w14:textId="77777777" w:rsidR="00EC53E4" w:rsidRDefault="00C464A7" w:rsidP="00F13303">
            <w:pPr>
              <w:jc w:val="center"/>
              <w:cnfStyle w:val="000000000000" w:firstRow="0" w:lastRow="0" w:firstColumn="0" w:lastColumn="0" w:oddVBand="0" w:evenVBand="0" w:oddHBand="0" w:evenHBand="0" w:firstRowFirstColumn="0" w:firstRowLastColumn="0" w:lastRowFirstColumn="0" w:lastRowLastColumn="0"/>
            </w:pPr>
            <w:r>
              <w:t>100</w:t>
            </w:r>
          </w:p>
        </w:tc>
      </w:tr>
    </w:tbl>
    <w:p w14:paraId="74354069" w14:textId="77777777" w:rsidR="00EC53E4" w:rsidRDefault="00EC53E4" w:rsidP="00D36778">
      <w:pPr>
        <w:jc w:val="both"/>
        <w:rPr>
          <w:rFonts w:cstheme="minorHAnsi"/>
          <w:szCs w:val="24"/>
        </w:rPr>
      </w:pPr>
    </w:p>
    <w:p w14:paraId="39F4F66E" w14:textId="77777777" w:rsidR="00A77056" w:rsidRDefault="00C464A7" w:rsidP="00A77056">
      <w:pPr>
        <w:tabs>
          <w:tab w:val="left" w:pos="1680"/>
        </w:tabs>
        <w:rPr>
          <w:lang w:eastAsia="x-none"/>
        </w:rPr>
      </w:pPr>
      <w:r w:rsidRPr="00927E9C">
        <w:rPr>
          <w:b/>
          <w:lang w:eastAsia="x-none"/>
        </w:rPr>
        <w:t>Tablo 7.</w:t>
      </w:r>
      <w:r>
        <w:rPr>
          <w:lang w:eastAsia="x-none"/>
        </w:rPr>
        <w:t xml:space="preserve"> Okul/Kurumda Oluşan Yönetici Sirkülasyonu Oranı</w:t>
      </w:r>
    </w:p>
    <w:p w14:paraId="059E9E39" w14:textId="77777777" w:rsidR="003D10EA" w:rsidRDefault="003D10EA" w:rsidP="00A77056">
      <w:pPr>
        <w:tabs>
          <w:tab w:val="left" w:pos="1680"/>
        </w:tabs>
        <w:rPr>
          <w:lang w:eastAsia="x-none"/>
        </w:rPr>
      </w:pPr>
    </w:p>
    <w:tbl>
      <w:tblPr>
        <w:tblStyle w:val="KlavuzuTablo4-Vurgu11"/>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1486"/>
        <w:gridCol w:w="1560"/>
        <w:gridCol w:w="1515"/>
        <w:gridCol w:w="1651"/>
        <w:gridCol w:w="1425"/>
      </w:tblGrid>
      <w:tr w:rsidR="00DF06D3" w14:paraId="06DBAC36" w14:textId="77777777" w:rsidTr="00DF06D3">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4906" w:type="dxa"/>
            <w:gridSpan w:val="3"/>
            <w:tcBorders>
              <w:top w:val="none" w:sz="0" w:space="0" w:color="auto"/>
              <w:left w:val="none" w:sz="0" w:space="0" w:color="auto"/>
              <w:bottom w:val="none" w:sz="0" w:space="0" w:color="auto"/>
              <w:right w:val="none" w:sz="0" w:space="0" w:color="auto"/>
            </w:tcBorders>
          </w:tcPr>
          <w:p w14:paraId="3128B664" w14:textId="77777777" w:rsidR="003D10EA" w:rsidRPr="00623FD6" w:rsidRDefault="00C464A7" w:rsidP="00DB482D">
            <w:pPr>
              <w:tabs>
                <w:tab w:val="left" w:pos="1680"/>
              </w:tabs>
              <w:spacing w:after="0" w:line="240" w:lineRule="auto"/>
              <w:jc w:val="center"/>
              <w:rPr>
                <w:color w:val="FFFFFF" w:themeColor="background1"/>
                <w:sz w:val="20"/>
                <w:szCs w:val="20"/>
                <w:lang w:eastAsia="x-none"/>
              </w:rPr>
            </w:pPr>
            <w:r w:rsidRPr="00623FD6">
              <w:rPr>
                <w:b w:val="0"/>
                <w:color w:val="FFFFFF" w:themeColor="background1"/>
                <w:sz w:val="20"/>
                <w:szCs w:val="20"/>
                <w:lang w:eastAsia="x-none"/>
              </w:rPr>
              <w:t>Yıl İçerisinde Okul/Kurumdan Ayrılan Yönetici Sayısı</w:t>
            </w:r>
          </w:p>
        </w:tc>
        <w:tc>
          <w:tcPr>
            <w:tcW w:w="4591" w:type="dxa"/>
            <w:gridSpan w:val="3"/>
            <w:tcBorders>
              <w:top w:val="none" w:sz="0" w:space="0" w:color="auto"/>
              <w:left w:val="none" w:sz="0" w:space="0" w:color="auto"/>
              <w:bottom w:val="none" w:sz="0" w:space="0" w:color="auto"/>
              <w:right w:val="none" w:sz="0" w:space="0" w:color="auto"/>
            </w:tcBorders>
          </w:tcPr>
          <w:p w14:paraId="01E9F153" w14:textId="77777777" w:rsidR="003D10EA" w:rsidRPr="00623FD6" w:rsidRDefault="00C464A7" w:rsidP="00DB482D">
            <w:pPr>
              <w:tabs>
                <w:tab w:val="left" w:pos="1680"/>
              </w:tabs>
              <w:spacing w:after="0" w:line="24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x-none"/>
              </w:rPr>
            </w:pPr>
            <w:r w:rsidRPr="00623FD6">
              <w:rPr>
                <w:b w:val="0"/>
                <w:color w:val="FFFFFF" w:themeColor="background1"/>
                <w:sz w:val="20"/>
                <w:szCs w:val="20"/>
                <w:lang w:eastAsia="x-none"/>
              </w:rPr>
              <w:t>Yıl İçerisinde Okul/Kurumda Göreve Başlayan Yönetici Sayısı</w:t>
            </w:r>
          </w:p>
        </w:tc>
      </w:tr>
      <w:tr w:rsidR="00DF06D3" w14:paraId="3FFCF054" w14:textId="77777777" w:rsidTr="00DF06D3">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860" w:type="dxa"/>
          </w:tcPr>
          <w:p w14:paraId="346A49CB" w14:textId="77777777" w:rsidR="003D10EA" w:rsidRPr="00927E9C" w:rsidRDefault="00C464A7" w:rsidP="003D10EA">
            <w:pPr>
              <w:tabs>
                <w:tab w:val="left" w:pos="1680"/>
              </w:tabs>
              <w:spacing w:after="0" w:line="240" w:lineRule="auto"/>
              <w:rPr>
                <w:sz w:val="20"/>
                <w:szCs w:val="20"/>
                <w:lang w:eastAsia="x-none"/>
              </w:rPr>
            </w:pPr>
            <w:r>
              <w:rPr>
                <w:sz w:val="20"/>
                <w:szCs w:val="20"/>
                <w:lang w:eastAsia="x-none"/>
              </w:rPr>
              <w:t>2021</w:t>
            </w:r>
          </w:p>
        </w:tc>
        <w:tc>
          <w:tcPr>
            <w:tcW w:w="1486" w:type="dxa"/>
          </w:tcPr>
          <w:p w14:paraId="6C9DC7BA" w14:textId="77777777" w:rsidR="003D10EA" w:rsidRPr="00927E9C" w:rsidRDefault="00C464A7" w:rsidP="003D10EA">
            <w:pPr>
              <w:tabs>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2022</w:t>
            </w:r>
          </w:p>
        </w:tc>
        <w:tc>
          <w:tcPr>
            <w:tcW w:w="1560" w:type="dxa"/>
          </w:tcPr>
          <w:p w14:paraId="7C04171A" w14:textId="77777777" w:rsidR="003D10EA" w:rsidRPr="00927E9C" w:rsidRDefault="00C464A7" w:rsidP="003D10EA">
            <w:pPr>
              <w:tabs>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2023</w:t>
            </w:r>
          </w:p>
        </w:tc>
        <w:tc>
          <w:tcPr>
            <w:tcW w:w="1515" w:type="dxa"/>
          </w:tcPr>
          <w:p w14:paraId="43F731A9" w14:textId="77777777" w:rsidR="003D10EA" w:rsidRPr="00927E9C" w:rsidRDefault="00C464A7" w:rsidP="003D10EA">
            <w:pPr>
              <w:tabs>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2021</w:t>
            </w:r>
          </w:p>
        </w:tc>
        <w:tc>
          <w:tcPr>
            <w:tcW w:w="1651" w:type="dxa"/>
          </w:tcPr>
          <w:p w14:paraId="7D390BEA" w14:textId="77777777" w:rsidR="003D10EA" w:rsidRPr="00927E9C" w:rsidRDefault="00C464A7" w:rsidP="003D10EA">
            <w:pPr>
              <w:tabs>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2022</w:t>
            </w:r>
          </w:p>
        </w:tc>
        <w:tc>
          <w:tcPr>
            <w:tcW w:w="1425" w:type="dxa"/>
          </w:tcPr>
          <w:p w14:paraId="108B02F3" w14:textId="77777777" w:rsidR="003D10EA" w:rsidRPr="00927E9C" w:rsidRDefault="00C464A7" w:rsidP="003D10EA">
            <w:pPr>
              <w:tabs>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2023</w:t>
            </w:r>
          </w:p>
        </w:tc>
      </w:tr>
      <w:tr w:rsidR="00DF06D3" w14:paraId="15D7FE05" w14:textId="77777777" w:rsidTr="00DF06D3">
        <w:trPr>
          <w:trHeight w:val="248"/>
        </w:trPr>
        <w:tc>
          <w:tcPr>
            <w:cnfStyle w:val="001000000000" w:firstRow="0" w:lastRow="0" w:firstColumn="1" w:lastColumn="0" w:oddVBand="0" w:evenVBand="0" w:oddHBand="0" w:evenHBand="0" w:firstRowFirstColumn="0" w:firstRowLastColumn="0" w:lastRowFirstColumn="0" w:lastRowLastColumn="0"/>
            <w:tcW w:w="1860" w:type="dxa"/>
          </w:tcPr>
          <w:p w14:paraId="659CAE5D" w14:textId="77777777" w:rsidR="003D10EA" w:rsidRPr="00E8716A" w:rsidRDefault="00C464A7" w:rsidP="00B54EBF">
            <w:pPr>
              <w:tabs>
                <w:tab w:val="left" w:pos="1680"/>
              </w:tabs>
              <w:spacing w:after="0" w:line="240" w:lineRule="auto"/>
              <w:jc w:val="center"/>
              <w:rPr>
                <w:sz w:val="20"/>
                <w:szCs w:val="20"/>
                <w:lang w:eastAsia="x-none"/>
              </w:rPr>
            </w:pPr>
            <w:r>
              <w:rPr>
                <w:sz w:val="20"/>
                <w:szCs w:val="20"/>
                <w:lang w:eastAsia="x-none"/>
              </w:rPr>
              <w:t>0</w:t>
            </w:r>
          </w:p>
        </w:tc>
        <w:tc>
          <w:tcPr>
            <w:tcW w:w="1486" w:type="dxa"/>
          </w:tcPr>
          <w:p w14:paraId="46DA1C8C" w14:textId="77777777" w:rsidR="003D10EA" w:rsidRPr="00E8716A" w:rsidRDefault="00C464A7" w:rsidP="00B54EBF">
            <w:pPr>
              <w:tabs>
                <w:tab w:val="left" w:pos="1680"/>
              </w:tabs>
              <w:spacing w:after="0" w:line="240" w:lineRule="auto"/>
              <w:jc w:val="center"/>
              <w:cnfStyle w:val="000000000000" w:firstRow="0" w:lastRow="0" w:firstColumn="0" w:lastColumn="0" w:oddVBand="0" w:evenVBand="0" w:oddHBand="0" w:evenHBand="0" w:firstRowFirstColumn="0" w:firstRowLastColumn="0" w:lastRowFirstColumn="0" w:lastRowLastColumn="0"/>
              <w:rPr>
                <w:b/>
                <w:bCs/>
                <w:sz w:val="20"/>
                <w:szCs w:val="20"/>
                <w:lang w:eastAsia="x-none"/>
              </w:rPr>
            </w:pPr>
            <w:r>
              <w:rPr>
                <w:b/>
                <w:bCs/>
                <w:sz w:val="20"/>
                <w:szCs w:val="20"/>
                <w:lang w:eastAsia="x-none"/>
              </w:rPr>
              <w:t>0</w:t>
            </w:r>
          </w:p>
        </w:tc>
        <w:tc>
          <w:tcPr>
            <w:tcW w:w="1560" w:type="dxa"/>
          </w:tcPr>
          <w:p w14:paraId="3885FCE1" w14:textId="77777777" w:rsidR="003D10EA" w:rsidRDefault="00C464A7" w:rsidP="00B54EBF">
            <w:pPr>
              <w:jc w:val="center"/>
              <w:cnfStyle w:val="000000000000" w:firstRow="0" w:lastRow="0" w:firstColumn="0" w:lastColumn="0" w:oddVBand="0" w:evenVBand="0" w:oddHBand="0" w:evenHBand="0" w:firstRowFirstColumn="0" w:firstRowLastColumn="0" w:lastRowFirstColumn="0" w:lastRowLastColumn="0"/>
            </w:pPr>
            <w:r>
              <w:t>1</w:t>
            </w:r>
          </w:p>
        </w:tc>
        <w:tc>
          <w:tcPr>
            <w:tcW w:w="1515" w:type="dxa"/>
          </w:tcPr>
          <w:p w14:paraId="07430B4C" w14:textId="77777777" w:rsidR="003D10EA" w:rsidRDefault="00C464A7" w:rsidP="00B54EBF">
            <w:pPr>
              <w:jc w:val="center"/>
              <w:cnfStyle w:val="000000000000" w:firstRow="0" w:lastRow="0" w:firstColumn="0" w:lastColumn="0" w:oddVBand="0" w:evenVBand="0" w:oddHBand="0" w:evenHBand="0" w:firstRowFirstColumn="0" w:firstRowLastColumn="0" w:lastRowFirstColumn="0" w:lastRowLastColumn="0"/>
            </w:pPr>
            <w:r>
              <w:t>0</w:t>
            </w:r>
          </w:p>
        </w:tc>
        <w:tc>
          <w:tcPr>
            <w:tcW w:w="1651" w:type="dxa"/>
          </w:tcPr>
          <w:p w14:paraId="321527FF" w14:textId="77777777" w:rsidR="003D10EA" w:rsidRDefault="00C464A7" w:rsidP="00B54EBF">
            <w:pPr>
              <w:jc w:val="center"/>
              <w:cnfStyle w:val="000000000000" w:firstRow="0" w:lastRow="0" w:firstColumn="0" w:lastColumn="0" w:oddVBand="0" w:evenVBand="0" w:oddHBand="0" w:evenHBand="0" w:firstRowFirstColumn="0" w:firstRowLastColumn="0" w:lastRowFirstColumn="0" w:lastRowLastColumn="0"/>
            </w:pPr>
            <w:r>
              <w:t>0</w:t>
            </w:r>
          </w:p>
        </w:tc>
        <w:tc>
          <w:tcPr>
            <w:tcW w:w="1425" w:type="dxa"/>
          </w:tcPr>
          <w:p w14:paraId="70AC1CC1" w14:textId="77777777" w:rsidR="003D10EA" w:rsidRDefault="00C464A7" w:rsidP="00B54EBF">
            <w:pPr>
              <w:jc w:val="center"/>
              <w:cnfStyle w:val="000000000000" w:firstRow="0" w:lastRow="0" w:firstColumn="0" w:lastColumn="0" w:oddVBand="0" w:evenVBand="0" w:oddHBand="0" w:evenHBand="0" w:firstRowFirstColumn="0" w:firstRowLastColumn="0" w:lastRowFirstColumn="0" w:lastRowLastColumn="0"/>
            </w:pPr>
            <w:r>
              <w:t>1</w:t>
            </w:r>
          </w:p>
        </w:tc>
      </w:tr>
    </w:tbl>
    <w:p w14:paraId="1A38BA7E" w14:textId="77777777" w:rsidR="00A77056" w:rsidRDefault="00A77056" w:rsidP="00A77056">
      <w:pPr>
        <w:tabs>
          <w:tab w:val="left" w:pos="1680"/>
        </w:tabs>
        <w:rPr>
          <w:lang w:eastAsia="x-none"/>
        </w:rPr>
      </w:pPr>
    </w:p>
    <w:p w14:paraId="0D5741DA" w14:textId="77777777" w:rsidR="00EC53E4" w:rsidRDefault="00EC53E4" w:rsidP="00A77056">
      <w:pPr>
        <w:tabs>
          <w:tab w:val="left" w:pos="1680"/>
        </w:tabs>
        <w:rPr>
          <w:lang w:eastAsia="x-none"/>
        </w:rPr>
      </w:pPr>
    </w:p>
    <w:p w14:paraId="67860602" w14:textId="77777777" w:rsidR="00EC53E4" w:rsidRDefault="00EC53E4" w:rsidP="00A77056">
      <w:pPr>
        <w:tabs>
          <w:tab w:val="left" w:pos="1680"/>
        </w:tabs>
        <w:rPr>
          <w:lang w:eastAsia="x-none"/>
        </w:rPr>
      </w:pPr>
    </w:p>
    <w:p w14:paraId="4E4FD5EC" w14:textId="77777777" w:rsidR="00891C98" w:rsidRDefault="00891C98" w:rsidP="00A77056">
      <w:pPr>
        <w:tabs>
          <w:tab w:val="left" w:pos="1680"/>
        </w:tabs>
        <w:rPr>
          <w:b/>
          <w:lang w:eastAsia="x-none"/>
        </w:rPr>
      </w:pPr>
    </w:p>
    <w:p w14:paraId="1BA17550" w14:textId="48ADCAF4" w:rsidR="00A77056" w:rsidRDefault="00C464A7" w:rsidP="00A77056">
      <w:pPr>
        <w:tabs>
          <w:tab w:val="left" w:pos="1680"/>
        </w:tabs>
        <w:rPr>
          <w:lang w:eastAsia="x-none"/>
        </w:rPr>
      </w:pPr>
      <w:r w:rsidRPr="00231FE0">
        <w:rPr>
          <w:b/>
          <w:lang w:eastAsia="x-none"/>
        </w:rPr>
        <w:lastRenderedPageBreak/>
        <w:t>Tablo 8.</w:t>
      </w:r>
      <w:r>
        <w:rPr>
          <w:lang w:eastAsia="x-none"/>
        </w:rPr>
        <w:t xml:space="preserve"> İdari Personelin Katıldığı Hizmet İçi Programları</w:t>
      </w:r>
    </w:p>
    <w:tbl>
      <w:tblPr>
        <w:tblStyle w:val="KlavuzuTablo4-Vurgu11"/>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2265"/>
        <w:gridCol w:w="2265"/>
      </w:tblGrid>
      <w:tr w:rsidR="00DF06D3" w14:paraId="4DEFF15B" w14:textId="77777777" w:rsidTr="00DF06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auto"/>
              <w:right w:val="single" w:sz="4" w:space="0" w:color="auto"/>
            </w:tcBorders>
          </w:tcPr>
          <w:p w14:paraId="1C1E37D6" w14:textId="77777777" w:rsidR="00720236" w:rsidRPr="00231FE0" w:rsidRDefault="00C464A7" w:rsidP="00720236">
            <w:pPr>
              <w:tabs>
                <w:tab w:val="left" w:pos="1680"/>
              </w:tabs>
              <w:spacing w:after="0" w:line="240" w:lineRule="auto"/>
              <w:jc w:val="center"/>
              <w:rPr>
                <w:sz w:val="20"/>
                <w:szCs w:val="20"/>
                <w:lang w:eastAsia="x-none"/>
              </w:rPr>
            </w:pPr>
            <w:r w:rsidRPr="00231FE0">
              <w:rPr>
                <w:b w:val="0"/>
                <w:sz w:val="20"/>
                <w:szCs w:val="20"/>
                <w:lang w:eastAsia="x-none"/>
              </w:rPr>
              <w:t>Adı Soyadı</w:t>
            </w:r>
          </w:p>
        </w:tc>
        <w:tc>
          <w:tcPr>
            <w:tcW w:w="2265" w:type="dxa"/>
            <w:tcBorders>
              <w:left w:val="single" w:sz="4" w:space="0" w:color="auto"/>
              <w:right w:val="single" w:sz="4" w:space="0" w:color="auto"/>
            </w:tcBorders>
          </w:tcPr>
          <w:p w14:paraId="4E50C1F1" w14:textId="77777777" w:rsidR="00720236" w:rsidRPr="00231FE0" w:rsidRDefault="00C464A7" w:rsidP="00720236">
            <w:pPr>
              <w:tabs>
                <w:tab w:val="left" w:pos="1680"/>
              </w:tabs>
              <w:spacing w:after="0" w:line="240" w:lineRule="auto"/>
              <w:jc w:val="center"/>
              <w:cnfStyle w:val="100000000000" w:firstRow="1" w:lastRow="0" w:firstColumn="0" w:lastColumn="0" w:oddVBand="0" w:evenVBand="0" w:oddHBand="0" w:evenHBand="0" w:firstRowFirstColumn="0" w:firstRowLastColumn="0" w:lastRowFirstColumn="0" w:lastRowLastColumn="0"/>
              <w:rPr>
                <w:sz w:val="20"/>
                <w:szCs w:val="20"/>
                <w:lang w:eastAsia="x-none"/>
              </w:rPr>
            </w:pPr>
            <w:r w:rsidRPr="00231FE0">
              <w:rPr>
                <w:b w:val="0"/>
                <w:sz w:val="20"/>
                <w:szCs w:val="20"/>
                <w:lang w:eastAsia="x-none"/>
              </w:rPr>
              <w:t>Görevi</w:t>
            </w:r>
          </w:p>
        </w:tc>
        <w:tc>
          <w:tcPr>
            <w:tcW w:w="2265" w:type="dxa"/>
            <w:tcBorders>
              <w:left w:val="single" w:sz="4" w:space="0" w:color="auto"/>
              <w:right w:val="single" w:sz="4" w:space="0" w:color="auto"/>
            </w:tcBorders>
          </w:tcPr>
          <w:p w14:paraId="0B2D130B" w14:textId="77777777" w:rsidR="00720236" w:rsidRPr="00231FE0" w:rsidRDefault="00C464A7" w:rsidP="00720236">
            <w:pPr>
              <w:tabs>
                <w:tab w:val="left" w:pos="1680"/>
              </w:tabs>
              <w:spacing w:after="0" w:line="240" w:lineRule="auto"/>
              <w:jc w:val="center"/>
              <w:cnfStyle w:val="100000000000" w:firstRow="1" w:lastRow="0" w:firstColumn="0" w:lastColumn="0" w:oddVBand="0" w:evenVBand="0" w:oddHBand="0" w:evenHBand="0" w:firstRowFirstColumn="0" w:firstRowLastColumn="0" w:lastRowFirstColumn="0" w:lastRowLastColumn="0"/>
              <w:rPr>
                <w:sz w:val="20"/>
                <w:szCs w:val="20"/>
                <w:lang w:eastAsia="x-none"/>
              </w:rPr>
            </w:pPr>
            <w:r w:rsidRPr="003E404E">
              <w:rPr>
                <w:b w:val="0"/>
                <w:sz w:val="20"/>
                <w:szCs w:val="20"/>
                <w:lang w:eastAsia="x-none"/>
              </w:rPr>
              <w:t>2023 Yılında Katıldığı Mahalli Hizmet İçi Kurs/Seminer Sayısı</w:t>
            </w:r>
          </w:p>
        </w:tc>
        <w:tc>
          <w:tcPr>
            <w:tcW w:w="2265" w:type="dxa"/>
            <w:tcBorders>
              <w:left w:val="single" w:sz="4" w:space="0" w:color="auto"/>
              <w:right w:val="single" w:sz="4" w:space="0" w:color="auto"/>
            </w:tcBorders>
          </w:tcPr>
          <w:p w14:paraId="5B405454" w14:textId="77777777" w:rsidR="00720236" w:rsidRPr="00231FE0" w:rsidRDefault="00C464A7" w:rsidP="00720236">
            <w:pPr>
              <w:tabs>
                <w:tab w:val="left" w:pos="1680"/>
              </w:tabs>
              <w:spacing w:after="0" w:line="240" w:lineRule="auto"/>
              <w:jc w:val="center"/>
              <w:cnfStyle w:val="100000000000" w:firstRow="1" w:lastRow="0" w:firstColumn="0" w:lastColumn="0" w:oddVBand="0" w:evenVBand="0" w:oddHBand="0" w:evenHBand="0" w:firstRowFirstColumn="0" w:firstRowLastColumn="0" w:lastRowFirstColumn="0" w:lastRowLastColumn="0"/>
              <w:rPr>
                <w:sz w:val="20"/>
                <w:szCs w:val="20"/>
                <w:lang w:eastAsia="x-none"/>
              </w:rPr>
            </w:pPr>
            <w:r>
              <w:rPr>
                <w:b w:val="0"/>
                <w:sz w:val="20"/>
                <w:szCs w:val="20"/>
                <w:lang w:eastAsia="x-none"/>
              </w:rPr>
              <w:t>2023 Yılında Katıldığı Merkezi</w:t>
            </w:r>
            <w:r w:rsidRPr="003E404E">
              <w:rPr>
                <w:b w:val="0"/>
                <w:sz w:val="20"/>
                <w:szCs w:val="20"/>
                <w:lang w:eastAsia="x-none"/>
              </w:rPr>
              <w:t xml:space="preserve"> Hizmet İçi Kurs/Seminer Sayısı</w:t>
            </w:r>
          </w:p>
        </w:tc>
      </w:tr>
      <w:tr w:rsidR="00DF06D3" w14:paraId="1CD38D12" w14:textId="77777777" w:rsidTr="00DF06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090B1DE8" w14:textId="4233B5A5" w:rsidR="00720236" w:rsidRPr="00231FE0" w:rsidRDefault="00C464A7" w:rsidP="00720236">
            <w:pPr>
              <w:tabs>
                <w:tab w:val="left" w:pos="1680"/>
              </w:tabs>
              <w:spacing w:after="0" w:line="240" w:lineRule="auto"/>
              <w:rPr>
                <w:sz w:val="20"/>
                <w:szCs w:val="20"/>
                <w:lang w:eastAsia="x-none"/>
              </w:rPr>
            </w:pPr>
            <w:r>
              <w:rPr>
                <w:sz w:val="20"/>
                <w:szCs w:val="20"/>
                <w:lang w:eastAsia="x-none"/>
              </w:rPr>
              <w:t>Sedat ŞEFLEK</w:t>
            </w:r>
          </w:p>
        </w:tc>
        <w:tc>
          <w:tcPr>
            <w:tcW w:w="2265" w:type="dxa"/>
          </w:tcPr>
          <w:p w14:paraId="0A870BB3" w14:textId="77777777" w:rsidR="00720236" w:rsidRPr="00231FE0" w:rsidRDefault="00C464A7" w:rsidP="00720236">
            <w:pPr>
              <w:tabs>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Müdür</w:t>
            </w:r>
          </w:p>
        </w:tc>
        <w:tc>
          <w:tcPr>
            <w:tcW w:w="2265" w:type="dxa"/>
          </w:tcPr>
          <w:p w14:paraId="79D89143" w14:textId="5CDE2B75" w:rsidR="00720236" w:rsidRPr="00231FE0" w:rsidRDefault="00C464A7" w:rsidP="00720236">
            <w:pPr>
              <w:tabs>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4</w:t>
            </w:r>
          </w:p>
        </w:tc>
        <w:tc>
          <w:tcPr>
            <w:tcW w:w="2265" w:type="dxa"/>
          </w:tcPr>
          <w:p w14:paraId="0449C33C" w14:textId="5266CBB4" w:rsidR="00720236" w:rsidRPr="00231FE0" w:rsidRDefault="00C464A7" w:rsidP="00212281">
            <w:pPr>
              <w:tabs>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1</w:t>
            </w:r>
            <w:r w:rsidR="00212281">
              <w:rPr>
                <w:sz w:val="20"/>
                <w:szCs w:val="20"/>
                <w:lang w:eastAsia="x-none"/>
              </w:rPr>
              <w:t>3</w:t>
            </w:r>
          </w:p>
        </w:tc>
      </w:tr>
      <w:tr w:rsidR="00DF06D3" w14:paraId="52AFA9B6" w14:textId="77777777" w:rsidTr="00DF06D3">
        <w:tc>
          <w:tcPr>
            <w:cnfStyle w:val="001000000000" w:firstRow="0" w:lastRow="0" w:firstColumn="1" w:lastColumn="0" w:oddVBand="0" w:evenVBand="0" w:oddHBand="0" w:evenHBand="0" w:firstRowFirstColumn="0" w:firstRowLastColumn="0" w:lastRowFirstColumn="0" w:lastRowLastColumn="0"/>
            <w:tcW w:w="2265" w:type="dxa"/>
          </w:tcPr>
          <w:p w14:paraId="7AD7AED2" w14:textId="34414F63" w:rsidR="00720236" w:rsidRPr="00231FE0" w:rsidRDefault="00C464A7" w:rsidP="00720236">
            <w:pPr>
              <w:tabs>
                <w:tab w:val="left" w:pos="1680"/>
              </w:tabs>
              <w:spacing w:after="0" w:line="240" w:lineRule="auto"/>
              <w:rPr>
                <w:sz w:val="20"/>
                <w:szCs w:val="20"/>
                <w:lang w:eastAsia="x-none"/>
              </w:rPr>
            </w:pPr>
            <w:r>
              <w:rPr>
                <w:sz w:val="20"/>
                <w:szCs w:val="20"/>
                <w:lang w:eastAsia="x-none"/>
              </w:rPr>
              <w:t>Mehmet ÖZBEK</w:t>
            </w:r>
          </w:p>
        </w:tc>
        <w:tc>
          <w:tcPr>
            <w:tcW w:w="2265" w:type="dxa"/>
          </w:tcPr>
          <w:p w14:paraId="3F5AB2D6" w14:textId="77777777" w:rsidR="00720236" w:rsidRPr="00231FE0" w:rsidRDefault="00C464A7" w:rsidP="00720236">
            <w:pPr>
              <w:tabs>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sz w:val="20"/>
                <w:szCs w:val="20"/>
                <w:lang w:eastAsia="x-none"/>
              </w:rPr>
            </w:pPr>
            <w:r w:rsidRPr="000B4616">
              <w:rPr>
                <w:sz w:val="20"/>
                <w:szCs w:val="20"/>
                <w:lang w:eastAsia="x-none"/>
              </w:rPr>
              <w:t>Müdür Yrd.</w:t>
            </w:r>
          </w:p>
        </w:tc>
        <w:tc>
          <w:tcPr>
            <w:tcW w:w="2265" w:type="dxa"/>
          </w:tcPr>
          <w:p w14:paraId="158BA206" w14:textId="0EF4DD03" w:rsidR="00720236" w:rsidRPr="00231FE0" w:rsidRDefault="00C464A7" w:rsidP="00720236">
            <w:pPr>
              <w:tabs>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sz w:val="20"/>
                <w:szCs w:val="20"/>
                <w:lang w:eastAsia="x-none"/>
              </w:rPr>
            </w:pPr>
            <w:r>
              <w:rPr>
                <w:sz w:val="20"/>
                <w:szCs w:val="20"/>
                <w:lang w:eastAsia="x-none"/>
              </w:rPr>
              <w:t>6</w:t>
            </w:r>
          </w:p>
        </w:tc>
        <w:tc>
          <w:tcPr>
            <w:tcW w:w="2265" w:type="dxa"/>
          </w:tcPr>
          <w:p w14:paraId="28D37156" w14:textId="56E0DAB3" w:rsidR="00720236" w:rsidRPr="00231FE0" w:rsidRDefault="00C464A7" w:rsidP="00720236">
            <w:pPr>
              <w:tabs>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sz w:val="20"/>
                <w:szCs w:val="20"/>
                <w:lang w:eastAsia="x-none"/>
              </w:rPr>
            </w:pPr>
            <w:r>
              <w:rPr>
                <w:sz w:val="20"/>
                <w:szCs w:val="20"/>
                <w:lang w:eastAsia="x-none"/>
              </w:rPr>
              <w:t>9</w:t>
            </w:r>
          </w:p>
        </w:tc>
      </w:tr>
      <w:tr w:rsidR="00DF06D3" w14:paraId="05368EDE" w14:textId="77777777" w:rsidTr="00DF06D3">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265" w:type="dxa"/>
          </w:tcPr>
          <w:p w14:paraId="380E912C" w14:textId="77777777" w:rsidR="00720236" w:rsidRPr="004D190C" w:rsidRDefault="00C464A7" w:rsidP="00A26611">
            <w:pPr>
              <w:tabs>
                <w:tab w:val="left" w:pos="1680"/>
              </w:tabs>
              <w:spacing w:after="0" w:line="240" w:lineRule="auto"/>
              <w:rPr>
                <w:sz w:val="20"/>
                <w:szCs w:val="20"/>
                <w:lang w:eastAsia="x-none"/>
              </w:rPr>
            </w:pPr>
            <w:r w:rsidRPr="004D190C">
              <w:rPr>
                <w:b w:val="0"/>
                <w:sz w:val="20"/>
                <w:szCs w:val="20"/>
                <w:lang w:eastAsia="x-none"/>
              </w:rPr>
              <w:t>Toplam</w:t>
            </w:r>
          </w:p>
        </w:tc>
        <w:tc>
          <w:tcPr>
            <w:tcW w:w="2265" w:type="dxa"/>
          </w:tcPr>
          <w:p w14:paraId="21E40799" w14:textId="77777777" w:rsidR="00720236" w:rsidRDefault="00720236" w:rsidP="00720236">
            <w:pPr>
              <w:tabs>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sz w:val="20"/>
                <w:szCs w:val="20"/>
                <w:lang w:eastAsia="x-none"/>
              </w:rPr>
            </w:pPr>
          </w:p>
        </w:tc>
        <w:tc>
          <w:tcPr>
            <w:tcW w:w="2265" w:type="dxa"/>
          </w:tcPr>
          <w:p w14:paraId="44043E6A" w14:textId="7F8B3C2A" w:rsidR="00720236" w:rsidRPr="00231FE0" w:rsidRDefault="00C464A7" w:rsidP="00720236">
            <w:pPr>
              <w:tabs>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1</w:t>
            </w:r>
            <w:r w:rsidR="00212281">
              <w:rPr>
                <w:sz w:val="20"/>
                <w:szCs w:val="20"/>
                <w:lang w:eastAsia="x-none"/>
              </w:rPr>
              <w:t>0</w:t>
            </w:r>
          </w:p>
        </w:tc>
        <w:tc>
          <w:tcPr>
            <w:tcW w:w="2265" w:type="dxa"/>
          </w:tcPr>
          <w:p w14:paraId="71DB4D6F" w14:textId="474ADE78" w:rsidR="00720236" w:rsidRPr="00231FE0" w:rsidRDefault="00C464A7" w:rsidP="00720236">
            <w:pPr>
              <w:tabs>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21</w:t>
            </w:r>
          </w:p>
        </w:tc>
      </w:tr>
    </w:tbl>
    <w:p w14:paraId="191391B9" w14:textId="77777777" w:rsidR="00876591" w:rsidRDefault="00876591" w:rsidP="00D36778">
      <w:pPr>
        <w:jc w:val="both"/>
      </w:pPr>
    </w:p>
    <w:p w14:paraId="1ECA2D17" w14:textId="77777777" w:rsidR="00A9188C" w:rsidRDefault="00A9188C" w:rsidP="00D36778">
      <w:pPr>
        <w:jc w:val="both"/>
      </w:pPr>
    </w:p>
    <w:p w14:paraId="4D309EC0" w14:textId="77777777" w:rsidR="00A77056" w:rsidRDefault="00C464A7" w:rsidP="00A77056">
      <w:pPr>
        <w:tabs>
          <w:tab w:val="left" w:pos="1680"/>
        </w:tabs>
        <w:rPr>
          <w:lang w:eastAsia="x-none"/>
        </w:rPr>
      </w:pPr>
      <w:r w:rsidRPr="003F2CEB">
        <w:rPr>
          <w:b/>
          <w:lang w:eastAsia="x-none"/>
        </w:rPr>
        <w:t>Tablo 9.</w:t>
      </w:r>
      <w:r>
        <w:rPr>
          <w:lang w:eastAsia="x-none"/>
        </w:rPr>
        <w:t xml:space="preserve"> Öğretmenlerin Hizmet Süreleri (An İtibarıyla)</w:t>
      </w:r>
    </w:p>
    <w:tbl>
      <w:tblPr>
        <w:tblStyle w:val="KlavuzuTablo4-Vurgu11"/>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2265"/>
        <w:gridCol w:w="2265"/>
      </w:tblGrid>
      <w:tr w:rsidR="00DF06D3" w14:paraId="34572257" w14:textId="77777777" w:rsidTr="00DF06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auto"/>
              <w:right w:val="single" w:sz="4" w:space="0" w:color="auto"/>
            </w:tcBorders>
          </w:tcPr>
          <w:p w14:paraId="5D470BF5" w14:textId="77777777" w:rsidR="00793C3D" w:rsidRPr="00623FD6" w:rsidRDefault="00C464A7" w:rsidP="00720236">
            <w:pPr>
              <w:tabs>
                <w:tab w:val="left" w:pos="1680"/>
              </w:tabs>
              <w:spacing w:after="0" w:line="240" w:lineRule="auto"/>
              <w:jc w:val="center"/>
              <w:rPr>
                <w:color w:val="FFFFFF" w:themeColor="background1"/>
                <w:sz w:val="20"/>
                <w:szCs w:val="20"/>
                <w:lang w:eastAsia="x-none"/>
              </w:rPr>
            </w:pPr>
            <w:r w:rsidRPr="00623FD6">
              <w:rPr>
                <w:b w:val="0"/>
                <w:color w:val="FFFFFF" w:themeColor="background1"/>
                <w:sz w:val="20"/>
                <w:szCs w:val="20"/>
                <w:lang w:eastAsia="x-none"/>
              </w:rPr>
              <w:t>Hizmet Süresi</w:t>
            </w:r>
          </w:p>
        </w:tc>
        <w:tc>
          <w:tcPr>
            <w:tcW w:w="2265" w:type="dxa"/>
            <w:tcBorders>
              <w:top w:val="single" w:sz="4" w:space="0" w:color="auto"/>
              <w:right w:val="single" w:sz="4" w:space="0" w:color="auto"/>
            </w:tcBorders>
          </w:tcPr>
          <w:p w14:paraId="09A2988A" w14:textId="77777777" w:rsidR="00793C3D" w:rsidRPr="00623FD6" w:rsidRDefault="00C464A7" w:rsidP="00720236">
            <w:pPr>
              <w:tabs>
                <w:tab w:val="left" w:pos="1680"/>
              </w:tabs>
              <w:spacing w:after="0" w:line="240" w:lineRule="auto"/>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x-none"/>
              </w:rPr>
            </w:pPr>
            <w:r w:rsidRPr="00623FD6">
              <w:rPr>
                <w:color w:val="FFFFFF" w:themeColor="background1"/>
                <w:sz w:val="20"/>
                <w:szCs w:val="20"/>
                <w:lang w:eastAsia="x-none"/>
              </w:rPr>
              <w:t>Kadın</w:t>
            </w:r>
          </w:p>
        </w:tc>
        <w:tc>
          <w:tcPr>
            <w:tcW w:w="2265" w:type="dxa"/>
            <w:tcBorders>
              <w:top w:val="single" w:sz="4" w:space="0" w:color="auto"/>
              <w:right w:val="single" w:sz="4" w:space="0" w:color="auto"/>
            </w:tcBorders>
          </w:tcPr>
          <w:p w14:paraId="3DC29424" w14:textId="77777777" w:rsidR="00793C3D" w:rsidRPr="00623FD6" w:rsidRDefault="00C464A7" w:rsidP="00720236">
            <w:pPr>
              <w:tabs>
                <w:tab w:val="left" w:pos="1680"/>
              </w:tabs>
              <w:spacing w:after="0" w:line="240" w:lineRule="auto"/>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x-none"/>
              </w:rPr>
            </w:pPr>
            <w:r w:rsidRPr="00623FD6">
              <w:rPr>
                <w:color w:val="FFFFFF" w:themeColor="background1"/>
                <w:sz w:val="20"/>
                <w:szCs w:val="20"/>
                <w:lang w:eastAsia="x-none"/>
              </w:rPr>
              <w:t>Erkek</w:t>
            </w:r>
          </w:p>
        </w:tc>
        <w:tc>
          <w:tcPr>
            <w:tcW w:w="2265" w:type="dxa"/>
            <w:tcBorders>
              <w:top w:val="single" w:sz="4" w:space="0" w:color="auto"/>
              <w:right w:val="single" w:sz="4" w:space="0" w:color="auto"/>
            </w:tcBorders>
          </w:tcPr>
          <w:p w14:paraId="6CB9F0C8" w14:textId="77777777" w:rsidR="00793C3D" w:rsidRPr="00623FD6" w:rsidRDefault="00C464A7" w:rsidP="00720236">
            <w:pPr>
              <w:tabs>
                <w:tab w:val="left" w:pos="1680"/>
              </w:tabs>
              <w:spacing w:after="0" w:line="240" w:lineRule="auto"/>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x-none"/>
              </w:rPr>
            </w:pPr>
            <w:r w:rsidRPr="00623FD6">
              <w:rPr>
                <w:color w:val="FFFFFF" w:themeColor="background1"/>
                <w:sz w:val="20"/>
                <w:szCs w:val="20"/>
                <w:lang w:eastAsia="x-none"/>
              </w:rPr>
              <w:t>TOPLAM</w:t>
            </w:r>
          </w:p>
        </w:tc>
      </w:tr>
      <w:tr w:rsidR="00DF06D3" w14:paraId="5AD59BD1" w14:textId="77777777" w:rsidTr="00DF06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0DCD3CD9" w14:textId="77777777" w:rsidR="00793C3D" w:rsidRPr="00F4535F" w:rsidRDefault="00C464A7" w:rsidP="00720236">
            <w:pPr>
              <w:tabs>
                <w:tab w:val="left" w:pos="1680"/>
              </w:tabs>
              <w:spacing w:after="0" w:line="240" w:lineRule="auto"/>
              <w:rPr>
                <w:sz w:val="20"/>
                <w:szCs w:val="20"/>
                <w:lang w:eastAsia="x-none"/>
              </w:rPr>
            </w:pPr>
            <w:r w:rsidRPr="00F4535F">
              <w:rPr>
                <w:sz w:val="20"/>
                <w:szCs w:val="20"/>
                <w:lang w:eastAsia="x-none"/>
              </w:rPr>
              <w:t>1-3 Yıl</w:t>
            </w:r>
          </w:p>
        </w:tc>
        <w:tc>
          <w:tcPr>
            <w:tcW w:w="2265" w:type="dxa"/>
          </w:tcPr>
          <w:p w14:paraId="15A41120" w14:textId="77777777" w:rsidR="00793C3D" w:rsidRPr="00F4535F" w:rsidRDefault="00C464A7" w:rsidP="00720236">
            <w:pPr>
              <w:tabs>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w:t>
            </w:r>
          </w:p>
        </w:tc>
        <w:tc>
          <w:tcPr>
            <w:tcW w:w="2265" w:type="dxa"/>
          </w:tcPr>
          <w:p w14:paraId="5231A641" w14:textId="77777777" w:rsidR="00793C3D" w:rsidRPr="00F4535F" w:rsidRDefault="00C464A7" w:rsidP="00720236">
            <w:pPr>
              <w:tabs>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w:t>
            </w:r>
          </w:p>
        </w:tc>
        <w:tc>
          <w:tcPr>
            <w:tcW w:w="2265" w:type="dxa"/>
          </w:tcPr>
          <w:p w14:paraId="55C3FD34" w14:textId="77777777" w:rsidR="00793C3D" w:rsidRPr="00F4535F" w:rsidRDefault="00C464A7" w:rsidP="00720236">
            <w:pPr>
              <w:tabs>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w:t>
            </w:r>
          </w:p>
        </w:tc>
      </w:tr>
      <w:tr w:rsidR="00DF06D3" w14:paraId="4458A19D" w14:textId="77777777" w:rsidTr="00DF06D3">
        <w:tc>
          <w:tcPr>
            <w:cnfStyle w:val="001000000000" w:firstRow="0" w:lastRow="0" w:firstColumn="1" w:lastColumn="0" w:oddVBand="0" w:evenVBand="0" w:oddHBand="0" w:evenHBand="0" w:firstRowFirstColumn="0" w:firstRowLastColumn="0" w:lastRowFirstColumn="0" w:lastRowLastColumn="0"/>
            <w:tcW w:w="2265" w:type="dxa"/>
          </w:tcPr>
          <w:p w14:paraId="4FC7784B" w14:textId="77777777" w:rsidR="00793C3D" w:rsidRPr="00F4535F" w:rsidRDefault="00C464A7" w:rsidP="00720236">
            <w:pPr>
              <w:tabs>
                <w:tab w:val="left" w:pos="1680"/>
              </w:tabs>
              <w:spacing w:after="0" w:line="240" w:lineRule="auto"/>
              <w:rPr>
                <w:sz w:val="20"/>
                <w:szCs w:val="20"/>
                <w:lang w:eastAsia="x-none"/>
              </w:rPr>
            </w:pPr>
            <w:r w:rsidRPr="00F4535F">
              <w:rPr>
                <w:sz w:val="20"/>
                <w:szCs w:val="20"/>
                <w:lang w:eastAsia="x-none"/>
              </w:rPr>
              <w:t>4-6 Yıl</w:t>
            </w:r>
          </w:p>
        </w:tc>
        <w:tc>
          <w:tcPr>
            <w:tcW w:w="2265" w:type="dxa"/>
          </w:tcPr>
          <w:p w14:paraId="325EA725" w14:textId="77777777" w:rsidR="00793C3D" w:rsidRPr="00F4535F" w:rsidRDefault="00C464A7" w:rsidP="00720236">
            <w:pPr>
              <w:tabs>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sz w:val="20"/>
                <w:szCs w:val="20"/>
                <w:lang w:eastAsia="x-none"/>
              </w:rPr>
            </w:pPr>
            <w:r>
              <w:rPr>
                <w:sz w:val="20"/>
                <w:szCs w:val="20"/>
                <w:lang w:eastAsia="x-none"/>
              </w:rPr>
              <w:t>-</w:t>
            </w:r>
          </w:p>
        </w:tc>
        <w:tc>
          <w:tcPr>
            <w:tcW w:w="2265" w:type="dxa"/>
          </w:tcPr>
          <w:p w14:paraId="743EFE5F" w14:textId="77777777" w:rsidR="00793C3D" w:rsidRPr="00F4535F" w:rsidRDefault="00C464A7" w:rsidP="00720236">
            <w:pPr>
              <w:tabs>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sz w:val="20"/>
                <w:szCs w:val="20"/>
                <w:lang w:eastAsia="x-none"/>
              </w:rPr>
            </w:pPr>
            <w:r>
              <w:rPr>
                <w:sz w:val="20"/>
                <w:szCs w:val="20"/>
                <w:lang w:eastAsia="x-none"/>
              </w:rPr>
              <w:t>-</w:t>
            </w:r>
          </w:p>
        </w:tc>
        <w:tc>
          <w:tcPr>
            <w:tcW w:w="2265" w:type="dxa"/>
          </w:tcPr>
          <w:p w14:paraId="2FB16ABD" w14:textId="77777777" w:rsidR="00793C3D" w:rsidRPr="00F4535F" w:rsidRDefault="00C464A7" w:rsidP="00720236">
            <w:pPr>
              <w:tabs>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sz w:val="20"/>
                <w:szCs w:val="20"/>
                <w:lang w:eastAsia="x-none"/>
              </w:rPr>
            </w:pPr>
            <w:r>
              <w:rPr>
                <w:sz w:val="20"/>
                <w:szCs w:val="20"/>
                <w:lang w:eastAsia="x-none"/>
              </w:rPr>
              <w:t>-</w:t>
            </w:r>
          </w:p>
        </w:tc>
      </w:tr>
      <w:tr w:rsidR="00DF06D3" w14:paraId="39E68D99" w14:textId="77777777" w:rsidTr="00DF06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173CCC6B" w14:textId="77777777" w:rsidR="00793C3D" w:rsidRPr="00F4535F" w:rsidRDefault="00C464A7" w:rsidP="00720236">
            <w:pPr>
              <w:tabs>
                <w:tab w:val="left" w:pos="1680"/>
              </w:tabs>
              <w:spacing w:after="0" w:line="240" w:lineRule="auto"/>
              <w:rPr>
                <w:sz w:val="20"/>
                <w:szCs w:val="20"/>
                <w:lang w:eastAsia="x-none"/>
              </w:rPr>
            </w:pPr>
            <w:r w:rsidRPr="00F4535F">
              <w:rPr>
                <w:sz w:val="20"/>
                <w:szCs w:val="20"/>
                <w:lang w:eastAsia="x-none"/>
              </w:rPr>
              <w:t>7-10 Yıl</w:t>
            </w:r>
          </w:p>
        </w:tc>
        <w:tc>
          <w:tcPr>
            <w:tcW w:w="2265" w:type="dxa"/>
          </w:tcPr>
          <w:p w14:paraId="127AEA2F" w14:textId="77777777" w:rsidR="00793C3D" w:rsidRPr="00F4535F" w:rsidRDefault="00C464A7" w:rsidP="00720236">
            <w:pPr>
              <w:tabs>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1</w:t>
            </w:r>
          </w:p>
        </w:tc>
        <w:tc>
          <w:tcPr>
            <w:tcW w:w="2265" w:type="dxa"/>
          </w:tcPr>
          <w:p w14:paraId="1076C13A" w14:textId="77777777" w:rsidR="00793C3D" w:rsidRPr="00F4535F" w:rsidRDefault="00C464A7" w:rsidP="00720236">
            <w:pPr>
              <w:tabs>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w:t>
            </w:r>
          </w:p>
        </w:tc>
        <w:tc>
          <w:tcPr>
            <w:tcW w:w="2265" w:type="dxa"/>
          </w:tcPr>
          <w:p w14:paraId="36DF91BB" w14:textId="77777777" w:rsidR="00793C3D" w:rsidRPr="00F4535F" w:rsidRDefault="00C464A7" w:rsidP="00720236">
            <w:pPr>
              <w:tabs>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1</w:t>
            </w:r>
          </w:p>
        </w:tc>
      </w:tr>
      <w:tr w:rsidR="00DF06D3" w14:paraId="58269047" w14:textId="77777777" w:rsidTr="00DF06D3">
        <w:tc>
          <w:tcPr>
            <w:cnfStyle w:val="001000000000" w:firstRow="0" w:lastRow="0" w:firstColumn="1" w:lastColumn="0" w:oddVBand="0" w:evenVBand="0" w:oddHBand="0" w:evenHBand="0" w:firstRowFirstColumn="0" w:firstRowLastColumn="0" w:lastRowFirstColumn="0" w:lastRowLastColumn="0"/>
            <w:tcW w:w="2265" w:type="dxa"/>
          </w:tcPr>
          <w:p w14:paraId="5CD2F82D" w14:textId="77777777" w:rsidR="00793C3D" w:rsidRPr="00F4535F" w:rsidRDefault="00C464A7" w:rsidP="00720236">
            <w:pPr>
              <w:tabs>
                <w:tab w:val="left" w:pos="1680"/>
              </w:tabs>
              <w:spacing w:after="0" w:line="240" w:lineRule="auto"/>
              <w:rPr>
                <w:sz w:val="20"/>
                <w:szCs w:val="20"/>
                <w:lang w:eastAsia="x-none"/>
              </w:rPr>
            </w:pPr>
            <w:r w:rsidRPr="00F4535F">
              <w:rPr>
                <w:sz w:val="20"/>
                <w:szCs w:val="20"/>
                <w:lang w:eastAsia="x-none"/>
              </w:rPr>
              <w:t>11-15 Yıl</w:t>
            </w:r>
          </w:p>
        </w:tc>
        <w:tc>
          <w:tcPr>
            <w:tcW w:w="2265" w:type="dxa"/>
          </w:tcPr>
          <w:p w14:paraId="2487CF22" w14:textId="77777777" w:rsidR="00793C3D" w:rsidRPr="00F4535F" w:rsidRDefault="00C464A7" w:rsidP="00720236">
            <w:pPr>
              <w:tabs>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sz w:val="20"/>
                <w:szCs w:val="20"/>
                <w:lang w:eastAsia="x-none"/>
              </w:rPr>
            </w:pPr>
            <w:r>
              <w:rPr>
                <w:sz w:val="20"/>
                <w:szCs w:val="20"/>
                <w:lang w:eastAsia="x-none"/>
              </w:rPr>
              <w:t>5</w:t>
            </w:r>
          </w:p>
        </w:tc>
        <w:tc>
          <w:tcPr>
            <w:tcW w:w="2265" w:type="dxa"/>
          </w:tcPr>
          <w:p w14:paraId="09221DB4" w14:textId="77777777" w:rsidR="00793C3D" w:rsidRPr="00F4535F" w:rsidRDefault="00C464A7" w:rsidP="00720236">
            <w:pPr>
              <w:tabs>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sz w:val="20"/>
                <w:szCs w:val="20"/>
                <w:lang w:eastAsia="x-none"/>
              </w:rPr>
            </w:pPr>
            <w:r>
              <w:rPr>
                <w:sz w:val="20"/>
                <w:szCs w:val="20"/>
                <w:lang w:eastAsia="x-none"/>
              </w:rPr>
              <w:t>1</w:t>
            </w:r>
            <w:r w:rsidR="0024196C">
              <w:rPr>
                <w:sz w:val="20"/>
                <w:szCs w:val="20"/>
                <w:lang w:eastAsia="x-none"/>
              </w:rPr>
              <w:t xml:space="preserve">      </w:t>
            </w:r>
          </w:p>
        </w:tc>
        <w:tc>
          <w:tcPr>
            <w:tcW w:w="2265" w:type="dxa"/>
          </w:tcPr>
          <w:p w14:paraId="7CDA2767" w14:textId="77777777" w:rsidR="00793C3D" w:rsidRPr="00F4535F" w:rsidRDefault="00C464A7" w:rsidP="00720236">
            <w:pPr>
              <w:tabs>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sz w:val="20"/>
                <w:szCs w:val="20"/>
                <w:lang w:eastAsia="x-none"/>
              </w:rPr>
            </w:pPr>
            <w:r>
              <w:rPr>
                <w:sz w:val="20"/>
                <w:szCs w:val="20"/>
                <w:lang w:eastAsia="x-none"/>
              </w:rPr>
              <w:t>6</w:t>
            </w:r>
          </w:p>
        </w:tc>
      </w:tr>
      <w:tr w:rsidR="00DF06D3" w14:paraId="4938A47C" w14:textId="77777777" w:rsidTr="00DF06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5A79E95B" w14:textId="77777777" w:rsidR="00793C3D" w:rsidRPr="00F4535F" w:rsidRDefault="00C464A7" w:rsidP="00720236">
            <w:pPr>
              <w:tabs>
                <w:tab w:val="left" w:pos="1680"/>
              </w:tabs>
              <w:spacing w:after="0" w:line="240" w:lineRule="auto"/>
              <w:rPr>
                <w:sz w:val="20"/>
                <w:szCs w:val="20"/>
                <w:lang w:eastAsia="x-none"/>
              </w:rPr>
            </w:pPr>
            <w:r w:rsidRPr="00F4535F">
              <w:rPr>
                <w:sz w:val="20"/>
                <w:szCs w:val="20"/>
                <w:lang w:eastAsia="x-none"/>
              </w:rPr>
              <w:t>16-20 Yıl</w:t>
            </w:r>
          </w:p>
        </w:tc>
        <w:tc>
          <w:tcPr>
            <w:tcW w:w="2265" w:type="dxa"/>
          </w:tcPr>
          <w:p w14:paraId="11FA21AD" w14:textId="77777777" w:rsidR="00793C3D" w:rsidRPr="00F4535F" w:rsidRDefault="00C464A7" w:rsidP="00720236">
            <w:pPr>
              <w:tabs>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1</w:t>
            </w:r>
          </w:p>
        </w:tc>
        <w:tc>
          <w:tcPr>
            <w:tcW w:w="2265" w:type="dxa"/>
          </w:tcPr>
          <w:p w14:paraId="43EAA69D" w14:textId="77777777" w:rsidR="00793C3D" w:rsidRPr="00F4535F" w:rsidRDefault="00C464A7" w:rsidP="00720236">
            <w:pPr>
              <w:tabs>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w:t>
            </w:r>
          </w:p>
        </w:tc>
        <w:tc>
          <w:tcPr>
            <w:tcW w:w="2265" w:type="dxa"/>
          </w:tcPr>
          <w:p w14:paraId="1C06BACA" w14:textId="77777777" w:rsidR="00793C3D" w:rsidRPr="00F4535F" w:rsidRDefault="00C464A7" w:rsidP="00720236">
            <w:pPr>
              <w:tabs>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1</w:t>
            </w:r>
          </w:p>
        </w:tc>
      </w:tr>
      <w:tr w:rsidR="00DF06D3" w14:paraId="22D374AE" w14:textId="77777777" w:rsidTr="00DF06D3">
        <w:tc>
          <w:tcPr>
            <w:cnfStyle w:val="001000000000" w:firstRow="0" w:lastRow="0" w:firstColumn="1" w:lastColumn="0" w:oddVBand="0" w:evenVBand="0" w:oddHBand="0" w:evenHBand="0" w:firstRowFirstColumn="0" w:firstRowLastColumn="0" w:lastRowFirstColumn="0" w:lastRowLastColumn="0"/>
            <w:tcW w:w="2265" w:type="dxa"/>
          </w:tcPr>
          <w:p w14:paraId="1D0AFF5E" w14:textId="77777777" w:rsidR="00793C3D" w:rsidRPr="00F4535F" w:rsidRDefault="00C464A7" w:rsidP="00720236">
            <w:pPr>
              <w:tabs>
                <w:tab w:val="left" w:pos="1680"/>
              </w:tabs>
              <w:spacing w:after="0" w:line="240" w:lineRule="auto"/>
              <w:rPr>
                <w:sz w:val="20"/>
                <w:szCs w:val="20"/>
                <w:lang w:eastAsia="x-none"/>
              </w:rPr>
            </w:pPr>
            <w:r w:rsidRPr="00F4535F">
              <w:rPr>
                <w:sz w:val="20"/>
                <w:szCs w:val="20"/>
                <w:lang w:eastAsia="x-none"/>
              </w:rPr>
              <w:t>20 ve üzeri</w:t>
            </w:r>
          </w:p>
        </w:tc>
        <w:tc>
          <w:tcPr>
            <w:tcW w:w="2265" w:type="dxa"/>
          </w:tcPr>
          <w:p w14:paraId="49F37637" w14:textId="77777777" w:rsidR="00793C3D" w:rsidRPr="00F4535F" w:rsidRDefault="00C464A7" w:rsidP="00720236">
            <w:pPr>
              <w:tabs>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sz w:val="20"/>
                <w:szCs w:val="20"/>
                <w:lang w:eastAsia="x-none"/>
              </w:rPr>
            </w:pPr>
            <w:r>
              <w:rPr>
                <w:sz w:val="20"/>
                <w:szCs w:val="20"/>
                <w:lang w:eastAsia="x-none"/>
              </w:rPr>
              <w:t>7</w:t>
            </w:r>
          </w:p>
        </w:tc>
        <w:tc>
          <w:tcPr>
            <w:tcW w:w="2265" w:type="dxa"/>
          </w:tcPr>
          <w:p w14:paraId="1C0AF73F" w14:textId="77777777" w:rsidR="00793C3D" w:rsidRPr="00F4535F" w:rsidRDefault="00C464A7" w:rsidP="00720236">
            <w:pPr>
              <w:tabs>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sz w:val="20"/>
                <w:szCs w:val="20"/>
                <w:lang w:eastAsia="x-none"/>
              </w:rPr>
            </w:pPr>
            <w:r>
              <w:rPr>
                <w:sz w:val="20"/>
                <w:szCs w:val="20"/>
                <w:lang w:eastAsia="x-none"/>
              </w:rPr>
              <w:t>8</w:t>
            </w:r>
          </w:p>
        </w:tc>
        <w:tc>
          <w:tcPr>
            <w:tcW w:w="2265" w:type="dxa"/>
          </w:tcPr>
          <w:p w14:paraId="6BBBE880" w14:textId="77777777" w:rsidR="00793C3D" w:rsidRPr="00F4535F" w:rsidRDefault="00C464A7" w:rsidP="00720236">
            <w:pPr>
              <w:tabs>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sz w:val="20"/>
                <w:szCs w:val="20"/>
                <w:lang w:eastAsia="x-none"/>
              </w:rPr>
            </w:pPr>
            <w:r>
              <w:rPr>
                <w:sz w:val="20"/>
                <w:szCs w:val="20"/>
                <w:lang w:eastAsia="x-none"/>
              </w:rPr>
              <w:t>1</w:t>
            </w:r>
            <w:r w:rsidR="00822ED8">
              <w:rPr>
                <w:sz w:val="20"/>
                <w:szCs w:val="20"/>
                <w:lang w:eastAsia="x-none"/>
              </w:rPr>
              <w:t>5</w:t>
            </w:r>
          </w:p>
        </w:tc>
      </w:tr>
    </w:tbl>
    <w:p w14:paraId="25300C8E" w14:textId="77777777" w:rsidR="00720236" w:rsidRDefault="00720236" w:rsidP="00A77056">
      <w:pPr>
        <w:tabs>
          <w:tab w:val="left" w:pos="1680"/>
        </w:tabs>
        <w:rPr>
          <w:lang w:eastAsia="x-none"/>
        </w:rPr>
      </w:pPr>
    </w:p>
    <w:p w14:paraId="3F5E7928" w14:textId="77777777" w:rsidR="00720236" w:rsidRDefault="00720236" w:rsidP="00A77056">
      <w:pPr>
        <w:tabs>
          <w:tab w:val="left" w:pos="1680"/>
        </w:tabs>
        <w:rPr>
          <w:lang w:eastAsia="x-none"/>
        </w:rPr>
      </w:pPr>
    </w:p>
    <w:p w14:paraId="265AB7A5" w14:textId="77777777" w:rsidR="00A77056" w:rsidRDefault="00C464A7" w:rsidP="00A77056">
      <w:pPr>
        <w:tabs>
          <w:tab w:val="left" w:pos="900"/>
        </w:tabs>
        <w:rPr>
          <w:lang w:eastAsia="x-none"/>
        </w:rPr>
      </w:pPr>
      <w:r w:rsidRPr="00F4535F">
        <w:rPr>
          <w:b/>
          <w:lang w:eastAsia="x-none"/>
        </w:rPr>
        <w:t>Tablo 10.</w:t>
      </w:r>
      <w:r>
        <w:rPr>
          <w:lang w:eastAsia="x-none"/>
        </w:rPr>
        <w:t xml:space="preserve"> Kurumda Gerçekleşen Öğretmen Sirkülasyon Sayısı</w:t>
      </w:r>
    </w:p>
    <w:tbl>
      <w:tblPr>
        <w:tblStyle w:val="KlavuzuTablo4-Vurgu11"/>
        <w:tblW w:w="8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1774"/>
        <w:gridCol w:w="1078"/>
        <w:gridCol w:w="1098"/>
        <w:gridCol w:w="1230"/>
        <w:gridCol w:w="1098"/>
        <w:gridCol w:w="1230"/>
      </w:tblGrid>
      <w:tr w:rsidR="00DF06D3" w14:paraId="3A4344C0" w14:textId="77777777" w:rsidTr="00DF06D3">
        <w:trPr>
          <w:cnfStyle w:val="100000000000" w:firstRow="1" w:lastRow="0" w:firstColumn="0" w:lastColumn="0" w:oddVBand="0" w:evenVBand="0" w:oddHBand="0" w:evenHBand="0" w:firstRowFirstColumn="0" w:firstRowLastColumn="0" w:lastRowFirstColumn="0" w:lastRowLastColumn="0"/>
          <w:trHeight w:val="417"/>
          <w:jc w:val="center"/>
        </w:trPr>
        <w:tc>
          <w:tcPr>
            <w:cnfStyle w:val="001000000000" w:firstRow="0" w:lastRow="0" w:firstColumn="1" w:lastColumn="0" w:oddVBand="0" w:evenVBand="0" w:oddHBand="0" w:evenHBand="0" w:firstRowFirstColumn="0" w:firstRowLastColumn="0" w:lastRowFirstColumn="0" w:lastRowLastColumn="0"/>
            <w:tcW w:w="929" w:type="dxa"/>
            <w:shd w:val="clear" w:color="auto" w:fill="8DB3E2" w:themeFill="text2" w:themeFillTint="66"/>
          </w:tcPr>
          <w:p w14:paraId="0143ECB1" w14:textId="77777777" w:rsidR="00793C3D" w:rsidRPr="003D10EA" w:rsidRDefault="00793C3D" w:rsidP="00DB482D">
            <w:pPr>
              <w:tabs>
                <w:tab w:val="left" w:pos="1680"/>
              </w:tabs>
              <w:spacing w:after="0" w:line="240" w:lineRule="auto"/>
              <w:jc w:val="center"/>
              <w:rPr>
                <w:sz w:val="20"/>
                <w:szCs w:val="20"/>
                <w:lang w:eastAsia="x-none"/>
              </w:rPr>
            </w:pPr>
          </w:p>
        </w:tc>
        <w:tc>
          <w:tcPr>
            <w:tcW w:w="3950" w:type="dxa"/>
            <w:gridSpan w:val="3"/>
            <w:tcBorders>
              <w:right w:val="single" w:sz="4" w:space="0" w:color="auto"/>
            </w:tcBorders>
            <w:shd w:val="clear" w:color="auto" w:fill="8DB3E2" w:themeFill="text2" w:themeFillTint="66"/>
          </w:tcPr>
          <w:p w14:paraId="25DBFB2C" w14:textId="77777777" w:rsidR="00793C3D" w:rsidRPr="00623FD6" w:rsidRDefault="00C464A7" w:rsidP="00F95526">
            <w:pPr>
              <w:tabs>
                <w:tab w:val="left" w:pos="1680"/>
              </w:tabs>
              <w:spacing w:after="0" w:line="24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x-none"/>
              </w:rPr>
            </w:pPr>
            <w:r w:rsidRPr="00623FD6">
              <w:rPr>
                <w:b w:val="0"/>
                <w:color w:val="FFFFFF" w:themeColor="background1"/>
                <w:sz w:val="20"/>
                <w:szCs w:val="20"/>
                <w:lang w:eastAsia="x-none"/>
              </w:rPr>
              <w:t xml:space="preserve">Yıl İçerisinde Okul/Kurumdan Ayrılan </w:t>
            </w:r>
            <w:r w:rsidR="00F95526">
              <w:rPr>
                <w:b w:val="0"/>
                <w:color w:val="FFFFFF" w:themeColor="background1"/>
                <w:sz w:val="20"/>
                <w:szCs w:val="20"/>
                <w:lang w:eastAsia="x-none"/>
              </w:rPr>
              <w:t xml:space="preserve">Öğretmen </w:t>
            </w:r>
            <w:r w:rsidRPr="00623FD6">
              <w:rPr>
                <w:b w:val="0"/>
                <w:color w:val="FFFFFF" w:themeColor="background1"/>
                <w:sz w:val="20"/>
                <w:szCs w:val="20"/>
                <w:lang w:eastAsia="x-none"/>
              </w:rPr>
              <w:t>Sayısı</w:t>
            </w:r>
          </w:p>
        </w:tc>
        <w:tc>
          <w:tcPr>
            <w:tcW w:w="3558" w:type="dxa"/>
            <w:gridSpan w:val="3"/>
            <w:tcBorders>
              <w:left w:val="single" w:sz="4" w:space="0" w:color="auto"/>
            </w:tcBorders>
            <w:shd w:val="clear" w:color="auto" w:fill="8DB3E2" w:themeFill="text2" w:themeFillTint="66"/>
          </w:tcPr>
          <w:p w14:paraId="033F9BA9" w14:textId="77777777" w:rsidR="00793C3D" w:rsidRPr="00623FD6" w:rsidRDefault="00C464A7" w:rsidP="00F95526">
            <w:pPr>
              <w:tabs>
                <w:tab w:val="left" w:pos="1680"/>
              </w:tabs>
              <w:spacing w:after="0" w:line="24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x-none"/>
              </w:rPr>
            </w:pPr>
            <w:r w:rsidRPr="00623FD6">
              <w:rPr>
                <w:b w:val="0"/>
                <w:color w:val="FFFFFF" w:themeColor="background1"/>
                <w:sz w:val="20"/>
                <w:szCs w:val="20"/>
                <w:lang w:eastAsia="x-none"/>
              </w:rPr>
              <w:t xml:space="preserve">Yıl İçerisinde Okul/Kurumda Göreve Başlayan </w:t>
            </w:r>
            <w:r w:rsidR="00F95526">
              <w:rPr>
                <w:b w:val="0"/>
                <w:color w:val="FFFFFF" w:themeColor="background1"/>
                <w:sz w:val="20"/>
                <w:szCs w:val="20"/>
                <w:lang w:eastAsia="x-none"/>
              </w:rPr>
              <w:t>Öğretmen</w:t>
            </w:r>
            <w:r w:rsidRPr="00623FD6">
              <w:rPr>
                <w:b w:val="0"/>
                <w:color w:val="FFFFFF" w:themeColor="background1"/>
                <w:sz w:val="20"/>
                <w:szCs w:val="20"/>
                <w:lang w:eastAsia="x-none"/>
              </w:rPr>
              <w:t xml:space="preserve"> Sayısı</w:t>
            </w:r>
          </w:p>
        </w:tc>
      </w:tr>
      <w:tr w:rsidR="00DF06D3" w14:paraId="5BCBE05B" w14:textId="77777777" w:rsidTr="00DF06D3">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929" w:type="dxa"/>
            <w:shd w:val="clear" w:color="auto" w:fill="DBE5F1" w:themeFill="accent1" w:themeFillTint="33"/>
          </w:tcPr>
          <w:p w14:paraId="41B14B3D" w14:textId="77777777" w:rsidR="00793C3D" w:rsidRDefault="00793C3D" w:rsidP="00DB482D">
            <w:pPr>
              <w:tabs>
                <w:tab w:val="left" w:pos="1680"/>
              </w:tabs>
              <w:spacing w:after="0" w:line="240" w:lineRule="auto"/>
              <w:rPr>
                <w:sz w:val="20"/>
                <w:szCs w:val="20"/>
                <w:lang w:eastAsia="x-none"/>
              </w:rPr>
            </w:pPr>
          </w:p>
        </w:tc>
        <w:tc>
          <w:tcPr>
            <w:tcW w:w="1774" w:type="dxa"/>
          </w:tcPr>
          <w:p w14:paraId="49A02EEA" w14:textId="77777777" w:rsidR="00793C3D" w:rsidRPr="00927E9C" w:rsidRDefault="00C464A7" w:rsidP="00DB482D">
            <w:pPr>
              <w:tabs>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2021</w:t>
            </w:r>
          </w:p>
        </w:tc>
        <w:tc>
          <w:tcPr>
            <w:tcW w:w="1078" w:type="dxa"/>
          </w:tcPr>
          <w:p w14:paraId="213492FD" w14:textId="77777777" w:rsidR="00793C3D" w:rsidRPr="00927E9C" w:rsidRDefault="00C464A7" w:rsidP="00DB482D">
            <w:pPr>
              <w:tabs>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2022</w:t>
            </w:r>
          </w:p>
        </w:tc>
        <w:tc>
          <w:tcPr>
            <w:tcW w:w="1098" w:type="dxa"/>
          </w:tcPr>
          <w:p w14:paraId="78F7AE6D" w14:textId="77777777" w:rsidR="00793C3D" w:rsidRPr="00927E9C" w:rsidRDefault="00C464A7" w:rsidP="00DB482D">
            <w:pPr>
              <w:tabs>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2023</w:t>
            </w:r>
          </w:p>
        </w:tc>
        <w:tc>
          <w:tcPr>
            <w:tcW w:w="1230" w:type="dxa"/>
          </w:tcPr>
          <w:p w14:paraId="50EB867B" w14:textId="77777777" w:rsidR="00793C3D" w:rsidRPr="00927E9C" w:rsidRDefault="00C464A7" w:rsidP="00DB482D">
            <w:pPr>
              <w:tabs>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2021</w:t>
            </w:r>
          </w:p>
        </w:tc>
        <w:tc>
          <w:tcPr>
            <w:tcW w:w="1098" w:type="dxa"/>
          </w:tcPr>
          <w:p w14:paraId="7692F253" w14:textId="77777777" w:rsidR="00793C3D" w:rsidRPr="00927E9C" w:rsidRDefault="00C464A7" w:rsidP="00DB482D">
            <w:pPr>
              <w:tabs>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2022</w:t>
            </w:r>
          </w:p>
        </w:tc>
        <w:tc>
          <w:tcPr>
            <w:tcW w:w="1230" w:type="dxa"/>
          </w:tcPr>
          <w:p w14:paraId="7E674B97" w14:textId="77777777" w:rsidR="00793C3D" w:rsidRPr="00927E9C" w:rsidRDefault="00C464A7" w:rsidP="00DB482D">
            <w:pPr>
              <w:tabs>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2023</w:t>
            </w:r>
          </w:p>
        </w:tc>
      </w:tr>
      <w:tr w:rsidR="00DF06D3" w14:paraId="110999FA" w14:textId="77777777" w:rsidTr="00DF06D3">
        <w:trPr>
          <w:trHeight w:val="248"/>
          <w:jc w:val="center"/>
        </w:trPr>
        <w:tc>
          <w:tcPr>
            <w:cnfStyle w:val="001000000000" w:firstRow="0" w:lastRow="0" w:firstColumn="1" w:lastColumn="0" w:oddVBand="0" w:evenVBand="0" w:oddHBand="0" w:evenHBand="0" w:firstRowFirstColumn="0" w:firstRowLastColumn="0" w:lastRowFirstColumn="0" w:lastRowLastColumn="0"/>
            <w:tcW w:w="929" w:type="dxa"/>
            <w:shd w:val="clear" w:color="auto" w:fill="auto"/>
          </w:tcPr>
          <w:p w14:paraId="376AF0AE" w14:textId="77777777" w:rsidR="00793C3D" w:rsidRPr="00E8716A" w:rsidRDefault="00793C3D" w:rsidP="00DB482D">
            <w:pPr>
              <w:tabs>
                <w:tab w:val="left" w:pos="1680"/>
              </w:tabs>
              <w:spacing w:after="0" w:line="240" w:lineRule="auto"/>
              <w:rPr>
                <w:sz w:val="20"/>
                <w:szCs w:val="20"/>
                <w:lang w:eastAsia="x-none"/>
              </w:rPr>
            </w:pPr>
          </w:p>
        </w:tc>
        <w:tc>
          <w:tcPr>
            <w:tcW w:w="1774" w:type="dxa"/>
          </w:tcPr>
          <w:p w14:paraId="1CA01316" w14:textId="77777777" w:rsidR="00793C3D" w:rsidRPr="00971C52" w:rsidRDefault="00C464A7" w:rsidP="00DB482D">
            <w:pPr>
              <w:tabs>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sz w:val="20"/>
                <w:szCs w:val="20"/>
                <w:lang w:eastAsia="x-none"/>
              </w:rPr>
            </w:pPr>
            <w:r>
              <w:rPr>
                <w:sz w:val="20"/>
                <w:szCs w:val="20"/>
                <w:lang w:eastAsia="x-none"/>
              </w:rPr>
              <w:t>1</w:t>
            </w:r>
          </w:p>
        </w:tc>
        <w:tc>
          <w:tcPr>
            <w:tcW w:w="1078" w:type="dxa"/>
          </w:tcPr>
          <w:p w14:paraId="4408FE98" w14:textId="77777777" w:rsidR="00793C3D" w:rsidRPr="00971C52" w:rsidRDefault="00C464A7" w:rsidP="00DB482D">
            <w:pPr>
              <w:tabs>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b/>
                <w:bCs/>
                <w:sz w:val="20"/>
                <w:szCs w:val="20"/>
                <w:lang w:eastAsia="x-none"/>
              </w:rPr>
            </w:pPr>
            <w:r w:rsidRPr="00971C52">
              <w:rPr>
                <w:b/>
                <w:bCs/>
                <w:sz w:val="20"/>
                <w:szCs w:val="20"/>
                <w:lang w:eastAsia="x-none"/>
              </w:rPr>
              <w:t>1</w:t>
            </w:r>
          </w:p>
        </w:tc>
        <w:tc>
          <w:tcPr>
            <w:tcW w:w="1098" w:type="dxa"/>
          </w:tcPr>
          <w:p w14:paraId="281BF1A0" w14:textId="77777777" w:rsidR="00793C3D" w:rsidRPr="00971C52" w:rsidRDefault="00C464A7" w:rsidP="00DB482D">
            <w:pPr>
              <w:cnfStyle w:val="000000000000" w:firstRow="0" w:lastRow="0" w:firstColumn="0" w:lastColumn="0" w:oddVBand="0" w:evenVBand="0" w:oddHBand="0" w:evenHBand="0" w:firstRowFirstColumn="0" w:firstRowLastColumn="0" w:lastRowFirstColumn="0" w:lastRowLastColumn="0"/>
              <w:rPr>
                <w:sz w:val="20"/>
                <w:szCs w:val="20"/>
              </w:rPr>
            </w:pPr>
            <w:r w:rsidRPr="00971C52">
              <w:rPr>
                <w:sz w:val="20"/>
                <w:szCs w:val="20"/>
              </w:rPr>
              <w:t>1</w:t>
            </w:r>
          </w:p>
        </w:tc>
        <w:tc>
          <w:tcPr>
            <w:tcW w:w="1230" w:type="dxa"/>
          </w:tcPr>
          <w:p w14:paraId="531149E3" w14:textId="77777777" w:rsidR="00793C3D" w:rsidRPr="00971C52" w:rsidRDefault="00C464A7" w:rsidP="00DB482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p>
        </w:tc>
        <w:tc>
          <w:tcPr>
            <w:tcW w:w="1098" w:type="dxa"/>
          </w:tcPr>
          <w:p w14:paraId="594C5D3C" w14:textId="77777777" w:rsidR="00793C3D" w:rsidRPr="00971C52" w:rsidRDefault="00C464A7" w:rsidP="00DB482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w:t>
            </w:r>
          </w:p>
        </w:tc>
        <w:tc>
          <w:tcPr>
            <w:tcW w:w="1230" w:type="dxa"/>
          </w:tcPr>
          <w:p w14:paraId="61A1A37B" w14:textId="77777777" w:rsidR="00793C3D" w:rsidRPr="00971C52" w:rsidRDefault="00C464A7" w:rsidP="00DB482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w:t>
            </w:r>
          </w:p>
        </w:tc>
      </w:tr>
      <w:tr w:rsidR="00DF06D3" w14:paraId="504BE655" w14:textId="77777777" w:rsidTr="00DF06D3">
        <w:trPr>
          <w:cnfStyle w:val="000000100000" w:firstRow="0" w:lastRow="0" w:firstColumn="0" w:lastColumn="0" w:oddVBand="0" w:evenVBand="0" w:oddHBand="1" w:evenHBand="0" w:firstRowFirstColumn="0" w:firstRowLastColumn="0" w:lastRowFirstColumn="0" w:lastRowLastColumn="0"/>
          <w:trHeight w:val="248"/>
          <w:jc w:val="center"/>
        </w:trPr>
        <w:tc>
          <w:tcPr>
            <w:cnfStyle w:val="001000000000" w:firstRow="0" w:lastRow="0" w:firstColumn="1" w:lastColumn="0" w:oddVBand="0" w:evenVBand="0" w:oddHBand="0" w:evenHBand="0" w:firstRowFirstColumn="0" w:firstRowLastColumn="0" w:lastRowFirstColumn="0" w:lastRowLastColumn="0"/>
            <w:tcW w:w="929" w:type="dxa"/>
            <w:shd w:val="clear" w:color="auto" w:fill="DBE5F1" w:themeFill="accent1" w:themeFillTint="33"/>
          </w:tcPr>
          <w:p w14:paraId="3864BBB3" w14:textId="77777777" w:rsidR="00971C52" w:rsidRDefault="00C464A7" w:rsidP="00971C52">
            <w:pPr>
              <w:tabs>
                <w:tab w:val="left" w:pos="1680"/>
              </w:tabs>
              <w:spacing w:after="0" w:line="240" w:lineRule="auto"/>
              <w:rPr>
                <w:sz w:val="20"/>
                <w:szCs w:val="20"/>
                <w:lang w:eastAsia="x-none"/>
              </w:rPr>
            </w:pPr>
            <w:r>
              <w:rPr>
                <w:sz w:val="20"/>
                <w:szCs w:val="20"/>
                <w:lang w:eastAsia="x-none"/>
              </w:rPr>
              <w:t>Toplam</w:t>
            </w:r>
          </w:p>
        </w:tc>
        <w:tc>
          <w:tcPr>
            <w:tcW w:w="1774" w:type="dxa"/>
          </w:tcPr>
          <w:p w14:paraId="0B819E7E" w14:textId="77777777" w:rsidR="00971C52" w:rsidRPr="00971C52" w:rsidRDefault="00C464A7" w:rsidP="00971C52">
            <w:pPr>
              <w:tabs>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1</w:t>
            </w:r>
          </w:p>
        </w:tc>
        <w:tc>
          <w:tcPr>
            <w:tcW w:w="1078" w:type="dxa"/>
          </w:tcPr>
          <w:p w14:paraId="06AA00CC" w14:textId="77777777" w:rsidR="00971C52" w:rsidRPr="00971C52" w:rsidRDefault="00C464A7" w:rsidP="00971C52">
            <w:pPr>
              <w:tabs>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b/>
                <w:bCs/>
                <w:sz w:val="20"/>
                <w:szCs w:val="20"/>
                <w:lang w:eastAsia="x-none"/>
              </w:rPr>
            </w:pPr>
            <w:r w:rsidRPr="00971C52">
              <w:rPr>
                <w:b/>
                <w:bCs/>
                <w:sz w:val="20"/>
                <w:szCs w:val="20"/>
                <w:lang w:eastAsia="x-none"/>
              </w:rPr>
              <w:t>1</w:t>
            </w:r>
          </w:p>
        </w:tc>
        <w:tc>
          <w:tcPr>
            <w:tcW w:w="1098" w:type="dxa"/>
          </w:tcPr>
          <w:p w14:paraId="42ED4E5A" w14:textId="77777777" w:rsidR="00971C52" w:rsidRPr="00971C52" w:rsidRDefault="00C464A7" w:rsidP="00971C52">
            <w:pPr>
              <w:cnfStyle w:val="000000100000" w:firstRow="0" w:lastRow="0" w:firstColumn="0" w:lastColumn="0" w:oddVBand="0" w:evenVBand="0" w:oddHBand="1" w:evenHBand="0" w:firstRowFirstColumn="0" w:firstRowLastColumn="0" w:lastRowFirstColumn="0" w:lastRowLastColumn="0"/>
              <w:rPr>
                <w:sz w:val="20"/>
                <w:szCs w:val="20"/>
              </w:rPr>
            </w:pPr>
            <w:r w:rsidRPr="00971C52">
              <w:rPr>
                <w:sz w:val="20"/>
                <w:szCs w:val="20"/>
              </w:rPr>
              <w:t>1</w:t>
            </w:r>
          </w:p>
        </w:tc>
        <w:tc>
          <w:tcPr>
            <w:tcW w:w="1230" w:type="dxa"/>
          </w:tcPr>
          <w:p w14:paraId="24E3AE09" w14:textId="77777777" w:rsidR="00971C52" w:rsidRPr="00971C52" w:rsidRDefault="00C464A7" w:rsidP="00971C52">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c>
          <w:tcPr>
            <w:tcW w:w="1098" w:type="dxa"/>
          </w:tcPr>
          <w:p w14:paraId="4D9852DB" w14:textId="77777777" w:rsidR="00971C52" w:rsidRPr="00971C52" w:rsidRDefault="00C464A7" w:rsidP="00971C52">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c>
          <w:tcPr>
            <w:tcW w:w="1230" w:type="dxa"/>
          </w:tcPr>
          <w:p w14:paraId="67AF6F40" w14:textId="77777777" w:rsidR="00971C52" w:rsidRPr="00971C52" w:rsidRDefault="00C464A7" w:rsidP="00971C52">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r>
    </w:tbl>
    <w:p w14:paraId="0AD01CEE" w14:textId="77777777" w:rsidR="00793C3D" w:rsidRDefault="00793C3D" w:rsidP="00A77056">
      <w:pPr>
        <w:tabs>
          <w:tab w:val="left" w:pos="900"/>
        </w:tabs>
        <w:rPr>
          <w:lang w:eastAsia="x-none"/>
        </w:rPr>
      </w:pPr>
    </w:p>
    <w:p w14:paraId="6CF285F7" w14:textId="77777777" w:rsidR="00F26A71" w:rsidRDefault="00F26A71" w:rsidP="00A77056">
      <w:pPr>
        <w:tabs>
          <w:tab w:val="left" w:pos="900"/>
        </w:tabs>
        <w:rPr>
          <w:lang w:eastAsia="x-none"/>
        </w:rPr>
      </w:pPr>
    </w:p>
    <w:p w14:paraId="2F0A34B7" w14:textId="77777777" w:rsidR="00A77056" w:rsidRDefault="00C464A7" w:rsidP="00A77056">
      <w:pPr>
        <w:tabs>
          <w:tab w:val="left" w:pos="1190"/>
        </w:tabs>
        <w:rPr>
          <w:lang w:eastAsia="x-none"/>
        </w:rPr>
      </w:pPr>
      <w:r w:rsidRPr="003E404E">
        <w:rPr>
          <w:b/>
          <w:lang w:eastAsia="x-none"/>
        </w:rPr>
        <w:t>Tablo 11.</w:t>
      </w:r>
      <w:r>
        <w:rPr>
          <w:lang w:eastAsia="x-none"/>
        </w:rPr>
        <w:t xml:space="preserve"> Öğretmenlerin Katıldığı Hizmet İçi Eğitim Programları</w:t>
      </w:r>
    </w:p>
    <w:tbl>
      <w:tblPr>
        <w:tblStyle w:val="KlavuzuTablo4-Vurgu11"/>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6"/>
        <w:gridCol w:w="2791"/>
        <w:gridCol w:w="3360"/>
      </w:tblGrid>
      <w:tr w:rsidR="00DF06D3" w14:paraId="549A9004" w14:textId="77777777" w:rsidTr="00DF06D3">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3346" w:type="dxa"/>
            <w:tcBorders>
              <w:top w:val="none" w:sz="0" w:space="0" w:color="auto"/>
              <w:left w:val="none" w:sz="0" w:space="0" w:color="auto"/>
              <w:bottom w:val="none" w:sz="0" w:space="0" w:color="auto"/>
              <w:right w:val="none" w:sz="0" w:space="0" w:color="auto"/>
            </w:tcBorders>
          </w:tcPr>
          <w:p w14:paraId="35951E2F" w14:textId="77777777" w:rsidR="002E1D5B" w:rsidRPr="00623FD6" w:rsidRDefault="002E1D5B" w:rsidP="00D149E3">
            <w:pPr>
              <w:pStyle w:val="AralkYok"/>
            </w:pPr>
          </w:p>
          <w:p w14:paraId="34B3B26A" w14:textId="77777777" w:rsidR="002E1D5B" w:rsidRPr="00623FD6" w:rsidRDefault="00C464A7" w:rsidP="00D149E3">
            <w:pPr>
              <w:pStyle w:val="AralkYok"/>
            </w:pPr>
            <w:r w:rsidRPr="00623FD6">
              <w:t>Adı Soyadı</w:t>
            </w:r>
          </w:p>
        </w:tc>
        <w:tc>
          <w:tcPr>
            <w:tcW w:w="2791" w:type="dxa"/>
            <w:tcBorders>
              <w:top w:val="none" w:sz="0" w:space="0" w:color="auto"/>
              <w:left w:val="none" w:sz="0" w:space="0" w:color="auto"/>
              <w:bottom w:val="none" w:sz="0" w:space="0" w:color="auto"/>
              <w:right w:val="none" w:sz="0" w:space="0" w:color="auto"/>
            </w:tcBorders>
          </w:tcPr>
          <w:p w14:paraId="6CD04EF8" w14:textId="77777777" w:rsidR="002E1D5B" w:rsidRPr="00623FD6" w:rsidRDefault="00C464A7" w:rsidP="00D149E3">
            <w:pPr>
              <w:pStyle w:val="AralkYok"/>
              <w:cnfStyle w:val="100000000000" w:firstRow="1" w:lastRow="0" w:firstColumn="0" w:lastColumn="0" w:oddVBand="0" w:evenVBand="0" w:oddHBand="0" w:evenHBand="0" w:firstRowFirstColumn="0" w:firstRowLastColumn="0" w:lastRowFirstColumn="0" w:lastRowLastColumn="0"/>
            </w:pPr>
            <w:r w:rsidRPr="00623FD6">
              <w:t>2023 Yılında Katıldığı Mahalli Hizmet İçi Kurs/Seminer Sayısı</w:t>
            </w:r>
          </w:p>
        </w:tc>
        <w:tc>
          <w:tcPr>
            <w:tcW w:w="3360" w:type="dxa"/>
            <w:tcBorders>
              <w:top w:val="none" w:sz="0" w:space="0" w:color="auto"/>
              <w:left w:val="none" w:sz="0" w:space="0" w:color="auto"/>
              <w:bottom w:val="none" w:sz="0" w:space="0" w:color="auto"/>
              <w:right w:val="none" w:sz="0" w:space="0" w:color="auto"/>
            </w:tcBorders>
          </w:tcPr>
          <w:p w14:paraId="0E725E5B" w14:textId="77777777" w:rsidR="002E1D5B" w:rsidRPr="00623FD6" w:rsidRDefault="00C464A7" w:rsidP="00D149E3">
            <w:pPr>
              <w:pStyle w:val="AralkYok"/>
              <w:cnfStyle w:val="100000000000" w:firstRow="1" w:lastRow="0" w:firstColumn="0" w:lastColumn="0" w:oddVBand="0" w:evenVBand="0" w:oddHBand="0" w:evenHBand="0" w:firstRowFirstColumn="0" w:firstRowLastColumn="0" w:lastRowFirstColumn="0" w:lastRowLastColumn="0"/>
            </w:pPr>
            <w:r w:rsidRPr="00623FD6">
              <w:t>2023 Yılında Katıldığı Merkezi Hizmet İçi Kurs/Seminer Sayısı</w:t>
            </w:r>
          </w:p>
        </w:tc>
      </w:tr>
      <w:tr w:rsidR="00DF06D3" w14:paraId="4389D57C" w14:textId="77777777" w:rsidTr="00DF06D3">
        <w:trPr>
          <w:cnfStyle w:val="000000100000" w:firstRow="0" w:lastRow="0" w:firstColumn="0" w:lastColumn="0" w:oddVBand="0" w:evenVBand="0" w:oddHBand="1" w:evenHBand="0" w:firstRowFirstColumn="0" w:firstRowLastColumn="0" w:lastRowFirstColumn="0" w:lastRowLastColumn="0"/>
          <w:trHeight w:val="115"/>
        </w:trPr>
        <w:tc>
          <w:tcPr>
            <w:cnfStyle w:val="001000000000" w:firstRow="0" w:lastRow="0" w:firstColumn="1" w:lastColumn="0" w:oddVBand="0" w:evenVBand="0" w:oddHBand="0" w:evenHBand="0" w:firstRowFirstColumn="0" w:firstRowLastColumn="0" w:lastRowFirstColumn="0" w:lastRowLastColumn="0"/>
            <w:tcW w:w="3346" w:type="dxa"/>
          </w:tcPr>
          <w:p w14:paraId="4893C3D1" w14:textId="7C64F616" w:rsidR="002E1D5B" w:rsidRDefault="002E1D5B" w:rsidP="00D149E3">
            <w:pPr>
              <w:pStyle w:val="AralkYok"/>
            </w:pPr>
          </w:p>
        </w:tc>
        <w:tc>
          <w:tcPr>
            <w:tcW w:w="2791" w:type="dxa"/>
          </w:tcPr>
          <w:p w14:paraId="67CC0503" w14:textId="77777777" w:rsidR="002E1D5B" w:rsidRDefault="00C464A7" w:rsidP="00D149E3">
            <w:pPr>
              <w:pStyle w:val="AralkYok"/>
              <w:cnfStyle w:val="000000100000" w:firstRow="0" w:lastRow="0" w:firstColumn="0" w:lastColumn="0" w:oddVBand="0" w:evenVBand="0" w:oddHBand="1" w:evenHBand="0" w:firstRowFirstColumn="0" w:firstRowLastColumn="0" w:lastRowFirstColumn="0" w:lastRowLastColumn="0"/>
            </w:pPr>
            <w:r>
              <w:t>0</w:t>
            </w:r>
          </w:p>
        </w:tc>
        <w:tc>
          <w:tcPr>
            <w:tcW w:w="3360" w:type="dxa"/>
          </w:tcPr>
          <w:p w14:paraId="18E926FF" w14:textId="77777777" w:rsidR="002E1D5B" w:rsidRDefault="00C464A7" w:rsidP="00D149E3">
            <w:pPr>
              <w:pStyle w:val="AralkYok"/>
              <w:cnfStyle w:val="000000100000" w:firstRow="0" w:lastRow="0" w:firstColumn="0" w:lastColumn="0" w:oddVBand="0" w:evenVBand="0" w:oddHBand="1" w:evenHBand="0" w:firstRowFirstColumn="0" w:firstRowLastColumn="0" w:lastRowFirstColumn="0" w:lastRowLastColumn="0"/>
            </w:pPr>
            <w:r>
              <w:t>4</w:t>
            </w:r>
          </w:p>
        </w:tc>
      </w:tr>
      <w:tr w:rsidR="00DF06D3" w14:paraId="1D411206" w14:textId="77777777" w:rsidTr="00DF06D3">
        <w:trPr>
          <w:trHeight w:val="115"/>
        </w:trPr>
        <w:tc>
          <w:tcPr>
            <w:cnfStyle w:val="001000000000" w:firstRow="0" w:lastRow="0" w:firstColumn="1" w:lastColumn="0" w:oddVBand="0" w:evenVBand="0" w:oddHBand="0" w:evenHBand="0" w:firstRowFirstColumn="0" w:firstRowLastColumn="0" w:lastRowFirstColumn="0" w:lastRowLastColumn="0"/>
            <w:tcW w:w="3346" w:type="dxa"/>
          </w:tcPr>
          <w:p w14:paraId="19CFCF84" w14:textId="68976BF1" w:rsidR="00212281" w:rsidRDefault="00C464A7" w:rsidP="00212281">
            <w:pPr>
              <w:pStyle w:val="AralkYok"/>
            </w:pPr>
            <w:r>
              <w:t>Şule NANTO</w:t>
            </w:r>
          </w:p>
        </w:tc>
        <w:tc>
          <w:tcPr>
            <w:tcW w:w="2791" w:type="dxa"/>
          </w:tcPr>
          <w:p w14:paraId="5458A9C8" w14:textId="77777777" w:rsidR="00212281" w:rsidRDefault="00C464A7" w:rsidP="00212281">
            <w:pPr>
              <w:pStyle w:val="AralkYok"/>
              <w:cnfStyle w:val="000000000000" w:firstRow="0" w:lastRow="0" w:firstColumn="0" w:lastColumn="0" w:oddVBand="0" w:evenVBand="0" w:oddHBand="0" w:evenHBand="0" w:firstRowFirstColumn="0" w:firstRowLastColumn="0" w:lastRowFirstColumn="0" w:lastRowLastColumn="0"/>
            </w:pPr>
            <w:r>
              <w:t>3</w:t>
            </w:r>
          </w:p>
        </w:tc>
        <w:tc>
          <w:tcPr>
            <w:tcW w:w="3360" w:type="dxa"/>
          </w:tcPr>
          <w:p w14:paraId="68764BA6" w14:textId="77777777" w:rsidR="00212281" w:rsidRDefault="00C464A7" w:rsidP="00212281">
            <w:pPr>
              <w:pStyle w:val="AralkYok"/>
              <w:cnfStyle w:val="000000000000" w:firstRow="0" w:lastRow="0" w:firstColumn="0" w:lastColumn="0" w:oddVBand="0" w:evenVBand="0" w:oddHBand="0" w:evenHBand="0" w:firstRowFirstColumn="0" w:firstRowLastColumn="0" w:lastRowFirstColumn="0" w:lastRowLastColumn="0"/>
            </w:pPr>
            <w:r>
              <w:t>12</w:t>
            </w:r>
          </w:p>
        </w:tc>
      </w:tr>
      <w:tr w:rsidR="00DF06D3" w14:paraId="6E54E769" w14:textId="77777777" w:rsidTr="00DF06D3">
        <w:trPr>
          <w:cnfStyle w:val="000000100000" w:firstRow="0" w:lastRow="0" w:firstColumn="0" w:lastColumn="0" w:oddVBand="0" w:evenVBand="0" w:oddHBand="1" w:evenHBand="0" w:firstRowFirstColumn="0" w:firstRowLastColumn="0" w:lastRowFirstColumn="0" w:lastRowLastColumn="0"/>
          <w:trHeight w:val="115"/>
        </w:trPr>
        <w:tc>
          <w:tcPr>
            <w:cnfStyle w:val="001000000000" w:firstRow="0" w:lastRow="0" w:firstColumn="1" w:lastColumn="0" w:oddVBand="0" w:evenVBand="0" w:oddHBand="0" w:evenHBand="0" w:firstRowFirstColumn="0" w:firstRowLastColumn="0" w:lastRowFirstColumn="0" w:lastRowLastColumn="0"/>
            <w:tcW w:w="3346" w:type="dxa"/>
          </w:tcPr>
          <w:p w14:paraId="645D272D" w14:textId="013CF667" w:rsidR="00212281" w:rsidRDefault="00C464A7" w:rsidP="00212281">
            <w:pPr>
              <w:pStyle w:val="AralkYok"/>
            </w:pPr>
            <w:r>
              <w:t xml:space="preserve">Ece AKKUŞ </w:t>
            </w:r>
          </w:p>
        </w:tc>
        <w:tc>
          <w:tcPr>
            <w:tcW w:w="2791" w:type="dxa"/>
          </w:tcPr>
          <w:p w14:paraId="64B4CF9F" w14:textId="77777777" w:rsidR="00212281" w:rsidRDefault="00C464A7" w:rsidP="00212281">
            <w:pPr>
              <w:pStyle w:val="AralkYok"/>
              <w:cnfStyle w:val="000000100000" w:firstRow="0" w:lastRow="0" w:firstColumn="0" w:lastColumn="0" w:oddVBand="0" w:evenVBand="0" w:oddHBand="1" w:evenHBand="0" w:firstRowFirstColumn="0" w:firstRowLastColumn="0" w:lastRowFirstColumn="0" w:lastRowLastColumn="0"/>
            </w:pPr>
            <w:r>
              <w:t>0</w:t>
            </w:r>
          </w:p>
        </w:tc>
        <w:tc>
          <w:tcPr>
            <w:tcW w:w="3360" w:type="dxa"/>
          </w:tcPr>
          <w:p w14:paraId="078E04A5" w14:textId="77777777" w:rsidR="00212281" w:rsidRDefault="00C464A7" w:rsidP="00212281">
            <w:pPr>
              <w:pStyle w:val="AralkYok"/>
              <w:cnfStyle w:val="000000100000" w:firstRow="0" w:lastRow="0" w:firstColumn="0" w:lastColumn="0" w:oddVBand="0" w:evenVBand="0" w:oddHBand="1" w:evenHBand="0" w:firstRowFirstColumn="0" w:firstRowLastColumn="0" w:lastRowFirstColumn="0" w:lastRowLastColumn="0"/>
            </w:pPr>
            <w:r>
              <w:t>6</w:t>
            </w:r>
          </w:p>
        </w:tc>
      </w:tr>
      <w:tr w:rsidR="00DF06D3" w14:paraId="3402855B" w14:textId="77777777" w:rsidTr="00DF06D3">
        <w:trPr>
          <w:trHeight w:val="336"/>
        </w:trPr>
        <w:tc>
          <w:tcPr>
            <w:cnfStyle w:val="001000000000" w:firstRow="0" w:lastRow="0" w:firstColumn="1" w:lastColumn="0" w:oddVBand="0" w:evenVBand="0" w:oddHBand="0" w:evenHBand="0" w:firstRowFirstColumn="0" w:firstRowLastColumn="0" w:lastRowFirstColumn="0" w:lastRowLastColumn="0"/>
            <w:tcW w:w="3346" w:type="dxa"/>
          </w:tcPr>
          <w:p w14:paraId="4A3E8D32" w14:textId="2813B5AA" w:rsidR="00212281" w:rsidRDefault="00C464A7" w:rsidP="00212281">
            <w:pPr>
              <w:pStyle w:val="AralkYok"/>
            </w:pPr>
            <w:r>
              <w:t>Rabia TURĞUT</w:t>
            </w:r>
          </w:p>
        </w:tc>
        <w:tc>
          <w:tcPr>
            <w:tcW w:w="2791" w:type="dxa"/>
          </w:tcPr>
          <w:p w14:paraId="5CBBA049" w14:textId="77777777" w:rsidR="00212281" w:rsidRDefault="00C464A7" w:rsidP="00212281">
            <w:pPr>
              <w:pStyle w:val="AralkYok"/>
              <w:cnfStyle w:val="000000000000" w:firstRow="0" w:lastRow="0" w:firstColumn="0" w:lastColumn="0" w:oddVBand="0" w:evenVBand="0" w:oddHBand="0" w:evenHBand="0" w:firstRowFirstColumn="0" w:firstRowLastColumn="0" w:lastRowFirstColumn="0" w:lastRowLastColumn="0"/>
            </w:pPr>
            <w:r>
              <w:t>2</w:t>
            </w:r>
          </w:p>
        </w:tc>
        <w:tc>
          <w:tcPr>
            <w:tcW w:w="3360" w:type="dxa"/>
          </w:tcPr>
          <w:p w14:paraId="25010AA8" w14:textId="77777777" w:rsidR="00212281" w:rsidRDefault="00C464A7" w:rsidP="00212281">
            <w:pPr>
              <w:pStyle w:val="AralkYok"/>
              <w:cnfStyle w:val="000000000000" w:firstRow="0" w:lastRow="0" w:firstColumn="0" w:lastColumn="0" w:oddVBand="0" w:evenVBand="0" w:oddHBand="0" w:evenHBand="0" w:firstRowFirstColumn="0" w:firstRowLastColumn="0" w:lastRowFirstColumn="0" w:lastRowLastColumn="0"/>
            </w:pPr>
            <w:r>
              <w:t>3</w:t>
            </w:r>
          </w:p>
        </w:tc>
      </w:tr>
      <w:tr w:rsidR="00DF06D3" w14:paraId="560320DA" w14:textId="77777777" w:rsidTr="00DF06D3">
        <w:trPr>
          <w:cnfStyle w:val="000000100000" w:firstRow="0" w:lastRow="0" w:firstColumn="0" w:lastColumn="0" w:oddVBand="0" w:evenVBand="0" w:oddHBand="1" w:evenHBand="0" w:firstRowFirstColumn="0" w:firstRowLastColumn="0" w:lastRowFirstColumn="0" w:lastRowLastColumn="0"/>
          <w:trHeight w:val="115"/>
        </w:trPr>
        <w:tc>
          <w:tcPr>
            <w:cnfStyle w:val="001000000000" w:firstRow="0" w:lastRow="0" w:firstColumn="1" w:lastColumn="0" w:oddVBand="0" w:evenVBand="0" w:oddHBand="0" w:evenHBand="0" w:firstRowFirstColumn="0" w:firstRowLastColumn="0" w:lastRowFirstColumn="0" w:lastRowLastColumn="0"/>
            <w:tcW w:w="3346" w:type="dxa"/>
          </w:tcPr>
          <w:p w14:paraId="5FC2C1FB" w14:textId="333084B9" w:rsidR="00212281" w:rsidRDefault="00C464A7" w:rsidP="00212281">
            <w:pPr>
              <w:pStyle w:val="AralkYok"/>
            </w:pPr>
            <w:r>
              <w:t xml:space="preserve">Songül </w:t>
            </w:r>
            <w:r>
              <w:t>DOĞAN GÜMÜŞ</w:t>
            </w:r>
          </w:p>
        </w:tc>
        <w:tc>
          <w:tcPr>
            <w:tcW w:w="2791" w:type="dxa"/>
          </w:tcPr>
          <w:p w14:paraId="4D98B6CA" w14:textId="77777777" w:rsidR="00212281" w:rsidRDefault="00C464A7" w:rsidP="00212281">
            <w:pPr>
              <w:pStyle w:val="AralkYok"/>
              <w:cnfStyle w:val="000000100000" w:firstRow="0" w:lastRow="0" w:firstColumn="0" w:lastColumn="0" w:oddVBand="0" w:evenVBand="0" w:oddHBand="1" w:evenHBand="0" w:firstRowFirstColumn="0" w:firstRowLastColumn="0" w:lastRowFirstColumn="0" w:lastRowLastColumn="0"/>
            </w:pPr>
            <w:r>
              <w:t>0</w:t>
            </w:r>
          </w:p>
        </w:tc>
        <w:tc>
          <w:tcPr>
            <w:tcW w:w="3360" w:type="dxa"/>
          </w:tcPr>
          <w:p w14:paraId="76A93FD7" w14:textId="77777777" w:rsidR="00212281" w:rsidRDefault="00C464A7" w:rsidP="00212281">
            <w:pPr>
              <w:pStyle w:val="AralkYok"/>
              <w:cnfStyle w:val="000000100000" w:firstRow="0" w:lastRow="0" w:firstColumn="0" w:lastColumn="0" w:oddVBand="0" w:evenVBand="0" w:oddHBand="1" w:evenHBand="0" w:firstRowFirstColumn="0" w:firstRowLastColumn="0" w:lastRowFirstColumn="0" w:lastRowLastColumn="0"/>
            </w:pPr>
            <w:r>
              <w:t>6</w:t>
            </w:r>
          </w:p>
        </w:tc>
      </w:tr>
      <w:tr w:rsidR="00DF06D3" w14:paraId="0004F4C8" w14:textId="77777777" w:rsidTr="00DF06D3">
        <w:trPr>
          <w:trHeight w:val="115"/>
        </w:trPr>
        <w:tc>
          <w:tcPr>
            <w:cnfStyle w:val="001000000000" w:firstRow="0" w:lastRow="0" w:firstColumn="1" w:lastColumn="0" w:oddVBand="0" w:evenVBand="0" w:oddHBand="0" w:evenHBand="0" w:firstRowFirstColumn="0" w:firstRowLastColumn="0" w:lastRowFirstColumn="0" w:lastRowLastColumn="0"/>
            <w:tcW w:w="3346" w:type="dxa"/>
          </w:tcPr>
          <w:p w14:paraId="51102DE0" w14:textId="7ABB5507" w:rsidR="00212281" w:rsidRDefault="00C464A7" w:rsidP="00212281">
            <w:pPr>
              <w:pStyle w:val="AralkYok"/>
            </w:pPr>
            <w:r>
              <w:t>Duygu KAPLAN</w:t>
            </w:r>
          </w:p>
        </w:tc>
        <w:tc>
          <w:tcPr>
            <w:tcW w:w="2791" w:type="dxa"/>
          </w:tcPr>
          <w:p w14:paraId="74BCCCAE" w14:textId="77777777" w:rsidR="00212281" w:rsidRDefault="00C464A7" w:rsidP="00212281">
            <w:pPr>
              <w:pStyle w:val="AralkYok"/>
              <w:cnfStyle w:val="000000000000" w:firstRow="0" w:lastRow="0" w:firstColumn="0" w:lastColumn="0" w:oddVBand="0" w:evenVBand="0" w:oddHBand="0" w:evenHBand="0" w:firstRowFirstColumn="0" w:firstRowLastColumn="0" w:lastRowFirstColumn="0" w:lastRowLastColumn="0"/>
            </w:pPr>
            <w:r>
              <w:t>1</w:t>
            </w:r>
          </w:p>
        </w:tc>
        <w:tc>
          <w:tcPr>
            <w:tcW w:w="3360" w:type="dxa"/>
          </w:tcPr>
          <w:p w14:paraId="0A05150B" w14:textId="77777777" w:rsidR="00212281" w:rsidRDefault="00C464A7" w:rsidP="00212281">
            <w:pPr>
              <w:pStyle w:val="AralkYok"/>
              <w:cnfStyle w:val="000000000000" w:firstRow="0" w:lastRow="0" w:firstColumn="0" w:lastColumn="0" w:oddVBand="0" w:evenVBand="0" w:oddHBand="0" w:evenHBand="0" w:firstRowFirstColumn="0" w:firstRowLastColumn="0" w:lastRowFirstColumn="0" w:lastRowLastColumn="0"/>
            </w:pPr>
            <w:r>
              <w:t>10</w:t>
            </w:r>
          </w:p>
        </w:tc>
      </w:tr>
      <w:tr w:rsidR="00DF06D3" w14:paraId="131F5284" w14:textId="77777777" w:rsidTr="00DF06D3">
        <w:trPr>
          <w:cnfStyle w:val="000000100000" w:firstRow="0" w:lastRow="0" w:firstColumn="0" w:lastColumn="0" w:oddVBand="0" w:evenVBand="0" w:oddHBand="1" w:evenHBand="0" w:firstRowFirstColumn="0" w:firstRowLastColumn="0" w:lastRowFirstColumn="0" w:lastRowLastColumn="0"/>
          <w:trHeight w:val="115"/>
        </w:trPr>
        <w:tc>
          <w:tcPr>
            <w:cnfStyle w:val="001000000000" w:firstRow="0" w:lastRow="0" w:firstColumn="1" w:lastColumn="0" w:oddVBand="0" w:evenVBand="0" w:oddHBand="0" w:evenHBand="0" w:firstRowFirstColumn="0" w:firstRowLastColumn="0" w:lastRowFirstColumn="0" w:lastRowLastColumn="0"/>
            <w:tcW w:w="3346" w:type="dxa"/>
          </w:tcPr>
          <w:p w14:paraId="592F4F75" w14:textId="4FE94DCC" w:rsidR="00212281" w:rsidRDefault="00C464A7" w:rsidP="00212281">
            <w:pPr>
              <w:pStyle w:val="AralkYok"/>
            </w:pPr>
            <w:r>
              <w:t>Figen KOZA</w:t>
            </w:r>
          </w:p>
        </w:tc>
        <w:tc>
          <w:tcPr>
            <w:tcW w:w="2791" w:type="dxa"/>
          </w:tcPr>
          <w:p w14:paraId="07081B31" w14:textId="77777777" w:rsidR="00212281" w:rsidRDefault="00C464A7" w:rsidP="00212281">
            <w:pPr>
              <w:pStyle w:val="AralkYok"/>
              <w:cnfStyle w:val="000000100000" w:firstRow="0" w:lastRow="0" w:firstColumn="0" w:lastColumn="0" w:oddVBand="0" w:evenVBand="0" w:oddHBand="1" w:evenHBand="0" w:firstRowFirstColumn="0" w:firstRowLastColumn="0" w:lastRowFirstColumn="0" w:lastRowLastColumn="0"/>
            </w:pPr>
            <w:r>
              <w:t>0</w:t>
            </w:r>
          </w:p>
        </w:tc>
        <w:tc>
          <w:tcPr>
            <w:tcW w:w="3360" w:type="dxa"/>
          </w:tcPr>
          <w:p w14:paraId="5D07E66A" w14:textId="77777777" w:rsidR="00212281" w:rsidRDefault="00C464A7" w:rsidP="00212281">
            <w:pPr>
              <w:pStyle w:val="AralkYok"/>
              <w:cnfStyle w:val="000000100000" w:firstRow="0" w:lastRow="0" w:firstColumn="0" w:lastColumn="0" w:oddVBand="0" w:evenVBand="0" w:oddHBand="1" w:evenHBand="0" w:firstRowFirstColumn="0" w:firstRowLastColumn="0" w:lastRowFirstColumn="0" w:lastRowLastColumn="0"/>
            </w:pPr>
            <w:r>
              <w:t>7</w:t>
            </w:r>
          </w:p>
        </w:tc>
      </w:tr>
      <w:tr w:rsidR="00DF06D3" w14:paraId="75E58393" w14:textId="77777777" w:rsidTr="00DF06D3">
        <w:trPr>
          <w:trHeight w:val="115"/>
        </w:trPr>
        <w:tc>
          <w:tcPr>
            <w:cnfStyle w:val="001000000000" w:firstRow="0" w:lastRow="0" w:firstColumn="1" w:lastColumn="0" w:oddVBand="0" w:evenVBand="0" w:oddHBand="0" w:evenHBand="0" w:firstRowFirstColumn="0" w:firstRowLastColumn="0" w:lastRowFirstColumn="0" w:lastRowLastColumn="0"/>
            <w:tcW w:w="3346" w:type="dxa"/>
          </w:tcPr>
          <w:p w14:paraId="33AD5BE9" w14:textId="445A61E0" w:rsidR="00212281" w:rsidRDefault="00C464A7" w:rsidP="00212281">
            <w:pPr>
              <w:pStyle w:val="AralkYok"/>
            </w:pPr>
            <w:r>
              <w:t>Berna KALSEN</w:t>
            </w:r>
          </w:p>
        </w:tc>
        <w:tc>
          <w:tcPr>
            <w:tcW w:w="2791" w:type="dxa"/>
          </w:tcPr>
          <w:p w14:paraId="1CABB7D6" w14:textId="77777777" w:rsidR="00212281" w:rsidRDefault="00C464A7" w:rsidP="00212281">
            <w:pPr>
              <w:pStyle w:val="AralkYok"/>
              <w:cnfStyle w:val="000000000000" w:firstRow="0" w:lastRow="0" w:firstColumn="0" w:lastColumn="0" w:oddVBand="0" w:evenVBand="0" w:oddHBand="0" w:evenHBand="0" w:firstRowFirstColumn="0" w:firstRowLastColumn="0" w:lastRowFirstColumn="0" w:lastRowLastColumn="0"/>
            </w:pPr>
            <w:r>
              <w:t>0</w:t>
            </w:r>
          </w:p>
        </w:tc>
        <w:tc>
          <w:tcPr>
            <w:tcW w:w="3360" w:type="dxa"/>
          </w:tcPr>
          <w:p w14:paraId="02B85D72" w14:textId="77777777" w:rsidR="00212281" w:rsidRDefault="00C464A7" w:rsidP="00212281">
            <w:pPr>
              <w:pStyle w:val="AralkYok"/>
              <w:cnfStyle w:val="000000000000" w:firstRow="0" w:lastRow="0" w:firstColumn="0" w:lastColumn="0" w:oddVBand="0" w:evenVBand="0" w:oddHBand="0" w:evenHBand="0" w:firstRowFirstColumn="0" w:firstRowLastColumn="0" w:lastRowFirstColumn="0" w:lastRowLastColumn="0"/>
            </w:pPr>
            <w:r>
              <w:t>8</w:t>
            </w:r>
          </w:p>
        </w:tc>
      </w:tr>
      <w:tr w:rsidR="00DF06D3" w14:paraId="19637E43" w14:textId="77777777" w:rsidTr="00DF06D3">
        <w:trPr>
          <w:cnfStyle w:val="000000100000" w:firstRow="0" w:lastRow="0" w:firstColumn="0" w:lastColumn="0" w:oddVBand="0" w:evenVBand="0" w:oddHBand="1" w:evenHBand="0" w:firstRowFirstColumn="0" w:firstRowLastColumn="0" w:lastRowFirstColumn="0" w:lastRowLastColumn="0"/>
          <w:trHeight w:val="115"/>
        </w:trPr>
        <w:tc>
          <w:tcPr>
            <w:cnfStyle w:val="001000000000" w:firstRow="0" w:lastRow="0" w:firstColumn="1" w:lastColumn="0" w:oddVBand="0" w:evenVBand="0" w:oddHBand="0" w:evenHBand="0" w:firstRowFirstColumn="0" w:firstRowLastColumn="0" w:lastRowFirstColumn="0" w:lastRowLastColumn="0"/>
            <w:tcW w:w="3346" w:type="dxa"/>
          </w:tcPr>
          <w:p w14:paraId="00F5A235" w14:textId="5A69B540" w:rsidR="00212281" w:rsidRDefault="00C464A7" w:rsidP="00212281">
            <w:pPr>
              <w:pStyle w:val="AralkYok"/>
            </w:pPr>
            <w:r>
              <w:t>Zübeyir YÜKSEL</w:t>
            </w:r>
          </w:p>
        </w:tc>
        <w:tc>
          <w:tcPr>
            <w:tcW w:w="2791" w:type="dxa"/>
          </w:tcPr>
          <w:p w14:paraId="6A5C82C6" w14:textId="77777777" w:rsidR="00212281" w:rsidRDefault="00C464A7" w:rsidP="00212281">
            <w:pPr>
              <w:pStyle w:val="AralkYok"/>
              <w:cnfStyle w:val="000000100000" w:firstRow="0" w:lastRow="0" w:firstColumn="0" w:lastColumn="0" w:oddVBand="0" w:evenVBand="0" w:oddHBand="1" w:evenHBand="0" w:firstRowFirstColumn="0" w:firstRowLastColumn="0" w:lastRowFirstColumn="0" w:lastRowLastColumn="0"/>
            </w:pPr>
            <w:r>
              <w:t>1</w:t>
            </w:r>
          </w:p>
        </w:tc>
        <w:tc>
          <w:tcPr>
            <w:tcW w:w="3360" w:type="dxa"/>
          </w:tcPr>
          <w:p w14:paraId="7A11D69F" w14:textId="77777777" w:rsidR="00212281" w:rsidRDefault="00C464A7" w:rsidP="00212281">
            <w:pPr>
              <w:pStyle w:val="AralkYok"/>
              <w:cnfStyle w:val="000000100000" w:firstRow="0" w:lastRow="0" w:firstColumn="0" w:lastColumn="0" w:oddVBand="0" w:evenVBand="0" w:oddHBand="1" w:evenHBand="0" w:firstRowFirstColumn="0" w:firstRowLastColumn="0" w:lastRowFirstColumn="0" w:lastRowLastColumn="0"/>
            </w:pPr>
            <w:r>
              <w:t>7</w:t>
            </w:r>
          </w:p>
        </w:tc>
      </w:tr>
      <w:tr w:rsidR="00DF06D3" w14:paraId="7D7B984D" w14:textId="77777777" w:rsidTr="00DF06D3">
        <w:trPr>
          <w:trHeight w:val="115"/>
        </w:trPr>
        <w:tc>
          <w:tcPr>
            <w:cnfStyle w:val="001000000000" w:firstRow="0" w:lastRow="0" w:firstColumn="1" w:lastColumn="0" w:oddVBand="0" w:evenVBand="0" w:oddHBand="0" w:evenHBand="0" w:firstRowFirstColumn="0" w:firstRowLastColumn="0" w:lastRowFirstColumn="0" w:lastRowLastColumn="0"/>
            <w:tcW w:w="3346" w:type="dxa"/>
          </w:tcPr>
          <w:p w14:paraId="18EF846B" w14:textId="5BDF3408" w:rsidR="00212281" w:rsidRDefault="00C464A7" w:rsidP="00212281">
            <w:pPr>
              <w:pStyle w:val="AralkYok"/>
            </w:pPr>
            <w:r>
              <w:t>Mehmet ÇAKIR</w:t>
            </w:r>
          </w:p>
        </w:tc>
        <w:tc>
          <w:tcPr>
            <w:tcW w:w="2791" w:type="dxa"/>
          </w:tcPr>
          <w:p w14:paraId="37B7B990" w14:textId="77777777" w:rsidR="00212281" w:rsidRDefault="00C464A7" w:rsidP="00212281">
            <w:pPr>
              <w:pStyle w:val="AralkYok"/>
              <w:cnfStyle w:val="000000000000" w:firstRow="0" w:lastRow="0" w:firstColumn="0" w:lastColumn="0" w:oddVBand="0" w:evenVBand="0" w:oddHBand="0" w:evenHBand="0" w:firstRowFirstColumn="0" w:firstRowLastColumn="0" w:lastRowFirstColumn="0" w:lastRowLastColumn="0"/>
            </w:pPr>
            <w:r>
              <w:t>0</w:t>
            </w:r>
          </w:p>
        </w:tc>
        <w:tc>
          <w:tcPr>
            <w:tcW w:w="3360" w:type="dxa"/>
          </w:tcPr>
          <w:p w14:paraId="1E56A819" w14:textId="77777777" w:rsidR="00212281" w:rsidRDefault="00C464A7" w:rsidP="00212281">
            <w:pPr>
              <w:pStyle w:val="AralkYok"/>
              <w:cnfStyle w:val="000000000000" w:firstRow="0" w:lastRow="0" w:firstColumn="0" w:lastColumn="0" w:oddVBand="0" w:evenVBand="0" w:oddHBand="0" w:evenHBand="0" w:firstRowFirstColumn="0" w:firstRowLastColumn="0" w:lastRowFirstColumn="0" w:lastRowLastColumn="0"/>
            </w:pPr>
            <w:r>
              <w:t>7</w:t>
            </w:r>
          </w:p>
        </w:tc>
      </w:tr>
      <w:tr w:rsidR="00DF06D3" w14:paraId="77874DD3" w14:textId="77777777" w:rsidTr="00DF06D3">
        <w:trPr>
          <w:cnfStyle w:val="000000100000" w:firstRow="0" w:lastRow="0" w:firstColumn="0" w:lastColumn="0" w:oddVBand="0" w:evenVBand="0" w:oddHBand="1" w:evenHBand="0" w:firstRowFirstColumn="0" w:firstRowLastColumn="0" w:lastRowFirstColumn="0" w:lastRowLastColumn="0"/>
          <w:trHeight w:val="115"/>
        </w:trPr>
        <w:tc>
          <w:tcPr>
            <w:cnfStyle w:val="001000000000" w:firstRow="0" w:lastRow="0" w:firstColumn="1" w:lastColumn="0" w:oddVBand="0" w:evenVBand="0" w:oddHBand="0" w:evenHBand="0" w:firstRowFirstColumn="0" w:firstRowLastColumn="0" w:lastRowFirstColumn="0" w:lastRowLastColumn="0"/>
            <w:tcW w:w="3346" w:type="dxa"/>
          </w:tcPr>
          <w:p w14:paraId="098EBE48" w14:textId="3EF726CE" w:rsidR="00212281" w:rsidRDefault="00C464A7" w:rsidP="00212281">
            <w:pPr>
              <w:pStyle w:val="AralkYok"/>
            </w:pPr>
            <w:r>
              <w:t>Mehmet ŞEN</w:t>
            </w:r>
          </w:p>
        </w:tc>
        <w:tc>
          <w:tcPr>
            <w:tcW w:w="2791" w:type="dxa"/>
          </w:tcPr>
          <w:p w14:paraId="442690D2" w14:textId="77777777" w:rsidR="00212281" w:rsidRDefault="00C464A7" w:rsidP="00212281">
            <w:pPr>
              <w:pStyle w:val="AralkYok"/>
              <w:cnfStyle w:val="000000100000" w:firstRow="0" w:lastRow="0" w:firstColumn="0" w:lastColumn="0" w:oddVBand="0" w:evenVBand="0" w:oddHBand="1" w:evenHBand="0" w:firstRowFirstColumn="0" w:firstRowLastColumn="0" w:lastRowFirstColumn="0" w:lastRowLastColumn="0"/>
            </w:pPr>
            <w:r>
              <w:t>0</w:t>
            </w:r>
          </w:p>
        </w:tc>
        <w:tc>
          <w:tcPr>
            <w:tcW w:w="3360" w:type="dxa"/>
          </w:tcPr>
          <w:p w14:paraId="168E98C4" w14:textId="77777777" w:rsidR="00212281" w:rsidRDefault="00C464A7" w:rsidP="00212281">
            <w:pPr>
              <w:pStyle w:val="AralkYok"/>
              <w:cnfStyle w:val="000000100000" w:firstRow="0" w:lastRow="0" w:firstColumn="0" w:lastColumn="0" w:oddVBand="0" w:evenVBand="0" w:oddHBand="1" w:evenHBand="0" w:firstRowFirstColumn="0" w:firstRowLastColumn="0" w:lastRowFirstColumn="0" w:lastRowLastColumn="0"/>
            </w:pPr>
            <w:r>
              <w:t>9</w:t>
            </w:r>
          </w:p>
        </w:tc>
      </w:tr>
      <w:tr w:rsidR="00DF06D3" w14:paraId="37F79E40" w14:textId="77777777" w:rsidTr="00DF06D3">
        <w:trPr>
          <w:trHeight w:val="115"/>
        </w:trPr>
        <w:tc>
          <w:tcPr>
            <w:cnfStyle w:val="001000000000" w:firstRow="0" w:lastRow="0" w:firstColumn="1" w:lastColumn="0" w:oddVBand="0" w:evenVBand="0" w:oddHBand="0" w:evenHBand="0" w:firstRowFirstColumn="0" w:firstRowLastColumn="0" w:lastRowFirstColumn="0" w:lastRowLastColumn="0"/>
            <w:tcW w:w="3346" w:type="dxa"/>
          </w:tcPr>
          <w:p w14:paraId="1CC18174" w14:textId="397EC07E" w:rsidR="00212281" w:rsidRDefault="00C464A7" w:rsidP="00212281">
            <w:pPr>
              <w:pStyle w:val="AralkYok"/>
            </w:pPr>
            <w:r>
              <w:t>Ahmet Zekeriya YILDIZ</w:t>
            </w:r>
          </w:p>
        </w:tc>
        <w:tc>
          <w:tcPr>
            <w:tcW w:w="2791" w:type="dxa"/>
          </w:tcPr>
          <w:p w14:paraId="469004E6" w14:textId="77777777" w:rsidR="00212281" w:rsidRDefault="00C464A7" w:rsidP="00212281">
            <w:pPr>
              <w:pStyle w:val="AralkYok"/>
              <w:cnfStyle w:val="000000000000" w:firstRow="0" w:lastRow="0" w:firstColumn="0" w:lastColumn="0" w:oddVBand="0" w:evenVBand="0" w:oddHBand="0" w:evenHBand="0" w:firstRowFirstColumn="0" w:firstRowLastColumn="0" w:lastRowFirstColumn="0" w:lastRowLastColumn="0"/>
            </w:pPr>
            <w:r>
              <w:t>0</w:t>
            </w:r>
          </w:p>
        </w:tc>
        <w:tc>
          <w:tcPr>
            <w:tcW w:w="3360" w:type="dxa"/>
          </w:tcPr>
          <w:p w14:paraId="1E18C984" w14:textId="77777777" w:rsidR="00212281" w:rsidRDefault="00C464A7" w:rsidP="00212281">
            <w:pPr>
              <w:pStyle w:val="AralkYok"/>
              <w:cnfStyle w:val="000000000000" w:firstRow="0" w:lastRow="0" w:firstColumn="0" w:lastColumn="0" w:oddVBand="0" w:evenVBand="0" w:oddHBand="0" w:evenHBand="0" w:firstRowFirstColumn="0" w:firstRowLastColumn="0" w:lastRowFirstColumn="0" w:lastRowLastColumn="0"/>
            </w:pPr>
            <w:r>
              <w:t>17</w:t>
            </w:r>
          </w:p>
        </w:tc>
      </w:tr>
      <w:tr w:rsidR="00DF06D3" w14:paraId="48DF3F5D" w14:textId="77777777" w:rsidTr="00DF06D3">
        <w:trPr>
          <w:cnfStyle w:val="000000100000" w:firstRow="0" w:lastRow="0" w:firstColumn="0" w:lastColumn="0" w:oddVBand="0" w:evenVBand="0" w:oddHBand="1" w:evenHBand="0" w:firstRowFirstColumn="0" w:firstRowLastColumn="0" w:lastRowFirstColumn="0" w:lastRowLastColumn="0"/>
          <w:trHeight w:val="115"/>
        </w:trPr>
        <w:tc>
          <w:tcPr>
            <w:cnfStyle w:val="001000000000" w:firstRow="0" w:lastRow="0" w:firstColumn="1" w:lastColumn="0" w:oddVBand="0" w:evenVBand="0" w:oddHBand="0" w:evenHBand="0" w:firstRowFirstColumn="0" w:firstRowLastColumn="0" w:lastRowFirstColumn="0" w:lastRowLastColumn="0"/>
            <w:tcW w:w="3346" w:type="dxa"/>
          </w:tcPr>
          <w:p w14:paraId="317EDA2A" w14:textId="23AF27D7" w:rsidR="00212281" w:rsidRDefault="00C464A7" w:rsidP="00212281">
            <w:pPr>
              <w:pStyle w:val="AralkYok"/>
            </w:pPr>
            <w:r>
              <w:lastRenderedPageBreak/>
              <w:t>Seçil KAZANCI</w:t>
            </w:r>
          </w:p>
        </w:tc>
        <w:tc>
          <w:tcPr>
            <w:tcW w:w="2791" w:type="dxa"/>
          </w:tcPr>
          <w:p w14:paraId="6A8439B9" w14:textId="77777777" w:rsidR="00212281" w:rsidRDefault="00C464A7" w:rsidP="00212281">
            <w:pPr>
              <w:pStyle w:val="AralkYok"/>
              <w:cnfStyle w:val="000000100000" w:firstRow="0" w:lastRow="0" w:firstColumn="0" w:lastColumn="0" w:oddVBand="0" w:evenVBand="0" w:oddHBand="1" w:evenHBand="0" w:firstRowFirstColumn="0" w:firstRowLastColumn="0" w:lastRowFirstColumn="0" w:lastRowLastColumn="0"/>
            </w:pPr>
            <w:r>
              <w:t>0</w:t>
            </w:r>
          </w:p>
        </w:tc>
        <w:tc>
          <w:tcPr>
            <w:tcW w:w="3360" w:type="dxa"/>
          </w:tcPr>
          <w:p w14:paraId="6DA75E72" w14:textId="77777777" w:rsidR="00212281" w:rsidRDefault="00C464A7" w:rsidP="00212281">
            <w:pPr>
              <w:pStyle w:val="AralkYok"/>
              <w:cnfStyle w:val="000000100000" w:firstRow="0" w:lastRow="0" w:firstColumn="0" w:lastColumn="0" w:oddVBand="0" w:evenVBand="0" w:oddHBand="1" w:evenHBand="0" w:firstRowFirstColumn="0" w:firstRowLastColumn="0" w:lastRowFirstColumn="0" w:lastRowLastColumn="0"/>
            </w:pPr>
            <w:r>
              <w:t>13</w:t>
            </w:r>
          </w:p>
        </w:tc>
      </w:tr>
      <w:tr w:rsidR="00DF06D3" w14:paraId="5106ED6B" w14:textId="77777777" w:rsidTr="00DF06D3">
        <w:trPr>
          <w:trHeight w:val="115"/>
        </w:trPr>
        <w:tc>
          <w:tcPr>
            <w:cnfStyle w:val="001000000000" w:firstRow="0" w:lastRow="0" w:firstColumn="1" w:lastColumn="0" w:oddVBand="0" w:evenVBand="0" w:oddHBand="0" w:evenHBand="0" w:firstRowFirstColumn="0" w:firstRowLastColumn="0" w:lastRowFirstColumn="0" w:lastRowLastColumn="0"/>
            <w:tcW w:w="3346" w:type="dxa"/>
          </w:tcPr>
          <w:p w14:paraId="378EA7AE" w14:textId="1333FD78" w:rsidR="00212281" w:rsidRDefault="00C464A7" w:rsidP="00212281">
            <w:pPr>
              <w:pStyle w:val="AralkYok"/>
            </w:pPr>
            <w:r>
              <w:t>Veli DÜZGÜN</w:t>
            </w:r>
          </w:p>
        </w:tc>
        <w:tc>
          <w:tcPr>
            <w:tcW w:w="2791" w:type="dxa"/>
          </w:tcPr>
          <w:p w14:paraId="76C39054" w14:textId="77777777" w:rsidR="00212281" w:rsidRDefault="00C464A7" w:rsidP="00212281">
            <w:pPr>
              <w:pStyle w:val="AralkYok"/>
              <w:cnfStyle w:val="000000000000" w:firstRow="0" w:lastRow="0" w:firstColumn="0" w:lastColumn="0" w:oddVBand="0" w:evenVBand="0" w:oddHBand="0" w:evenHBand="0" w:firstRowFirstColumn="0" w:firstRowLastColumn="0" w:lastRowFirstColumn="0" w:lastRowLastColumn="0"/>
            </w:pPr>
            <w:r>
              <w:t>0</w:t>
            </w:r>
          </w:p>
        </w:tc>
        <w:tc>
          <w:tcPr>
            <w:tcW w:w="3360" w:type="dxa"/>
          </w:tcPr>
          <w:p w14:paraId="4784E9B7" w14:textId="77777777" w:rsidR="00212281" w:rsidRDefault="00C464A7" w:rsidP="00212281">
            <w:pPr>
              <w:pStyle w:val="AralkYok"/>
              <w:cnfStyle w:val="000000000000" w:firstRow="0" w:lastRow="0" w:firstColumn="0" w:lastColumn="0" w:oddVBand="0" w:evenVBand="0" w:oddHBand="0" w:evenHBand="0" w:firstRowFirstColumn="0" w:firstRowLastColumn="0" w:lastRowFirstColumn="0" w:lastRowLastColumn="0"/>
            </w:pPr>
            <w:r>
              <w:t>7</w:t>
            </w:r>
          </w:p>
        </w:tc>
      </w:tr>
      <w:tr w:rsidR="00DF06D3" w14:paraId="0C7FF8FA" w14:textId="77777777" w:rsidTr="00DF06D3">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3346" w:type="dxa"/>
          </w:tcPr>
          <w:p w14:paraId="11CEF6D8" w14:textId="3A346E72" w:rsidR="00212281" w:rsidRDefault="00C464A7" w:rsidP="00212281">
            <w:pPr>
              <w:pStyle w:val="AralkYok"/>
            </w:pPr>
            <w:r>
              <w:t>Veysel ALP</w:t>
            </w:r>
          </w:p>
        </w:tc>
        <w:tc>
          <w:tcPr>
            <w:tcW w:w="2791" w:type="dxa"/>
          </w:tcPr>
          <w:p w14:paraId="4BE06F32" w14:textId="77777777" w:rsidR="00212281" w:rsidRDefault="00C464A7" w:rsidP="00212281">
            <w:pPr>
              <w:pStyle w:val="AralkYok"/>
              <w:cnfStyle w:val="000000100000" w:firstRow="0" w:lastRow="0" w:firstColumn="0" w:lastColumn="0" w:oddVBand="0" w:evenVBand="0" w:oddHBand="1" w:evenHBand="0" w:firstRowFirstColumn="0" w:firstRowLastColumn="0" w:lastRowFirstColumn="0" w:lastRowLastColumn="0"/>
            </w:pPr>
            <w:r>
              <w:t>1</w:t>
            </w:r>
          </w:p>
        </w:tc>
        <w:tc>
          <w:tcPr>
            <w:tcW w:w="3360" w:type="dxa"/>
          </w:tcPr>
          <w:p w14:paraId="7C16A9E0" w14:textId="77777777" w:rsidR="00212281" w:rsidRDefault="00C464A7" w:rsidP="00212281">
            <w:pPr>
              <w:pStyle w:val="AralkYok"/>
              <w:cnfStyle w:val="000000100000" w:firstRow="0" w:lastRow="0" w:firstColumn="0" w:lastColumn="0" w:oddVBand="0" w:evenVBand="0" w:oddHBand="1" w:evenHBand="0" w:firstRowFirstColumn="0" w:firstRowLastColumn="0" w:lastRowFirstColumn="0" w:lastRowLastColumn="0"/>
            </w:pPr>
            <w:r>
              <w:t>3</w:t>
            </w:r>
          </w:p>
        </w:tc>
      </w:tr>
      <w:tr w:rsidR="00DF06D3" w14:paraId="24E9658A" w14:textId="77777777" w:rsidTr="00DF06D3">
        <w:trPr>
          <w:trHeight w:val="284"/>
        </w:trPr>
        <w:tc>
          <w:tcPr>
            <w:cnfStyle w:val="001000000000" w:firstRow="0" w:lastRow="0" w:firstColumn="1" w:lastColumn="0" w:oddVBand="0" w:evenVBand="0" w:oddHBand="0" w:evenHBand="0" w:firstRowFirstColumn="0" w:firstRowLastColumn="0" w:lastRowFirstColumn="0" w:lastRowLastColumn="0"/>
            <w:tcW w:w="3346" w:type="dxa"/>
          </w:tcPr>
          <w:p w14:paraId="247F5960" w14:textId="6197175C" w:rsidR="00212281" w:rsidRDefault="00C464A7" w:rsidP="00212281">
            <w:pPr>
              <w:pStyle w:val="AralkYok"/>
            </w:pPr>
            <w:r>
              <w:t>Mustafa DENİZ</w:t>
            </w:r>
          </w:p>
        </w:tc>
        <w:tc>
          <w:tcPr>
            <w:tcW w:w="2791" w:type="dxa"/>
          </w:tcPr>
          <w:p w14:paraId="44948773" w14:textId="77777777" w:rsidR="00212281" w:rsidRDefault="00C464A7" w:rsidP="00212281">
            <w:pPr>
              <w:pStyle w:val="AralkYok"/>
              <w:cnfStyle w:val="000000000000" w:firstRow="0" w:lastRow="0" w:firstColumn="0" w:lastColumn="0" w:oddVBand="0" w:evenVBand="0" w:oddHBand="0" w:evenHBand="0" w:firstRowFirstColumn="0" w:firstRowLastColumn="0" w:lastRowFirstColumn="0" w:lastRowLastColumn="0"/>
            </w:pPr>
            <w:r>
              <w:t>0</w:t>
            </w:r>
          </w:p>
        </w:tc>
        <w:tc>
          <w:tcPr>
            <w:tcW w:w="3360" w:type="dxa"/>
          </w:tcPr>
          <w:p w14:paraId="111D1CE0" w14:textId="77777777" w:rsidR="00212281" w:rsidRDefault="00C464A7" w:rsidP="00212281">
            <w:pPr>
              <w:pStyle w:val="AralkYok"/>
              <w:cnfStyle w:val="000000000000" w:firstRow="0" w:lastRow="0" w:firstColumn="0" w:lastColumn="0" w:oddVBand="0" w:evenVBand="0" w:oddHBand="0" w:evenHBand="0" w:firstRowFirstColumn="0" w:firstRowLastColumn="0" w:lastRowFirstColumn="0" w:lastRowLastColumn="0"/>
            </w:pPr>
            <w:r>
              <w:t>6</w:t>
            </w:r>
          </w:p>
        </w:tc>
      </w:tr>
      <w:tr w:rsidR="00DF06D3" w14:paraId="3EB21DF5" w14:textId="77777777" w:rsidTr="00DF06D3">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346" w:type="dxa"/>
          </w:tcPr>
          <w:p w14:paraId="28E92066" w14:textId="3FE21BDC" w:rsidR="00212281" w:rsidRDefault="00C464A7" w:rsidP="00212281">
            <w:pPr>
              <w:pStyle w:val="AralkYok"/>
            </w:pPr>
            <w:r>
              <w:t>İdris BAL</w:t>
            </w:r>
          </w:p>
        </w:tc>
        <w:tc>
          <w:tcPr>
            <w:tcW w:w="2791" w:type="dxa"/>
          </w:tcPr>
          <w:p w14:paraId="128CA48D" w14:textId="77777777" w:rsidR="00212281" w:rsidRDefault="00C464A7" w:rsidP="00212281">
            <w:pPr>
              <w:pStyle w:val="AralkYok"/>
              <w:cnfStyle w:val="000000100000" w:firstRow="0" w:lastRow="0" w:firstColumn="0" w:lastColumn="0" w:oddVBand="0" w:evenVBand="0" w:oddHBand="1" w:evenHBand="0" w:firstRowFirstColumn="0" w:firstRowLastColumn="0" w:lastRowFirstColumn="0" w:lastRowLastColumn="0"/>
            </w:pPr>
            <w:r>
              <w:t>0</w:t>
            </w:r>
          </w:p>
        </w:tc>
        <w:tc>
          <w:tcPr>
            <w:tcW w:w="3360" w:type="dxa"/>
          </w:tcPr>
          <w:p w14:paraId="3891713E" w14:textId="77777777" w:rsidR="00212281" w:rsidRDefault="00C464A7" w:rsidP="00212281">
            <w:pPr>
              <w:pStyle w:val="AralkYok"/>
              <w:cnfStyle w:val="000000100000" w:firstRow="0" w:lastRow="0" w:firstColumn="0" w:lastColumn="0" w:oddVBand="0" w:evenVBand="0" w:oddHBand="1" w:evenHBand="0" w:firstRowFirstColumn="0" w:firstRowLastColumn="0" w:lastRowFirstColumn="0" w:lastRowLastColumn="0"/>
            </w:pPr>
            <w:r>
              <w:t>4</w:t>
            </w:r>
          </w:p>
        </w:tc>
      </w:tr>
      <w:tr w:rsidR="00DF06D3" w14:paraId="5F11220D" w14:textId="77777777" w:rsidTr="00DF06D3">
        <w:trPr>
          <w:trHeight w:val="236"/>
        </w:trPr>
        <w:tc>
          <w:tcPr>
            <w:cnfStyle w:val="001000000000" w:firstRow="0" w:lastRow="0" w:firstColumn="1" w:lastColumn="0" w:oddVBand="0" w:evenVBand="0" w:oddHBand="0" w:evenHBand="0" w:firstRowFirstColumn="0" w:firstRowLastColumn="0" w:lastRowFirstColumn="0" w:lastRowLastColumn="0"/>
            <w:tcW w:w="3346" w:type="dxa"/>
          </w:tcPr>
          <w:p w14:paraId="52340FF4" w14:textId="51A3EE98" w:rsidR="00212281" w:rsidRDefault="00C464A7" w:rsidP="00212281">
            <w:pPr>
              <w:pStyle w:val="AralkYok"/>
            </w:pPr>
            <w:r>
              <w:t>Şerife Nur YÜKSEL</w:t>
            </w:r>
          </w:p>
        </w:tc>
        <w:tc>
          <w:tcPr>
            <w:tcW w:w="2791" w:type="dxa"/>
          </w:tcPr>
          <w:p w14:paraId="3254D636" w14:textId="77777777" w:rsidR="00212281" w:rsidRDefault="00C464A7" w:rsidP="00212281">
            <w:pPr>
              <w:pStyle w:val="AralkYok"/>
              <w:cnfStyle w:val="000000000000" w:firstRow="0" w:lastRow="0" w:firstColumn="0" w:lastColumn="0" w:oddVBand="0" w:evenVBand="0" w:oddHBand="0" w:evenHBand="0" w:firstRowFirstColumn="0" w:firstRowLastColumn="0" w:lastRowFirstColumn="0" w:lastRowLastColumn="0"/>
            </w:pPr>
            <w:r>
              <w:t>1</w:t>
            </w:r>
          </w:p>
        </w:tc>
        <w:tc>
          <w:tcPr>
            <w:tcW w:w="3360" w:type="dxa"/>
          </w:tcPr>
          <w:p w14:paraId="7BAAB5E6" w14:textId="77777777" w:rsidR="00212281" w:rsidRDefault="00C464A7" w:rsidP="00212281">
            <w:pPr>
              <w:pStyle w:val="AralkYok"/>
              <w:cnfStyle w:val="000000000000" w:firstRow="0" w:lastRow="0" w:firstColumn="0" w:lastColumn="0" w:oddVBand="0" w:evenVBand="0" w:oddHBand="0" w:evenHBand="0" w:firstRowFirstColumn="0" w:firstRowLastColumn="0" w:lastRowFirstColumn="0" w:lastRowLastColumn="0"/>
            </w:pPr>
            <w:r>
              <w:t>7</w:t>
            </w:r>
          </w:p>
        </w:tc>
      </w:tr>
      <w:tr w:rsidR="00DF06D3" w14:paraId="7C1ACA46" w14:textId="77777777" w:rsidTr="00DF06D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346" w:type="dxa"/>
          </w:tcPr>
          <w:p w14:paraId="2F544356" w14:textId="26211400" w:rsidR="00212281" w:rsidRDefault="00212281" w:rsidP="00212281">
            <w:pPr>
              <w:pStyle w:val="AralkYok"/>
            </w:pPr>
          </w:p>
        </w:tc>
        <w:tc>
          <w:tcPr>
            <w:tcW w:w="2791" w:type="dxa"/>
          </w:tcPr>
          <w:p w14:paraId="4EA80253" w14:textId="757A70F8" w:rsidR="00212281" w:rsidRDefault="00212281" w:rsidP="00212281">
            <w:pPr>
              <w:pStyle w:val="AralkYok"/>
              <w:cnfStyle w:val="000000100000" w:firstRow="0" w:lastRow="0" w:firstColumn="0" w:lastColumn="0" w:oddVBand="0" w:evenVBand="0" w:oddHBand="1" w:evenHBand="0" w:firstRowFirstColumn="0" w:firstRowLastColumn="0" w:lastRowFirstColumn="0" w:lastRowLastColumn="0"/>
            </w:pPr>
          </w:p>
        </w:tc>
        <w:tc>
          <w:tcPr>
            <w:tcW w:w="3360" w:type="dxa"/>
          </w:tcPr>
          <w:p w14:paraId="1E6DF9F4" w14:textId="7A00383D" w:rsidR="00212281" w:rsidRDefault="00212281" w:rsidP="00212281">
            <w:pPr>
              <w:pStyle w:val="AralkYok"/>
              <w:cnfStyle w:val="000000100000" w:firstRow="0" w:lastRow="0" w:firstColumn="0" w:lastColumn="0" w:oddVBand="0" w:evenVBand="0" w:oddHBand="1" w:evenHBand="0" w:firstRowFirstColumn="0" w:firstRowLastColumn="0" w:lastRowFirstColumn="0" w:lastRowLastColumn="0"/>
            </w:pPr>
          </w:p>
        </w:tc>
      </w:tr>
      <w:tr w:rsidR="00DF06D3" w14:paraId="11879395" w14:textId="77777777" w:rsidTr="00DF06D3">
        <w:trPr>
          <w:trHeight w:val="272"/>
        </w:trPr>
        <w:tc>
          <w:tcPr>
            <w:cnfStyle w:val="001000000000" w:firstRow="0" w:lastRow="0" w:firstColumn="1" w:lastColumn="0" w:oddVBand="0" w:evenVBand="0" w:oddHBand="0" w:evenHBand="0" w:firstRowFirstColumn="0" w:firstRowLastColumn="0" w:lastRowFirstColumn="0" w:lastRowLastColumn="0"/>
            <w:tcW w:w="3346" w:type="dxa"/>
          </w:tcPr>
          <w:p w14:paraId="2ACEC7F5" w14:textId="5E08F84C" w:rsidR="00212281" w:rsidRDefault="00212281" w:rsidP="00212281">
            <w:pPr>
              <w:pStyle w:val="AralkYok"/>
            </w:pPr>
          </w:p>
        </w:tc>
        <w:tc>
          <w:tcPr>
            <w:tcW w:w="2791" w:type="dxa"/>
          </w:tcPr>
          <w:p w14:paraId="59D9C477" w14:textId="2167DB76" w:rsidR="00212281" w:rsidRDefault="00212281" w:rsidP="00212281">
            <w:pPr>
              <w:pStyle w:val="AralkYok"/>
              <w:cnfStyle w:val="000000000000" w:firstRow="0" w:lastRow="0" w:firstColumn="0" w:lastColumn="0" w:oddVBand="0" w:evenVBand="0" w:oddHBand="0" w:evenHBand="0" w:firstRowFirstColumn="0" w:firstRowLastColumn="0" w:lastRowFirstColumn="0" w:lastRowLastColumn="0"/>
            </w:pPr>
          </w:p>
        </w:tc>
        <w:tc>
          <w:tcPr>
            <w:tcW w:w="3360" w:type="dxa"/>
          </w:tcPr>
          <w:p w14:paraId="1252E77E" w14:textId="754CE130" w:rsidR="00212281" w:rsidRDefault="00212281" w:rsidP="00212281">
            <w:pPr>
              <w:pStyle w:val="AralkYok"/>
              <w:cnfStyle w:val="000000000000" w:firstRow="0" w:lastRow="0" w:firstColumn="0" w:lastColumn="0" w:oddVBand="0" w:evenVBand="0" w:oddHBand="0" w:evenHBand="0" w:firstRowFirstColumn="0" w:firstRowLastColumn="0" w:lastRowFirstColumn="0" w:lastRowLastColumn="0"/>
            </w:pPr>
          </w:p>
        </w:tc>
      </w:tr>
      <w:tr w:rsidR="00DF06D3" w14:paraId="4AA6D026" w14:textId="77777777" w:rsidTr="00DF06D3">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346" w:type="dxa"/>
          </w:tcPr>
          <w:p w14:paraId="1935878F" w14:textId="0A3E5E66" w:rsidR="00212281" w:rsidRDefault="00212281" w:rsidP="00212281">
            <w:pPr>
              <w:pStyle w:val="AralkYok"/>
            </w:pPr>
          </w:p>
        </w:tc>
        <w:tc>
          <w:tcPr>
            <w:tcW w:w="2791" w:type="dxa"/>
          </w:tcPr>
          <w:p w14:paraId="359E36EA" w14:textId="4592FB80" w:rsidR="00212281" w:rsidRDefault="00212281" w:rsidP="00212281">
            <w:pPr>
              <w:pStyle w:val="AralkYok"/>
              <w:cnfStyle w:val="000000100000" w:firstRow="0" w:lastRow="0" w:firstColumn="0" w:lastColumn="0" w:oddVBand="0" w:evenVBand="0" w:oddHBand="1" w:evenHBand="0" w:firstRowFirstColumn="0" w:firstRowLastColumn="0" w:lastRowFirstColumn="0" w:lastRowLastColumn="0"/>
            </w:pPr>
          </w:p>
        </w:tc>
        <w:tc>
          <w:tcPr>
            <w:tcW w:w="3360" w:type="dxa"/>
          </w:tcPr>
          <w:p w14:paraId="11AD912B" w14:textId="285AFC6F" w:rsidR="00212281" w:rsidRDefault="00212281" w:rsidP="00212281">
            <w:pPr>
              <w:pStyle w:val="AralkYok"/>
              <w:cnfStyle w:val="000000100000" w:firstRow="0" w:lastRow="0" w:firstColumn="0" w:lastColumn="0" w:oddVBand="0" w:evenVBand="0" w:oddHBand="1" w:evenHBand="0" w:firstRowFirstColumn="0" w:firstRowLastColumn="0" w:lastRowFirstColumn="0" w:lastRowLastColumn="0"/>
            </w:pPr>
          </w:p>
        </w:tc>
      </w:tr>
      <w:tr w:rsidR="00DF06D3" w14:paraId="2C5AE463" w14:textId="77777777" w:rsidTr="00DF06D3">
        <w:trPr>
          <w:trHeight w:val="280"/>
        </w:trPr>
        <w:tc>
          <w:tcPr>
            <w:cnfStyle w:val="001000000000" w:firstRow="0" w:lastRow="0" w:firstColumn="1" w:lastColumn="0" w:oddVBand="0" w:evenVBand="0" w:oddHBand="0" w:evenHBand="0" w:firstRowFirstColumn="0" w:firstRowLastColumn="0" w:lastRowFirstColumn="0" w:lastRowLastColumn="0"/>
            <w:tcW w:w="3346" w:type="dxa"/>
          </w:tcPr>
          <w:p w14:paraId="7C8C1E1D" w14:textId="0204AD0D" w:rsidR="00212281" w:rsidRDefault="00212281" w:rsidP="00212281">
            <w:pPr>
              <w:pStyle w:val="AralkYok"/>
            </w:pPr>
          </w:p>
        </w:tc>
        <w:tc>
          <w:tcPr>
            <w:tcW w:w="2791" w:type="dxa"/>
          </w:tcPr>
          <w:p w14:paraId="266C3659" w14:textId="20271055" w:rsidR="00212281" w:rsidRDefault="00212281" w:rsidP="00212281">
            <w:pPr>
              <w:pStyle w:val="AralkYok"/>
              <w:cnfStyle w:val="000000000000" w:firstRow="0" w:lastRow="0" w:firstColumn="0" w:lastColumn="0" w:oddVBand="0" w:evenVBand="0" w:oddHBand="0" w:evenHBand="0" w:firstRowFirstColumn="0" w:firstRowLastColumn="0" w:lastRowFirstColumn="0" w:lastRowLastColumn="0"/>
            </w:pPr>
          </w:p>
        </w:tc>
        <w:tc>
          <w:tcPr>
            <w:tcW w:w="3360" w:type="dxa"/>
          </w:tcPr>
          <w:p w14:paraId="206DB8E5" w14:textId="32C73AC9" w:rsidR="00212281" w:rsidRDefault="00212281" w:rsidP="00212281">
            <w:pPr>
              <w:pStyle w:val="AralkYok"/>
              <w:cnfStyle w:val="000000000000" w:firstRow="0" w:lastRow="0" w:firstColumn="0" w:lastColumn="0" w:oddVBand="0" w:evenVBand="0" w:oddHBand="0" w:evenHBand="0" w:firstRowFirstColumn="0" w:firstRowLastColumn="0" w:lastRowFirstColumn="0" w:lastRowLastColumn="0"/>
            </w:pPr>
          </w:p>
        </w:tc>
      </w:tr>
      <w:tr w:rsidR="00DF06D3" w14:paraId="02E1EA50" w14:textId="77777777" w:rsidTr="00DF06D3">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3346" w:type="dxa"/>
          </w:tcPr>
          <w:p w14:paraId="35F87079" w14:textId="086F7FA7" w:rsidR="00212281" w:rsidRDefault="00212281" w:rsidP="00212281">
            <w:pPr>
              <w:pStyle w:val="AralkYok"/>
            </w:pPr>
          </w:p>
        </w:tc>
        <w:tc>
          <w:tcPr>
            <w:tcW w:w="2791" w:type="dxa"/>
          </w:tcPr>
          <w:p w14:paraId="16FFA8E0" w14:textId="3FB8B1A1" w:rsidR="00212281" w:rsidRDefault="00212281" w:rsidP="00212281">
            <w:pPr>
              <w:pStyle w:val="AralkYok"/>
              <w:cnfStyle w:val="000000100000" w:firstRow="0" w:lastRow="0" w:firstColumn="0" w:lastColumn="0" w:oddVBand="0" w:evenVBand="0" w:oddHBand="1" w:evenHBand="0" w:firstRowFirstColumn="0" w:firstRowLastColumn="0" w:lastRowFirstColumn="0" w:lastRowLastColumn="0"/>
            </w:pPr>
          </w:p>
        </w:tc>
        <w:tc>
          <w:tcPr>
            <w:tcW w:w="3360" w:type="dxa"/>
          </w:tcPr>
          <w:p w14:paraId="68FE67D3" w14:textId="15AA4228" w:rsidR="00212281" w:rsidRDefault="00212281" w:rsidP="00212281">
            <w:pPr>
              <w:pStyle w:val="AralkYok"/>
              <w:cnfStyle w:val="000000100000" w:firstRow="0" w:lastRow="0" w:firstColumn="0" w:lastColumn="0" w:oddVBand="0" w:evenVBand="0" w:oddHBand="1" w:evenHBand="0" w:firstRowFirstColumn="0" w:firstRowLastColumn="0" w:lastRowFirstColumn="0" w:lastRowLastColumn="0"/>
            </w:pPr>
          </w:p>
        </w:tc>
      </w:tr>
      <w:tr w:rsidR="00DF06D3" w14:paraId="3AA5C171" w14:textId="77777777" w:rsidTr="00DF06D3">
        <w:trPr>
          <w:trHeight w:val="289"/>
        </w:trPr>
        <w:tc>
          <w:tcPr>
            <w:cnfStyle w:val="001000000000" w:firstRow="0" w:lastRow="0" w:firstColumn="1" w:lastColumn="0" w:oddVBand="0" w:evenVBand="0" w:oddHBand="0" w:evenHBand="0" w:firstRowFirstColumn="0" w:firstRowLastColumn="0" w:lastRowFirstColumn="0" w:lastRowLastColumn="0"/>
            <w:tcW w:w="3346" w:type="dxa"/>
          </w:tcPr>
          <w:p w14:paraId="2FE6BEAE" w14:textId="3880D86D" w:rsidR="00212281" w:rsidRDefault="00212281" w:rsidP="00212281">
            <w:pPr>
              <w:pStyle w:val="AralkYok"/>
            </w:pPr>
          </w:p>
        </w:tc>
        <w:tc>
          <w:tcPr>
            <w:tcW w:w="2791" w:type="dxa"/>
          </w:tcPr>
          <w:p w14:paraId="422DD4DB" w14:textId="62F01A3E" w:rsidR="00212281" w:rsidRDefault="00212281" w:rsidP="00212281">
            <w:pPr>
              <w:pStyle w:val="AralkYok"/>
              <w:cnfStyle w:val="000000000000" w:firstRow="0" w:lastRow="0" w:firstColumn="0" w:lastColumn="0" w:oddVBand="0" w:evenVBand="0" w:oddHBand="0" w:evenHBand="0" w:firstRowFirstColumn="0" w:firstRowLastColumn="0" w:lastRowFirstColumn="0" w:lastRowLastColumn="0"/>
            </w:pPr>
          </w:p>
        </w:tc>
        <w:tc>
          <w:tcPr>
            <w:tcW w:w="3360" w:type="dxa"/>
          </w:tcPr>
          <w:p w14:paraId="734BB683" w14:textId="2B8330B3" w:rsidR="00212281" w:rsidRDefault="00212281" w:rsidP="00212281">
            <w:pPr>
              <w:pStyle w:val="AralkYok"/>
              <w:cnfStyle w:val="000000000000" w:firstRow="0" w:lastRow="0" w:firstColumn="0" w:lastColumn="0" w:oddVBand="0" w:evenVBand="0" w:oddHBand="0" w:evenHBand="0" w:firstRowFirstColumn="0" w:firstRowLastColumn="0" w:lastRowFirstColumn="0" w:lastRowLastColumn="0"/>
            </w:pPr>
          </w:p>
        </w:tc>
      </w:tr>
      <w:tr w:rsidR="00DF06D3" w14:paraId="2DCF62C0" w14:textId="77777777" w:rsidTr="00DF06D3">
        <w:trPr>
          <w:cnfStyle w:val="000000100000" w:firstRow="0" w:lastRow="0" w:firstColumn="0" w:lastColumn="0" w:oddVBand="0" w:evenVBand="0" w:oddHBand="1"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3346" w:type="dxa"/>
          </w:tcPr>
          <w:p w14:paraId="03FADDA7" w14:textId="77777777" w:rsidR="00212281" w:rsidRDefault="00C464A7" w:rsidP="00212281">
            <w:pPr>
              <w:pStyle w:val="AralkYok"/>
            </w:pPr>
            <w:r w:rsidRPr="006E58D7">
              <w:t>Toplam</w:t>
            </w:r>
          </w:p>
        </w:tc>
        <w:tc>
          <w:tcPr>
            <w:tcW w:w="2791" w:type="dxa"/>
          </w:tcPr>
          <w:p w14:paraId="4A15FBBA" w14:textId="16991835" w:rsidR="00212281" w:rsidRDefault="00C464A7" w:rsidP="00212281">
            <w:pPr>
              <w:pStyle w:val="AralkYok"/>
              <w:cnfStyle w:val="000000100000" w:firstRow="0" w:lastRow="0" w:firstColumn="0" w:lastColumn="0" w:oddVBand="0" w:evenVBand="0" w:oddHBand="1" w:evenHBand="0" w:firstRowFirstColumn="0" w:firstRowLastColumn="0" w:lastRowFirstColumn="0" w:lastRowLastColumn="0"/>
            </w:pPr>
            <w:r>
              <w:t>9</w:t>
            </w:r>
          </w:p>
        </w:tc>
        <w:tc>
          <w:tcPr>
            <w:tcW w:w="3360" w:type="dxa"/>
          </w:tcPr>
          <w:p w14:paraId="4866E0EB" w14:textId="459CB670" w:rsidR="00212281" w:rsidRDefault="00C464A7" w:rsidP="00212281">
            <w:pPr>
              <w:pStyle w:val="AralkYok"/>
              <w:cnfStyle w:val="000000100000" w:firstRow="0" w:lastRow="0" w:firstColumn="0" w:lastColumn="0" w:oddVBand="0" w:evenVBand="0" w:oddHBand="1" w:evenHBand="0" w:firstRowFirstColumn="0" w:firstRowLastColumn="0" w:lastRowFirstColumn="0" w:lastRowLastColumn="0"/>
            </w:pPr>
            <w:r>
              <w:t>136</w:t>
            </w:r>
          </w:p>
        </w:tc>
      </w:tr>
    </w:tbl>
    <w:p w14:paraId="080C2F41" w14:textId="77777777" w:rsidR="00A77056" w:rsidRDefault="00C464A7" w:rsidP="00A77056">
      <w:pPr>
        <w:tabs>
          <w:tab w:val="left" w:pos="1680"/>
        </w:tabs>
        <w:rPr>
          <w:lang w:eastAsia="x-none"/>
        </w:rPr>
      </w:pPr>
      <w:r w:rsidRPr="00FA1521">
        <w:rPr>
          <w:b/>
          <w:lang w:eastAsia="x-none"/>
        </w:rPr>
        <w:t>Tablo 12.</w:t>
      </w:r>
      <w:r>
        <w:rPr>
          <w:lang w:eastAsia="x-none"/>
        </w:rPr>
        <w:t xml:space="preserve"> Kurumdaki Mevcut Memur/Yardımcı Hizmetler Personel Sayısı</w:t>
      </w:r>
    </w:p>
    <w:tbl>
      <w:tblPr>
        <w:tblStyle w:val="KlavuzuTablo4-Vurgu11"/>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2265"/>
        <w:gridCol w:w="2265"/>
      </w:tblGrid>
      <w:tr w:rsidR="00DF06D3" w14:paraId="3F7A18B6" w14:textId="77777777" w:rsidTr="00DF06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auto"/>
              <w:right w:val="single" w:sz="4" w:space="0" w:color="auto"/>
            </w:tcBorders>
          </w:tcPr>
          <w:p w14:paraId="567D7960" w14:textId="77777777" w:rsidR="0002564E" w:rsidRPr="00FA1521" w:rsidRDefault="0002564E" w:rsidP="0002564E">
            <w:pPr>
              <w:tabs>
                <w:tab w:val="left" w:pos="1680"/>
              </w:tabs>
              <w:spacing w:after="0" w:line="240" w:lineRule="auto"/>
              <w:rPr>
                <w:sz w:val="20"/>
                <w:szCs w:val="20"/>
                <w:lang w:eastAsia="x-none"/>
              </w:rPr>
            </w:pPr>
          </w:p>
        </w:tc>
        <w:tc>
          <w:tcPr>
            <w:tcW w:w="2265" w:type="dxa"/>
            <w:tcBorders>
              <w:left w:val="single" w:sz="4" w:space="0" w:color="auto"/>
              <w:right w:val="single" w:sz="4" w:space="0" w:color="auto"/>
            </w:tcBorders>
          </w:tcPr>
          <w:p w14:paraId="26A62A86" w14:textId="77777777" w:rsidR="0002564E" w:rsidRPr="00FA1521" w:rsidRDefault="00C464A7" w:rsidP="0002564E">
            <w:pPr>
              <w:tabs>
                <w:tab w:val="left" w:pos="1680"/>
              </w:tabs>
              <w:spacing w:after="0" w:line="240" w:lineRule="auto"/>
              <w:jc w:val="center"/>
              <w:cnfStyle w:val="100000000000" w:firstRow="1" w:lastRow="0" w:firstColumn="0" w:lastColumn="0" w:oddVBand="0" w:evenVBand="0" w:oddHBand="0" w:evenHBand="0" w:firstRowFirstColumn="0" w:firstRowLastColumn="0" w:lastRowFirstColumn="0" w:lastRowLastColumn="0"/>
              <w:rPr>
                <w:sz w:val="20"/>
                <w:szCs w:val="20"/>
                <w:lang w:eastAsia="x-none"/>
              </w:rPr>
            </w:pPr>
            <w:r w:rsidRPr="00FA1521">
              <w:rPr>
                <w:b w:val="0"/>
                <w:sz w:val="20"/>
                <w:szCs w:val="20"/>
                <w:lang w:eastAsia="x-none"/>
              </w:rPr>
              <w:t>Görevi</w:t>
            </w:r>
          </w:p>
        </w:tc>
        <w:tc>
          <w:tcPr>
            <w:tcW w:w="2265" w:type="dxa"/>
            <w:tcBorders>
              <w:left w:val="single" w:sz="4" w:space="0" w:color="auto"/>
              <w:right w:val="single" w:sz="4" w:space="0" w:color="auto"/>
            </w:tcBorders>
          </w:tcPr>
          <w:p w14:paraId="4FBA1791" w14:textId="77777777" w:rsidR="0002564E" w:rsidRPr="00FA1521" w:rsidRDefault="00C464A7" w:rsidP="0002564E">
            <w:pPr>
              <w:tabs>
                <w:tab w:val="left" w:pos="1680"/>
              </w:tabs>
              <w:spacing w:after="0" w:line="240" w:lineRule="auto"/>
              <w:jc w:val="center"/>
              <w:cnfStyle w:val="100000000000" w:firstRow="1" w:lastRow="0" w:firstColumn="0" w:lastColumn="0" w:oddVBand="0" w:evenVBand="0" w:oddHBand="0" w:evenHBand="0" w:firstRowFirstColumn="0" w:firstRowLastColumn="0" w:lastRowFirstColumn="0" w:lastRowLastColumn="0"/>
              <w:rPr>
                <w:sz w:val="20"/>
                <w:szCs w:val="20"/>
                <w:lang w:eastAsia="x-none"/>
              </w:rPr>
            </w:pPr>
            <w:r w:rsidRPr="00FA1521">
              <w:rPr>
                <w:b w:val="0"/>
                <w:sz w:val="20"/>
                <w:szCs w:val="20"/>
                <w:lang w:eastAsia="x-none"/>
              </w:rPr>
              <w:t>Erkek</w:t>
            </w:r>
          </w:p>
        </w:tc>
        <w:tc>
          <w:tcPr>
            <w:tcW w:w="2265" w:type="dxa"/>
            <w:tcBorders>
              <w:left w:val="single" w:sz="4" w:space="0" w:color="auto"/>
              <w:right w:val="single" w:sz="4" w:space="0" w:color="auto"/>
            </w:tcBorders>
          </w:tcPr>
          <w:p w14:paraId="3126FB0E" w14:textId="77777777" w:rsidR="0002564E" w:rsidRPr="00FA1521" w:rsidRDefault="00C464A7" w:rsidP="0002564E">
            <w:pPr>
              <w:tabs>
                <w:tab w:val="left" w:pos="1680"/>
              </w:tabs>
              <w:spacing w:after="0" w:line="240" w:lineRule="auto"/>
              <w:jc w:val="center"/>
              <w:cnfStyle w:val="100000000000" w:firstRow="1" w:lastRow="0" w:firstColumn="0" w:lastColumn="0" w:oddVBand="0" w:evenVBand="0" w:oddHBand="0" w:evenHBand="0" w:firstRowFirstColumn="0" w:firstRowLastColumn="0" w:lastRowFirstColumn="0" w:lastRowLastColumn="0"/>
              <w:rPr>
                <w:sz w:val="20"/>
                <w:szCs w:val="20"/>
                <w:lang w:eastAsia="x-none"/>
              </w:rPr>
            </w:pPr>
            <w:r w:rsidRPr="00FA1521">
              <w:rPr>
                <w:b w:val="0"/>
                <w:sz w:val="20"/>
                <w:szCs w:val="20"/>
                <w:lang w:eastAsia="x-none"/>
              </w:rPr>
              <w:t>Kadın</w:t>
            </w:r>
          </w:p>
        </w:tc>
      </w:tr>
      <w:tr w:rsidR="00DF06D3" w14:paraId="73799564" w14:textId="77777777" w:rsidTr="00DF06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4A12C2AD" w14:textId="77777777" w:rsidR="0002564E" w:rsidRPr="00FA1521" w:rsidRDefault="00C464A7" w:rsidP="0002564E">
            <w:pPr>
              <w:tabs>
                <w:tab w:val="left" w:pos="1680"/>
              </w:tabs>
              <w:spacing w:after="0" w:line="240" w:lineRule="auto"/>
              <w:rPr>
                <w:sz w:val="20"/>
                <w:szCs w:val="20"/>
                <w:lang w:eastAsia="x-none"/>
              </w:rPr>
            </w:pPr>
            <w:r w:rsidRPr="00FA1521">
              <w:rPr>
                <w:b w:val="0"/>
                <w:sz w:val="20"/>
                <w:szCs w:val="20"/>
                <w:lang w:eastAsia="x-none"/>
              </w:rPr>
              <w:t>1</w:t>
            </w:r>
          </w:p>
        </w:tc>
        <w:tc>
          <w:tcPr>
            <w:tcW w:w="2265" w:type="dxa"/>
          </w:tcPr>
          <w:p w14:paraId="4CC34867" w14:textId="77777777" w:rsidR="0002564E" w:rsidRDefault="00C464A7" w:rsidP="0002564E">
            <w:pPr>
              <w:tabs>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Memur</w:t>
            </w:r>
          </w:p>
          <w:p w14:paraId="7ABD8449" w14:textId="77777777" w:rsidR="0002564E" w:rsidRPr="00FA1521" w:rsidRDefault="0002564E" w:rsidP="0002564E">
            <w:pPr>
              <w:tabs>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sz w:val="20"/>
                <w:szCs w:val="20"/>
                <w:lang w:eastAsia="x-none"/>
              </w:rPr>
            </w:pPr>
          </w:p>
        </w:tc>
        <w:tc>
          <w:tcPr>
            <w:tcW w:w="2265" w:type="dxa"/>
          </w:tcPr>
          <w:p w14:paraId="5388E1CC" w14:textId="77777777" w:rsidR="0002564E" w:rsidRPr="00231FE0" w:rsidRDefault="00C464A7" w:rsidP="0002564E">
            <w:pPr>
              <w:tabs>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1</w:t>
            </w:r>
          </w:p>
        </w:tc>
        <w:tc>
          <w:tcPr>
            <w:tcW w:w="2265" w:type="dxa"/>
          </w:tcPr>
          <w:p w14:paraId="454B43EC" w14:textId="77777777" w:rsidR="0002564E" w:rsidRPr="00231FE0" w:rsidRDefault="00C464A7" w:rsidP="0002564E">
            <w:pPr>
              <w:tabs>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0</w:t>
            </w:r>
          </w:p>
        </w:tc>
      </w:tr>
      <w:tr w:rsidR="00DF06D3" w14:paraId="0428FFCA" w14:textId="77777777" w:rsidTr="00DF06D3">
        <w:tc>
          <w:tcPr>
            <w:cnfStyle w:val="001000000000" w:firstRow="0" w:lastRow="0" w:firstColumn="1" w:lastColumn="0" w:oddVBand="0" w:evenVBand="0" w:oddHBand="0" w:evenHBand="0" w:firstRowFirstColumn="0" w:firstRowLastColumn="0" w:lastRowFirstColumn="0" w:lastRowLastColumn="0"/>
            <w:tcW w:w="2265" w:type="dxa"/>
          </w:tcPr>
          <w:p w14:paraId="1A65034F" w14:textId="77777777" w:rsidR="0002564E" w:rsidRPr="00FA1521" w:rsidRDefault="00C464A7" w:rsidP="0002564E">
            <w:pPr>
              <w:tabs>
                <w:tab w:val="left" w:pos="1680"/>
              </w:tabs>
              <w:spacing w:after="0" w:line="240" w:lineRule="auto"/>
              <w:rPr>
                <w:sz w:val="20"/>
                <w:szCs w:val="20"/>
                <w:lang w:eastAsia="x-none"/>
              </w:rPr>
            </w:pPr>
            <w:r w:rsidRPr="00FA1521">
              <w:rPr>
                <w:b w:val="0"/>
                <w:sz w:val="20"/>
                <w:szCs w:val="20"/>
                <w:lang w:eastAsia="x-none"/>
              </w:rPr>
              <w:t>2</w:t>
            </w:r>
          </w:p>
        </w:tc>
        <w:tc>
          <w:tcPr>
            <w:tcW w:w="2265" w:type="dxa"/>
          </w:tcPr>
          <w:p w14:paraId="303CA96B" w14:textId="77777777" w:rsidR="0002564E" w:rsidRPr="00FA1521" w:rsidRDefault="00C464A7" w:rsidP="0002564E">
            <w:pPr>
              <w:tabs>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sz w:val="20"/>
                <w:szCs w:val="20"/>
                <w:lang w:eastAsia="x-none"/>
              </w:rPr>
            </w:pPr>
            <w:r>
              <w:rPr>
                <w:sz w:val="20"/>
                <w:szCs w:val="20"/>
                <w:lang w:eastAsia="x-none"/>
              </w:rPr>
              <w:t>Yardımcı Hizmetler Personeli</w:t>
            </w:r>
          </w:p>
        </w:tc>
        <w:tc>
          <w:tcPr>
            <w:tcW w:w="2265" w:type="dxa"/>
          </w:tcPr>
          <w:p w14:paraId="223C3ECC" w14:textId="1BE9AA84" w:rsidR="0002564E" w:rsidRPr="00231FE0" w:rsidRDefault="00C464A7" w:rsidP="0002564E">
            <w:pPr>
              <w:tabs>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sz w:val="20"/>
                <w:szCs w:val="20"/>
                <w:lang w:eastAsia="x-none"/>
              </w:rPr>
            </w:pPr>
            <w:r>
              <w:rPr>
                <w:sz w:val="20"/>
                <w:szCs w:val="20"/>
                <w:lang w:eastAsia="x-none"/>
              </w:rPr>
              <w:t>2</w:t>
            </w:r>
          </w:p>
        </w:tc>
        <w:tc>
          <w:tcPr>
            <w:tcW w:w="2265" w:type="dxa"/>
          </w:tcPr>
          <w:p w14:paraId="7C41D22D" w14:textId="77777777" w:rsidR="0002564E" w:rsidRPr="00231FE0" w:rsidRDefault="00C464A7" w:rsidP="0002564E">
            <w:pPr>
              <w:tabs>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sz w:val="20"/>
                <w:szCs w:val="20"/>
                <w:lang w:eastAsia="x-none"/>
              </w:rPr>
            </w:pPr>
            <w:r>
              <w:rPr>
                <w:sz w:val="20"/>
                <w:szCs w:val="20"/>
                <w:lang w:eastAsia="x-none"/>
              </w:rPr>
              <w:t>0</w:t>
            </w:r>
          </w:p>
        </w:tc>
      </w:tr>
      <w:tr w:rsidR="00DF06D3" w14:paraId="085921C3" w14:textId="77777777" w:rsidTr="00DF06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33E98A2D" w14:textId="77777777" w:rsidR="0002564E" w:rsidRDefault="00C464A7" w:rsidP="0002564E">
            <w:pPr>
              <w:tabs>
                <w:tab w:val="left" w:pos="1680"/>
              </w:tabs>
              <w:spacing w:after="0" w:line="240" w:lineRule="auto"/>
              <w:jc w:val="center"/>
              <w:rPr>
                <w:sz w:val="20"/>
                <w:szCs w:val="20"/>
                <w:lang w:eastAsia="x-none"/>
              </w:rPr>
            </w:pPr>
            <w:r w:rsidRPr="00FA1521">
              <w:rPr>
                <w:b w:val="0"/>
                <w:sz w:val="20"/>
                <w:szCs w:val="20"/>
                <w:lang w:eastAsia="x-none"/>
              </w:rPr>
              <w:t>Toplam</w:t>
            </w:r>
          </w:p>
          <w:p w14:paraId="2166B71E" w14:textId="77777777" w:rsidR="0002564E" w:rsidRPr="00FA1521" w:rsidRDefault="0002564E" w:rsidP="0002564E">
            <w:pPr>
              <w:tabs>
                <w:tab w:val="left" w:pos="1680"/>
              </w:tabs>
              <w:spacing w:after="0" w:line="240" w:lineRule="auto"/>
              <w:jc w:val="center"/>
              <w:rPr>
                <w:sz w:val="20"/>
                <w:szCs w:val="20"/>
                <w:lang w:eastAsia="x-none"/>
              </w:rPr>
            </w:pPr>
          </w:p>
        </w:tc>
        <w:tc>
          <w:tcPr>
            <w:tcW w:w="2265" w:type="dxa"/>
          </w:tcPr>
          <w:p w14:paraId="7C8BBA69" w14:textId="77777777" w:rsidR="0002564E" w:rsidRPr="00231FE0" w:rsidRDefault="0002564E" w:rsidP="0002564E">
            <w:pPr>
              <w:tabs>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sz w:val="20"/>
                <w:szCs w:val="20"/>
                <w:lang w:eastAsia="x-none"/>
              </w:rPr>
            </w:pPr>
          </w:p>
        </w:tc>
        <w:tc>
          <w:tcPr>
            <w:tcW w:w="2265" w:type="dxa"/>
          </w:tcPr>
          <w:p w14:paraId="177B370C" w14:textId="3D0DBAE7" w:rsidR="0002564E" w:rsidRPr="00231FE0" w:rsidRDefault="00C464A7" w:rsidP="0002564E">
            <w:pPr>
              <w:tabs>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3</w:t>
            </w:r>
          </w:p>
        </w:tc>
        <w:tc>
          <w:tcPr>
            <w:tcW w:w="2265" w:type="dxa"/>
          </w:tcPr>
          <w:p w14:paraId="6CFB8639" w14:textId="77777777" w:rsidR="0002564E" w:rsidRPr="00231FE0" w:rsidRDefault="00C464A7" w:rsidP="0002564E">
            <w:pPr>
              <w:tabs>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0</w:t>
            </w:r>
          </w:p>
        </w:tc>
      </w:tr>
    </w:tbl>
    <w:p w14:paraId="5E70DC6D" w14:textId="77777777" w:rsidR="00876591" w:rsidRDefault="00876591" w:rsidP="00D36778">
      <w:pPr>
        <w:jc w:val="both"/>
      </w:pPr>
    </w:p>
    <w:p w14:paraId="2AC53058" w14:textId="77777777" w:rsidR="004C2BA8" w:rsidRDefault="004C2BA8" w:rsidP="00D36778">
      <w:pPr>
        <w:jc w:val="both"/>
      </w:pPr>
    </w:p>
    <w:p w14:paraId="69DC6546" w14:textId="77777777" w:rsidR="00614094" w:rsidRDefault="00614094" w:rsidP="00D36778">
      <w:pPr>
        <w:jc w:val="both"/>
      </w:pPr>
    </w:p>
    <w:p w14:paraId="47262F4E" w14:textId="77777777" w:rsidR="00614094" w:rsidRDefault="00614094" w:rsidP="00D36778">
      <w:pPr>
        <w:jc w:val="both"/>
      </w:pPr>
    </w:p>
    <w:p w14:paraId="38947D16" w14:textId="46EAF1DD" w:rsidR="00614094" w:rsidRDefault="00614094" w:rsidP="00D36778">
      <w:pPr>
        <w:jc w:val="both"/>
      </w:pPr>
    </w:p>
    <w:p w14:paraId="338F8697" w14:textId="77777777" w:rsidR="00614094" w:rsidRDefault="00614094" w:rsidP="00D36778">
      <w:pPr>
        <w:jc w:val="both"/>
      </w:pPr>
    </w:p>
    <w:p w14:paraId="242B2147" w14:textId="77777777" w:rsidR="00614094" w:rsidRDefault="00614094" w:rsidP="00D36778">
      <w:pPr>
        <w:jc w:val="both"/>
      </w:pPr>
    </w:p>
    <w:p w14:paraId="25A87324" w14:textId="77777777" w:rsidR="00A77056" w:rsidRDefault="00C464A7" w:rsidP="00A77056">
      <w:pPr>
        <w:tabs>
          <w:tab w:val="left" w:pos="1070"/>
        </w:tabs>
        <w:rPr>
          <w:lang w:eastAsia="x-none"/>
        </w:rPr>
      </w:pPr>
      <w:r w:rsidRPr="007A4B01">
        <w:rPr>
          <w:b/>
          <w:lang w:eastAsia="x-none"/>
        </w:rPr>
        <w:t>Tablo 13.</w:t>
      </w:r>
      <w:r>
        <w:rPr>
          <w:lang w:eastAsia="x-none"/>
        </w:rPr>
        <w:t xml:space="preserve"> Okul/Kurum Rehberlik Hizmetleri</w:t>
      </w:r>
    </w:p>
    <w:tbl>
      <w:tblPr>
        <w:tblStyle w:val="KlavuzuTablo4-Vurgu11"/>
        <w:tblW w:w="9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987"/>
        <w:gridCol w:w="1126"/>
        <w:gridCol w:w="1128"/>
        <w:gridCol w:w="1128"/>
        <w:gridCol w:w="758"/>
        <w:gridCol w:w="758"/>
        <w:gridCol w:w="932"/>
        <w:gridCol w:w="1128"/>
        <w:gridCol w:w="1128"/>
      </w:tblGrid>
      <w:tr w:rsidR="00DF06D3" w14:paraId="745BBA80" w14:textId="77777777" w:rsidTr="00DF06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dxa"/>
            <w:tcBorders>
              <w:top w:val="single" w:sz="4" w:space="0" w:color="auto"/>
              <w:right w:val="single" w:sz="4" w:space="0" w:color="auto"/>
            </w:tcBorders>
          </w:tcPr>
          <w:p w14:paraId="4A55F775" w14:textId="77777777" w:rsidR="008D366F" w:rsidRPr="00FA1521" w:rsidRDefault="008D366F" w:rsidP="008D366F">
            <w:pPr>
              <w:tabs>
                <w:tab w:val="left" w:pos="1680"/>
              </w:tabs>
              <w:spacing w:after="0" w:line="240" w:lineRule="auto"/>
              <w:rPr>
                <w:sz w:val="20"/>
                <w:szCs w:val="20"/>
                <w:lang w:eastAsia="x-none"/>
              </w:rPr>
            </w:pPr>
          </w:p>
        </w:tc>
        <w:tc>
          <w:tcPr>
            <w:tcW w:w="987" w:type="dxa"/>
            <w:tcBorders>
              <w:left w:val="single" w:sz="4" w:space="0" w:color="auto"/>
              <w:right w:val="single" w:sz="4" w:space="0" w:color="auto"/>
            </w:tcBorders>
          </w:tcPr>
          <w:p w14:paraId="5F031300" w14:textId="77777777" w:rsidR="008D366F" w:rsidRPr="00FA1521" w:rsidRDefault="008D366F" w:rsidP="008D366F">
            <w:pPr>
              <w:tabs>
                <w:tab w:val="left" w:pos="1680"/>
              </w:tabs>
              <w:spacing w:after="0" w:line="240" w:lineRule="auto"/>
              <w:jc w:val="center"/>
              <w:cnfStyle w:val="100000000000" w:firstRow="1" w:lastRow="0" w:firstColumn="0" w:lastColumn="0" w:oddVBand="0" w:evenVBand="0" w:oddHBand="0" w:evenHBand="0" w:firstRowFirstColumn="0" w:firstRowLastColumn="0" w:lastRowFirstColumn="0" w:lastRowLastColumn="0"/>
              <w:rPr>
                <w:sz w:val="20"/>
                <w:szCs w:val="20"/>
                <w:lang w:eastAsia="x-none"/>
              </w:rPr>
            </w:pPr>
          </w:p>
        </w:tc>
        <w:tc>
          <w:tcPr>
            <w:tcW w:w="1126" w:type="dxa"/>
            <w:tcBorders>
              <w:left w:val="single" w:sz="4" w:space="0" w:color="auto"/>
              <w:right w:val="single" w:sz="4" w:space="0" w:color="auto"/>
            </w:tcBorders>
          </w:tcPr>
          <w:p w14:paraId="13FCDC7E" w14:textId="77777777" w:rsidR="008D366F" w:rsidRPr="00FA1521" w:rsidRDefault="008D366F" w:rsidP="008D366F">
            <w:pPr>
              <w:tabs>
                <w:tab w:val="left" w:pos="1680"/>
              </w:tabs>
              <w:spacing w:after="0" w:line="240" w:lineRule="auto"/>
              <w:jc w:val="center"/>
              <w:cnfStyle w:val="100000000000" w:firstRow="1" w:lastRow="0" w:firstColumn="0" w:lastColumn="0" w:oddVBand="0" w:evenVBand="0" w:oddHBand="0" w:evenHBand="0" w:firstRowFirstColumn="0" w:firstRowLastColumn="0" w:lastRowFirstColumn="0" w:lastRowLastColumn="0"/>
              <w:rPr>
                <w:sz w:val="20"/>
                <w:szCs w:val="20"/>
                <w:lang w:eastAsia="x-none"/>
              </w:rPr>
            </w:pPr>
          </w:p>
        </w:tc>
        <w:tc>
          <w:tcPr>
            <w:tcW w:w="1128" w:type="dxa"/>
            <w:tcBorders>
              <w:left w:val="single" w:sz="4" w:space="0" w:color="auto"/>
              <w:right w:val="single" w:sz="4" w:space="0" w:color="auto"/>
            </w:tcBorders>
          </w:tcPr>
          <w:p w14:paraId="66A37A0E" w14:textId="77777777" w:rsidR="008D366F" w:rsidRPr="00FA1521" w:rsidRDefault="008D366F" w:rsidP="008D366F">
            <w:pPr>
              <w:tabs>
                <w:tab w:val="left" w:pos="1680"/>
              </w:tabs>
              <w:spacing w:after="0" w:line="240" w:lineRule="auto"/>
              <w:jc w:val="center"/>
              <w:cnfStyle w:val="100000000000" w:firstRow="1" w:lastRow="0" w:firstColumn="0" w:lastColumn="0" w:oddVBand="0" w:evenVBand="0" w:oddHBand="0" w:evenHBand="0" w:firstRowFirstColumn="0" w:firstRowLastColumn="0" w:lastRowFirstColumn="0" w:lastRowLastColumn="0"/>
              <w:rPr>
                <w:sz w:val="20"/>
                <w:szCs w:val="20"/>
                <w:lang w:eastAsia="x-none"/>
              </w:rPr>
            </w:pPr>
          </w:p>
        </w:tc>
        <w:tc>
          <w:tcPr>
            <w:tcW w:w="1128" w:type="dxa"/>
            <w:tcBorders>
              <w:left w:val="single" w:sz="4" w:space="0" w:color="auto"/>
              <w:right w:val="single" w:sz="4" w:space="0" w:color="auto"/>
            </w:tcBorders>
          </w:tcPr>
          <w:p w14:paraId="288E5257" w14:textId="77777777" w:rsidR="008D366F" w:rsidRPr="00FA1521" w:rsidRDefault="008D366F" w:rsidP="008D366F">
            <w:pPr>
              <w:tabs>
                <w:tab w:val="left" w:pos="1680"/>
              </w:tabs>
              <w:spacing w:after="0" w:line="240" w:lineRule="auto"/>
              <w:jc w:val="center"/>
              <w:cnfStyle w:val="100000000000" w:firstRow="1" w:lastRow="0" w:firstColumn="0" w:lastColumn="0" w:oddVBand="0" w:evenVBand="0" w:oddHBand="0" w:evenHBand="0" w:firstRowFirstColumn="0" w:firstRowLastColumn="0" w:lastRowFirstColumn="0" w:lastRowLastColumn="0"/>
              <w:rPr>
                <w:sz w:val="20"/>
                <w:szCs w:val="20"/>
                <w:lang w:eastAsia="x-none"/>
              </w:rPr>
            </w:pPr>
          </w:p>
        </w:tc>
        <w:tc>
          <w:tcPr>
            <w:tcW w:w="758" w:type="dxa"/>
            <w:tcBorders>
              <w:left w:val="single" w:sz="4" w:space="0" w:color="auto"/>
              <w:right w:val="single" w:sz="4" w:space="0" w:color="auto"/>
            </w:tcBorders>
          </w:tcPr>
          <w:p w14:paraId="76F9929E" w14:textId="77777777" w:rsidR="008D366F" w:rsidRPr="00FA1521" w:rsidRDefault="008D366F" w:rsidP="008D366F">
            <w:pPr>
              <w:tabs>
                <w:tab w:val="left" w:pos="1680"/>
              </w:tabs>
              <w:spacing w:after="0" w:line="240" w:lineRule="auto"/>
              <w:jc w:val="center"/>
              <w:cnfStyle w:val="100000000000" w:firstRow="1" w:lastRow="0" w:firstColumn="0" w:lastColumn="0" w:oddVBand="0" w:evenVBand="0" w:oddHBand="0" w:evenHBand="0" w:firstRowFirstColumn="0" w:firstRowLastColumn="0" w:lastRowFirstColumn="0" w:lastRowLastColumn="0"/>
              <w:rPr>
                <w:sz w:val="20"/>
                <w:szCs w:val="20"/>
                <w:lang w:eastAsia="x-none"/>
              </w:rPr>
            </w:pPr>
          </w:p>
        </w:tc>
        <w:tc>
          <w:tcPr>
            <w:tcW w:w="758" w:type="dxa"/>
            <w:tcBorders>
              <w:left w:val="single" w:sz="4" w:space="0" w:color="auto"/>
              <w:right w:val="single" w:sz="4" w:space="0" w:color="auto"/>
            </w:tcBorders>
          </w:tcPr>
          <w:p w14:paraId="5F7AAE62" w14:textId="77777777" w:rsidR="008D366F" w:rsidRPr="00FA1521" w:rsidRDefault="008D366F" w:rsidP="008D366F">
            <w:pPr>
              <w:tabs>
                <w:tab w:val="left" w:pos="1680"/>
              </w:tabs>
              <w:spacing w:after="0" w:line="240" w:lineRule="auto"/>
              <w:jc w:val="center"/>
              <w:cnfStyle w:val="100000000000" w:firstRow="1" w:lastRow="0" w:firstColumn="0" w:lastColumn="0" w:oddVBand="0" w:evenVBand="0" w:oddHBand="0" w:evenHBand="0" w:firstRowFirstColumn="0" w:firstRowLastColumn="0" w:lastRowFirstColumn="0" w:lastRowLastColumn="0"/>
              <w:rPr>
                <w:sz w:val="20"/>
                <w:szCs w:val="20"/>
                <w:lang w:eastAsia="x-none"/>
              </w:rPr>
            </w:pPr>
          </w:p>
        </w:tc>
        <w:tc>
          <w:tcPr>
            <w:tcW w:w="932" w:type="dxa"/>
            <w:tcBorders>
              <w:left w:val="single" w:sz="4" w:space="0" w:color="auto"/>
              <w:right w:val="single" w:sz="4" w:space="0" w:color="auto"/>
            </w:tcBorders>
          </w:tcPr>
          <w:p w14:paraId="0080D087" w14:textId="77777777" w:rsidR="008D366F" w:rsidRPr="00FA1521" w:rsidRDefault="008D366F" w:rsidP="008D366F">
            <w:pPr>
              <w:tabs>
                <w:tab w:val="left" w:pos="1680"/>
              </w:tabs>
              <w:spacing w:after="0" w:line="240" w:lineRule="auto"/>
              <w:jc w:val="center"/>
              <w:cnfStyle w:val="100000000000" w:firstRow="1" w:lastRow="0" w:firstColumn="0" w:lastColumn="0" w:oddVBand="0" w:evenVBand="0" w:oddHBand="0" w:evenHBand="0" w:firstRowFirstColumn="0" w:firstRowLastColumn="0" w:lastRowFirstColumn="0" w:lastRowLastColumn="0"/>
              <w:rPr>
                <w:sz w:val="20"/>
                <w:szCs w:val="20"/>
                <w:lang w:eastAsia="x-none"/>
              </w:rPr>
            </w:pPr>
          </w:p>
        </w:tc>
        <w:tc>
          <w:tcPr>
            <w:tcW w:w="1128" w:type="dxa"/>
            <w:tcBorders>
              <w:left w:val="single" w:sz="4" w:space="0" w:color="auto"/>
              <w:right w:val="single" w:sz="4" w:space="0" w:color="auto"/>
            </w:tcBorders>
          </w:tcPr>
          <w:p w14:paraId="68CC863C" w14:textId="77777777" w:rsidR="008D366F" w:rsidRPr="00FA1521" w:rsidRDefault="008D366F" w:rsidP="008D366F">
            <w:pPr>
              <w:tabs>
                <w:tab w:val="left" w:pos="1680"/>
              </w:tabs>
              <w:spacing w:after="0" w:line="240" w:lineRule="auto"/>
              <w:jc w:val="center"/>
              <w:cnfStyle w:val="100000000000" w:firstRow="1" w:lastRow="0" w:firstColumn="0" w:lastColumn="0" w:oddVBand="0" w:evenVBand="0" w:oddHBand="0" w:evenHBand="0" w:firstRowFirstColumn="0" w:firstRowLastColumn="0" w:lastRowFirstColumn="0" w:lastRowLastColumn="0"/>
              <w:rPr>
                <w:sz w:val="20"/>
                <w:szCs w:val="20"/>
                <w:lang w:eastAsia="x-none"/>
              </w:rPr>
            </w:pPr>
          </w:p>
        </w:tc>
        <w:tc>
          <w:tcPr>
            <w:tcW w:w="1128" w:type="dxa"/>
            <w:tcBorders>
              <w:left w:val="single" w:sz="4" w:space="0" w:color="auto"/>
              <w:right w:val="single" w:sz="4" w:space="0" w:color="auto"/>
            </w:tcBorders>
          </w:tcPr>
          <w:p w14:paraId="094698AC" w14:textId="77777777" w:rsidR="008D366F" w:rsidRPr="00FA1521" w:rsidRDefault="008D366F" w:rsidP="008D366F">
            <w:pPr>
              <w:tabs>
                <w:tab w:val="left" w:pos="1680"/>
              </w:tabs>
              <w:spacing w:after="0" w:line="240" w:lineRule="auto"/>
              <w:jc w:val="center"/>
              <w:cnfStyle w:val="100000000000" w:firstRow="1" w:lastRow="0" w:firstColumn="0" w:lastColumn="0" w:oddVBand="0" w:evenVBand="0" w:oddHBand="0" w:evenHBand="0" w:firstRowFirstColumn="0" w:firstRowLastColumn="0" w:lastRowFirstColumn="0" w:lastRowLastColumn="0"/>
              <w:rPr>
                <w:sz w:val="20"/>
                <w:szCs w:val="20"/>
                <w:lang w:eastAsia="x-none"/>
              </w:rPr>
            </w:pPr>
          </w:p>
        </w:tc>
      </w:tr>
      <w:tr w:rsidR="00DF06D3" w14:paraId="5ED7EA97" w14:textId="77777777" w:rsidTr="00DF06D3">
        <w:trPr>
          <w:cnfStyle w:val="000000100000" w:firstRow="0" w:lastRow="0" w:firstColumn="0" w:lastColumn="0" w:oddVBand="0" w:evenVBand="0" w:oddHBand="1" w:evenHBand="0" w:firstRowFirstColumn="0" w:firstRowLastColumn="0" w:lastRowFirstColumn="0" w:lastRowLastColumn="0"/>
          <w:cantSplit/>
          <w:trHeight w:val="3323"/>
        </w:trPr>
        <w:tc>
          <w:tcPr>
            <w:cnfStyle w:val="001000000000" w:firstRow="0" w:lastRow="0" w:firstColumn="1" w:lastColumn="0" w:oddVBand="0" w:evenVBand="0" w:oddHBand="0" w:evenHBand="0" w:firstRowFirstColumn="0" w:firstRowLastColumn="0" w:lastRowFirstColumn="0" w:lastRowLastColumn="0"/>
            <w:tcW w:w="833" w:type="dxa"/>
            <w:textDirection w:val="btLr"/>
          </w:tcPr>
          <w:p w14:paraId="7E0EAD4B" w14:textId="77777777" w:rsidR="008D366F" w:rsidRPr="008D366F" w:rsidRDefault="008D366F" w:rsidP="008D366F">
            <w:pPr>
              <w:tabs>
                <w:tab w:val="left" w:pos="1680"/>
              </w:tabs>
              <w:spacing w:after="0" w:line="240" w:lineRule="auto"/>
              <w:ind w:left="113" w:right="113"/>
              <w:rPr>
                <w:sz w:val="20"/>
                <w:szCs w:val="20"/>
                <w:lang w:eastAsia="x-none"/>
              </w:rPr>
            </w:pPr>
          </w:p>
          <w:p w14:paraId="141B0C90" w14:textId="77777777" w:rsidR="008D366F" w:rsidRPr="00FA1521" w:rsidRDefault="00C464A7" w:rsidP="008D366F">
            <w:pPr>
              <w:tabs>
                <w:tab w:val="left" w:pos="1680"/>
              </w:tabs>
              <w:spacing w:after="0" w:line="240" w:lineRule="auto"/>
              <w:ind w:left="113" w:right="113"/>
              <w:rPr>
                <w:sz w:val="20"/>
                <w:szCs w:val="20"/>
                <w:lang w:eastAsia="x-none"/>
              </w:rPr>
            </w:pPr>
            <w:r w:rsidRPr="008D366F">
              <w:rPr>
                <w:b w:val="0"/>
                <w:sz w:val="20"/>
                <w:szCs w:val="20"/>
                <w:lang w:eastAsia="x-none"/>
              </w:rPr>
              <w:t>Psikolojik Danışman Norm Sayısı</w:t>
            </w:r>
          </w:p>
        </w:tc>
        <w:tc>
          <w:tcPr>
            <w:tcW w:w="987" w:type="dxa"/>
            <w:textDirection w:val="btLr"/>
          </w:tcPr>
          <w:p w14:paraId="6CBD9C98" w14:textId="77777777" w:rsidR="008D366F" w:rsidRPr="007A4B01" w:rsidRDefault="00C464A7" w:rsidP="008D366F">
            <w:pPr>
              <w:tabs>
                <w:tab w:val="left" w:pos="1070"/>
              </w:tabs>
              <w:spacing w:after="0" w:line="240" w:lineRule="auto"/>
              <w:ind w:left="113" w:right="113"/>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Görev Yapan Psikolojik Danışman Sayısı</w:t>
            </w:r>
          </w:p>
        </w:tc>
        <w:tc>
          <w:tcPr>
            <w:tcW w:w="1126" w:type="dxa"/>
            <w:textDirection w:val="btLr"/>
          </w:tcPr>
          <w:p w14:paraId="412D5A78" w14:textId="77777777" w:rsidR="008D366F" w:rsidRPr="007A4B01" w:rsidRDefault="00C464A7" w:rsidP="008D366F">
            <w:pPr>
              <w:tabs>
                <w:tab w:val="left" w:pos="1070"/>
              </w:tabs>
              <w:spacing w:after="0" w:line="240" w:lineRule="auto"/>
              <w:ind w:left="113" w:right="113"/>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İhtiyaç Duyulan Psikolojik Danışman Sayısı</w:t>
            </w:r>
          </w:p>
        </w:tc>
        <w:tc>
          <w:tcPr>
            <w:tcW w:w="1128" w:type="dxa"/>
            <w:textDirection w:val="btLr"/>
          </w:tcPr>
          <w:p w14:paraId="03F49320" w14:textId="77777777" w:rsidR="008D366F" w:rsidRPr="007A4B01" w:rsidRDefault="00C464A7" w:rsidP="008D366F">
            <w:pPr>
              <w:tabs>
                <w:tab w:val="left" w:pos="1070"/>
              </w:tabs>
              <w:spacing w:after="0" w:line="240" w:lineRule="auto"/>
              <w:ind w:left="113" w:right="113"/>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Görüşme Odası Sayısı</w:t>
            </w:r>
          </w:p>
        </w:tc>
        <w:tc>
          <w:tcPr>
            <w:tcW w:w="1128" w:type="dxa"/>
            <w:textDirection w:val="btLr"/>
          </w:tcPr>
          <w:p w14:paraId="58BCEAD2" w14:textId="77777777" w:rsidR="008D366F" w:rsidRPr="007A4B01" w:rsidRDefault="00C464A7" w:rsidP="008D366F">
            <w:pPr>
              <w:tabs>
                <w:tab w:val="left" w:pos="1070"/>
              </w:tabs>
              <w:spacing w:after="0" w:line="240" w:lineRule="auto"/>
              <w:ind w:left="113" w:right="113"/>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Görüşme Yapılan Öğrenci Sayısı</w:t>
            </w:r>
          </w:p>
        </w:tc>
        <w:tc>
          <w:tcPr>
            <w:tcW w:w="758" w:type="dxa"/>
            <w:textDirection w:val="btLr"/>
          </w:tcPr>
          <w:p w14:paraId="62895CF8" w14:textId="77777777" w:rsidR="008D366F" w:rsidRPr="007A4B01" w:rsidRDefault="00C464A7" w:rsidP="008D366F">
            <w:pPr>
              <w:tabs>
                <w:tab w:val="left" w:pos="1070"/>
              </w:tabs>
              <w:spacing w:after="0" w:line="240" w:lineRule="auto"/>
              <w:ind w:left="113" w:right="113"/>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Görüşme Yapılan Öğretmen Sayısı</w:t>
            </w:r>
          </w:p>
        </w:tc>
        <w:tc>
          <w:tcPr>
            <w:tcW w:w="758" w:type="dxa"/>
            <w:textDirection w:val="btLr"/>
          </w:tcPr>
          <w:p w14:paraId="4AC07866" w14:textId="77777777" w:rsidR="008D366F" w:rsidRPr="007A4B01" w:rsidRDefault="00C464A7" w:rsidP="008D366F">
            <w:pPr>
              <w:tabs>
                <w:tab w:val="left" w:pos="1070"/>
              </w:tabs>
              <w:spacing w:after="0" w:line="240" w:lineRule="auto"/>
              <w:ind w:left="113" w:right="113"/>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Görüşme Yapılan Veli Sayısı</w:t>
            </w:r>
          </w:p>
        </w:tc>
        <w:tc>
          <w:tcPr>
            <w:tcW w:w="932" w:type="dxa"/>
            <w:textDirection w:val="btLr"/>
          </w:tcPr>
          <w:p w14:paraId="54D7C6E2" w14:textId="77777777" w:rsidR="008D366F" w:rsidRPr="007A4B01" w:rsidRDefault="00C464A7" w:rsidP="008D366F">
            <w:pPr>
              <w:tabs>
                <w:tab w:val="left" w:pos="1070"/>
              </w:tabs>
              <w:spacing w:after="0" w:line="240" w:lineRule="auto"/>
              <w:ind w:left="113" w:right="113"/>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 xml:space="preserve">Rehberlikle İlgili </w:t>
            </w:r>
            <w:r>
              <w:rPr>
                <w:sz w:val="20"/>
                <w:szCs w:val="20"/>
                <w:lang w:eastAsia="x-none"/>
              </w:rPr>
              <w:t>Öğretmenlere Yönelik Gerçekleştirilen Toplantı Sayısı</w:t>
            </w:r>
          </w:p>
        </w:tc>
        <w:tc>
          <w:tcPr>
            <w:tcW w:w="1128" w:type="dxa"/>
            <w:textDirection w:val="btLr"/>
          </w:tcPr>
          <w:p w14:paraId="74F5A02B" w14:textId="77777777" w:rsidR="008D366F" w:rsidRPr="007A4B01" w:rsidRDefault="00C464A7" w:rsidP="008D366F">
            <w:pPr>
              <w:tabs>
                <w:tab w:val="left" w:pos="1070"/>
              </w:tabs>
              <w:spacing w:after="0" w:line="240" w:lineRule="auto"/>
              <w:ind w:left="113" w:right="113"/>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Rehberlikle İlgili Öğrencilere Yönelik Gerçekleştirilen Toplantı Sayısı</w:t>
            </w:r>
          </w:p>
        </w:tc>
        <w:tc>
          <w:tcPr>
            <w:tcW w:w="1128" w:type="dxa"/>
            <w:textDirection w:val="btLr"/>
          </w:tcPr>
          <w:p w14:paraId="0E0E8A2F" w14:textId="77777777" w:rsidR="008D366F" w:rsidRPr="007A4B01" w:rsidRDefault="00C464A7" w:rsidP="008D366F">
            <w:pPr>
              <w:tabs>
                <w:tab w:val="left" w:pos="1070"/>
              </w:tabs>
              <w:spacing w:after="0" w:line="240" w:lineRule="auto"/>
              <w:ind w:left="113" w:right="113"/>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Rehberlikle İlgili Velilere Yönelik Gerçekleştirilen Toplantı Sayısı</w:t>
            </w:r>
          </w:p>
        </w:tc>
      </w:tr>
      <w:tr w:rsidR="00DF06D3" w14:paraId="2853FF3F" w14:textId="77777777" w:rsidTr="00DF06D3">
        <w:tc>
          <w:tcPr>
            <w:cnfStyle w:val="001000000000" w:firstRow="0" w:lastRow="0" w:firstColumn="1" w:lastColumn="0" w:oddVBand="0" w:evenVBand="0" w:oddHBand="0" w:evenHBand="0" w:firstRowFirstColumn="0" w:firstRowLastColumn="0" w:lastRowFirstColumn="0" w:lastRowLastColumn="0"/>
            <w:tcW w:w="833" w:type="dxa"/>
          </w:tcPr>
          <w:p w14:paraId="1C4F8191" w14:textId="77777777" w:rsidR="008D366F" w:rsidRPr="00FA1521" w:rsidRDefault="00C464A7" w:rsidP="008D366F">
            <w:pPr>
              <w:tabs>
                <w:tab w:val="left" w:pos="1680"/>
              </w:tabs>
              <w:spacing w:after="0" w:line="240" w:lineRule="auto"/>
              <w:rPr>
                <w:sz w:val="20"/>
                <w:szCs w:val="20"/>
                <w:lang w:eastAsia="x-none"/>
              </w:rPr>
            </w:pPr>
            <w:r>
              <w:rPr>
                <w:b w:val="0"/>
                <w:sz w:val="20"/>
                <w:szCs w:val="20"/>
                <w:lang w:eastAsia="x-none"/>
              </w:rPr>
              <w:t>2</w:t>
            </w:r>
          </w:p>
        </w:tc>
        <w:tc>
          <w:tcPr>
            <w:tcW w:w="987" w:type="dxa"/>
          </w:tcPr>
          <w:p w14:paraId="312A61EE" w14:textId="77777777" w:rsidR="008D366F" w:rsidRPr="00FA1521" w:rsidRDefault="00C464A7" w:rsidP="008D366F">
            <w:pPr>
              <w:tabs>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sz w:val="20"/>
                <w:szCs w:val="20"/>
                <w:lang w:eastAsia="x-none"/>
              </w:rPr>
            </w:pPr>
            <w:r>
              <w:rPr>
                <w:sz w:val="20"/>
                <w:szCs w:val="20"/>
                <w:lang w:eastAsia="x-none"/>
              </w:rPr>
              <w:t>2</w:t>
            </w:r>
          </w:p>
        </w:tc>
        <w:tc>
          <w:tcPr>
            <w:tcW w:w="1126" w:type="dxa"/>
          </w:tcPr>
          <w:p w14:paraId="41FBC186" w14:textId="77777777" w:rsidR="008D366F" w:rsidRPr="00231FE0" w:rsidRDefault="00C464A7" w:rsidP="008D366F">
            <w:pPr>
              <w:tabs>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sz w:val="20"/>
                <w:szCs w:val="20"/>
                <w:lang w:eastAsia="x-none"/>
              </w:rPr>
            </w:pPr>
            <w:r>
              <w:rPr>
                <w:sz w:val="20"/>
                <w:szCs w:val="20"/>
                <w:lang w:eastAsia="x-none"/>
              </w:rPr>
              <w:t>0</w:t>
            </w:r>
          </w:p>
        </w:tc>
        <w:tc>
          <w:tcPr>
            <w:tcW w:w="1128" w:type="dxa"/>
          </w:tcPr>
          <w:p w14:paraId="723C1841" w14:textId="77777777" w:rsidR="008D366F" w:rsidRPr="00231FE0" w:rsidRDefault="00C464A7" w:rsidP="008D366F">
            <w:pPr>
              <w:tabs>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sz w:val="20"/>
                <w:szCs w:val="20"/>
                <w:lang w:eastAsia="x-none"/>
              </w:rPr>
            </w:pPr>
            <w:r>
              <w:rPr>
                <w:sz w:val="20"/>
                <w:szCs w:val="20"/>
                <w:lang w:eastAsia="x-none"/>
              </w:rPr>
              <w:t>1</w:t>
            </w:r>
          </w:p>
        </w:tc>
        <w:tc>
          <w:tcPr>
            <w:tcW w:w="1128" w:type="dxa"/>
          </w:tcPr>
          <w:p w14:paraId="067B6902" w14:textId="77777777" w:rsidR="008D366F" w:rsidRPr="00231FE0" w:rsidRDefault="00C464A7" w:rsidP="008D366F">
            <w:pPr>
              <w:tabs>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sz w:val="20"/>
                <w:szCs w:val="20"/>
                <w:lang w:eastAsia="x-none"/>
              </w:rPr>
            </w:pPr>
            <w:r>
              <w:rPr>
                <w:sz w:val="20"/>
                <w:szCs w:val="20"/>
                <w:lang w:eastAsia="x-none"/>
              </w:rPr>
              <w:t>124</w:t>
            </w:r>
          </w:p>
        </w:tc>
        <w:tc>
          <w:tcPr>
            <w:tcW w:w="758" w:type="dxa"/>
          </w:tcPr>
          <w:p w14:paraId="47781AB6" w14:textId="77777777" w:rsidR="008D366F" w:rsidRPr="00231FE0" w:rsidRDefault="00C464A7" w:rsidP="008D366F">
            <w:pPr>
              <w:tabs>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sz w:val="20"/>
                <w:szCs w:val="20"/>
                <w:lang w:eastAsia="x-none"/>
              </w:rPr>
            </w:pPr>
            <w:r>
              <w:rPr>
                <w:sz w:val="20"/>
                <w:szCs w:val="20"/>
                <w:lang w:eastAsia="x-none"/>
              </w:rPr>
              <w:t>14</w:t>
            </w:r>
          </w:p>
        </w:tc>
        <w:tc>
          <w:tcPr>
            <w:tcW w:w="758" w:type="dxa"/>
          </w:tcPr>
          <w:p w14:paraId="65A59FAB" w14:textId="77777777" w:rsidR="008D366F" w:rsidRPr="00231FE0" w:rsidRDefault="00C464A7" w:rsidP="008D366F">
            <w:pPr>
              <w:tabs>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sz w:val="20"/>
                <w:szCs w:val="20"/>
                <w:lang w:eastAsia="x-none"/>
              </w:rPr>
            </w:pPr>
            <w:r>
              <w:rPr>
                <w:sz w:val="20"/>
                <w:szCs w:val="20"/>
                <w:lang w:eastAsia="x-none"/>
              </w:rPr>
              <w:t>65</w:t>
            </w:r>
          </w:p>
        </w:tc>
        <w:tc>
          <w:tcPr>
            <w:tcW w:w="932" w:type="dxa"/>
          </w:tcPr>
          <w:p w14:paraId="1DEB3E03" w14:textId="77777777" w:rsidR="008D366F" w:rsidRPr="00231FE0" w:rsidRDefault="00C464A7" w:rsidP="008D366F">
            <w:pPr>
              <w:tabs>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sz w:val="20"/>
                <w:szCs w:val="20"/>
                <w:lang w:eastAsia="x-none"/>
              </w:rPr>
            </w:pPr>
            <w:r>
              <w:rPr>
                <w:sz w:val="20"/>
                <w:szCs w:val="20"/>
                <w:lang w:eastAsia="x-none"/>
              </w:rPr>
              <w:t>6</w:t>
            </w:r>
          </w:p>
        </w:tc>
        <w:tc>
          <w:tcPr>
            <w:tcW w:w="1128" w:type="dxa"/>
          </w:tcPr>
          <w:p w14:paraId="64B6B93A" w14:textId="77777777" w:rsidR="008D366F" w:rsidRPr="00231FE0" w:rsidRDefault="00C464A7" w:rsidP="008D366F">
            <w:pPr>
              <w:tabs>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sz w:val="20"/>
                <w:szCs w:val="20"/>
                <w:lang w:eastAsia="x-none"/>
              </w:rPr>
            </w:pPr>
            <w:r>
              <w:rPr>
                <w:sz w:val="20"/>
                <w:szCs w:val="20"/>
                <w:lang w:eastAsia="x-none"/>
              </w:rPr>
              <w:t>4</w:t>
            </w:r>
          </w:p>
        </w:tc>
        <w:tc>
          <w:tcPr>
            <w:tcW w:w="1128" w:type="dxa"/>
          </w:tcPr>
          <w:p w14:paraId="50ECD27E" w14:textId="77777777" w:rsidR="008D366F" w:rsidRPr="00231FE0" w:rsidRDefault="00C464A7" w:rsidP="008D366F">
            <w:pPr>
              <w:tabs>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sz w:val="20"/>
                <w:szCs w:val="20"/>
                <w:lang w:eastAsia="x-none"/>
              </w:rPr>
            </w:pPr>
            <w:r>
              <w:rPr>
                <w:sz w:val="20"/>
                <w:szCs w:val="20"/>
                <w:lang w:eastAsia="x-none"/>
              </w:rPr>
              <w:t>4</w:t>
            </w:r>
          </w:p>
        </w:tc>
      </w:tr>
    </w:tbl>
    <w:p w14:paraId="3973D4B3" w14:textId="77777777" w:rsidR="00A77056" w:rsidRDefault="00A77056" w:rsidP="00D36778">
      <w:pPr>
        <w:jc w:val="both"/>
      </w:pPr>
    </w:p>
    <w:p w14:paraId="2BB3B570" w14:textId="77777777" w:rsidR="004C2BA8" w:rsidRDefault="004C2BA8" w:rsidP="00D36778">
      <w:pPr>
        <w:jc w:val="both"/>
      </w:pPr>
    </w:p>
    <w:p w14:paraId="28445E6F" w14:textId="77777777" w:rsidR="004C2BA8" w:rsidRDefault="004C2BA8" w:rsidP="00D36778">
      <w:pPr>
        <w:jc w:val="both"/>
      </w:pPr>
    </w:p>
    <w:p w14:paraId="61E78C82" w14:textId="77777777" w:rsidR="00A77056" w:rsidRDefault="00C464A7" w:rsidP="00A77056">
      <w:pPr>
        <w:pStyle w:val="Balk1"/>
        <w:spacing w:before="0" w:after="0"/>
      </w:pPr>
      <w:r>
        <w:t>2.7.3. Teknolojik Düzey</w:t>
      </w:r>
    </w:p>
    <w:p w14:paraId="0B063C4F" w14:textId="77777777" w:rsidR="00A77056" w:rsidRDefault="00C464A7" w:rsidP="00A77056">
      <w:pPr>
        <w:rPr>
          <w:lang w:eastAsia="x-none"/>
        </w:rPr>
      </w:pPr>
      <w:r>
        <w:rPr>
          <w:lang w:eastAsia="x-none"/>
        </w:rPr>
        <w:t xml:space="preserve">Bu </w:t>
      </w:r>
      <w:r>
        <w:rPr>
          <w:lang w:eastAsia="x-none"/>
        </w:rPr>
        <w:t>bölümde, okulumuzun teknolojik altyapısına ilişkin bilgiler yer almaktadır.</w:t>
      </w:r>
    </w:p>
    <w:p w14:paraId="09445774" w14:textId="77777777" w:rsidR="004C2BA8" w:rsidRPr="00655889" w:rsidRDefault="004C2BA8" w:rsidP="00A77056">
      <w:pPr>
        <w:rPr>
          <w:lang w:eastAsia="x-none"/>
        </w:rPr>
      </w:pPr>
    </w:p>
    <w:p w14:paraId="1DDBABD3" w14:textId="77777777" w:rsidR="00A77056" w:rsidRDefault="00C464A7" w:rsidP="00A77056">
      <w:pPr>
        <w:tabs>
          <w:tab w:val="left" w:pos="1070"/>
        </w:tabs>
        <w:rPr>
          <w:lang w:eastAsia="x-none"/>
        </w:rPr>
      </w:pPr>
      <w:r w:rsidRPr="00D26B2B">
        <w:rPr>
          <w:b/>
          <w:lang w:eastAsia="x-none"/>
        </w:rPr>
        <w:t>Tablo 14.</w:t>
      </w:r>
      <w:r>
        <w:rPr>
          <w:lang w:eastAsia="x-none"/>
        </w:rPr>
        <w:t xml:space="preserve"> Teknolojik Araç-Gereç Durumu</w:t>
      </w:r>
    </w:p>
    <w:tbl>
      <w:tblPr>
        <w:tblStyle w:val="KlavuzuTablo4-Vurgu1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849"/>
        <w:gridCol w:w="2553"/>
        <w:gridCol w:w="1137"/>
        <w:gridCol w:w="2265"/>
      </w:tblGrid>
      <w:tr w:rsidR="00DF06D3" w14:paraId="7AAD9DF0" w14:textId="77777777" w:rsidTr="00DF06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auto"/>
              <w:right w:val="single" w:sz="4" w:space="0" w:color="auto"/>
            </w:tcBorders>
          </w:tcPr>
          <w:p w14:paraId="0F5B775A" w14:textId="77777777" w:rsidR="00BF1B59" w:rsidRPr="00FA1521" w:rsidRDefault="00BF1B59" w:rsidP="00BF1B59">
            <w:pPr>
              <w:tabs>
                <w:tab w:val="left" w:pos="1680"/>
              </w:tabs>
              <w:spacing w:after="0" w:line="240" w:lineRule="auto"/>
              <w:rPr>
                <w:sz w:val="20"/>
                <w:szCs w:val="20"/>
                <w:lang w:eastAsia="x-none"/>
              </w:rPr>
            </w:pPr>
          </w:p>
        </w:tc>
        <w:tc>
          <w:tcPr>
            <w:tcW w:w="849" w:type="dxa"/>
            <w:tcBorders>
              <w:left w:val="single" w:sz="4" w:space="0" w:color="auto"/>
              <w:right w:val="single" w:sz="4" w:space="0" w:color="auto"/>
            </w:tcBorders>
          </w:tcPr>
          <w:p w14:paraId="42FE65ED" w14:textId="77777777" w:rsidR="00BF1B59" w:rsidRPr="00FA1521" w:rsidRDefault="00BF1B59" w:rsidP="00BF1B59">
            <w:pPr>
              <w:tabs>
                <w:tab w:val="left" w:pos="1680"/>
              </w:tabs>
              <w:spacing w:after="0" w:line="240" w:lineRule="auto"/>
              <w:jc w:val="center"/>
              <w:cnfStyle w:val="100000000000" w:firstRow="1" w:lastRow="0" w:firstColumn="0" w:lastColumn="0" w:oddVBand="0" w:evenVBand="0" w:oddHBand="0" w:evenHBand="0" w:firstRowFirstColumn="0" w:firstRowLastColumn="0" w:lastRowFirstColumn="0" w:lastRowLastColumn="0"/>
              <w:rPr>
                <w:sz w:val="20"/>
                <w:szCs w:val="20"/>
                <w:lang w:eastAsia="x-none"/>
              </w:rPr>
            </w:pPr>
          </w:p>
        </w:tc>
        <w:tc>
          <w:tcPr>
            <w:tcW w:w="2553" w:type="dxa"/>
            <w:tcBorders>
              <w:left w:val="single" w:sz="4" w:space="0" w:color="auto"/>
              <w:right w:val="single" w:sz="4" w:space="0" w:color="auto"/>
            </w:tcBorders>
          </w:tcPr>
          <w:p w14:paraId="349911B6" w14:textId="77777777" w:rsidR="00BF1B59" w:rsidRPr="00FA1521" w:rsidRDefault="00BF1B59" w:rsidP="00BF1B59">
            <w:pPr>
              <w:tabs>
                <w:tab w:val="left" w:pos="1680"/>
              </w:tabs>
              <w:spacing w:after="0" w:line="240" w:lineRule="auto"/>
              <w:jc w:val="center"/>
              <w:cnfStyle w:val="100000000000" w:firstRow="1" w:lastRow="0" w:firstColumn="0" w:lastColumn="0" w:oddVBand="0" w:evenVBand="0" w:oddHBand="0" w:evenHBand="0" w:firstRowFirstColumn="0" w:firstRowLastColumn="0" w:lastRowFirstColumn="0" w:lastRowLastColumn="0"/>
              <w:rPr>
                <w:sz w:val="20"/>
                <w:szCs w:val="20"/>
                <w:lang w:eastAsia="x-none"/>
              </w:rPr>
            </w:pPr>
          </w:p>
        </w:tc>
        <w:tc>
          <w:tcPr>
            <w:tcW w:w="1137" w:type="dxa"/>
            <w:tcBorders>
              <w:left w:val="single" w:sz="4" w:space="0" w:color="auto"/>
              <w:right w:val="single" w:sz="4" w:space="0" w:color="auto"/>
            </w:tcBorders>
          </w:tcPr>
          <w:p w14:paraId="6F493A12" w14:textId="77777777" w:rsidR="00BF1B59" w:rsidRPr="00FA1521" w:rsidRDefault="00BF1B59" w:rsidP="00BF1B59">
            <w:pPr>
              <w:tabs>
                <w:tab w:val="left" w:pos="1680"/>
              </w:tabs>
              <w:spacing w:after="0" w:line="240" w:lineRule="auto"/>
              <w:jc w:val="center"/>
              <w:cnfStyle w:val="100000000000" w:firstRow="1" w:lastRow="0" w:firstColumn="0" w:lastColumn="0" w:oddVBand="0" w:evenVBand="0" w:oddHBand="0" w:evenHBand="0" w:firstRowFirstColumn="0" w:firstRowLastColumn="0" w:lastRowFirstColumn="0" w:lastRowLastColumn="0"/>
              <w:rPr>
                <w:sz w:val="20"/>
                <w:szCs w:val="20"/>
                <w:lang w:eastAsia="x-none"/>
              </w:rPr>
            </w:pPr>
          </w:p>
        </w:tc>
        <w:tc>
          <w:tcPr>
            <w:tcW w:w="2265" w:type="dxa"/>
            <w:tcBorders>
              <w:left w:val="single" w:sz="4" w:space="0" w:color="auto"/>
              <w:right w:val="single" w:sz="4" w:space="0" w:color="auto"/>
            </w:tcBorders>
          </w:tcPr>
          <w:p w14:paraId="6745C544" w14:textId="77777777" w:rsidR="00BF1B59" w:rsidRPr="00FA1521" w:rsidRDefault="00C464A7" w:rsidP="00BF1B59">
            <w:pPr>
              <w:tabs>
                <w:tab w:val="left" w:pos="1680"/>
              </w:tabs>
              <w:spacing w:after="0" w:line="240" w:lineRule="auto"/>
              <w:jc w:val="center"/>
              <w:cnfStyle w:val="100000000000" w:firstRow="1" w:lastRow="0" w:firstColumn="0" w:lastColumn="0" w:oddVBand="0" w:evenVBand="0" w:oddHBand="0" w:evenHBand="0" w:firstRowFirstColumn="0" w:firstRowLastColumn="0" w:lastRowFirstColumn="0" w:lastRowLastColumn="0"/>
              <w:rPr>
                <w:sz w:val="20"/>
                <w:szCs w:val="20"/>
                <w:lang w:eastAsia="x-none"/>
              </w:rPr>
            </w:pPr>
            <w:r w:rsidRPr="00623FD6">
              <w:rPr>
                <w:b w:val="0"/>
                <w:bCs w:val="0"/>
                <w:color w:val="auto"/>
              </w:rPr>
              <w:t>İhtiyaçlar</w:t>
            </w:r>
          </w:p>
        </w:tc>
      </w:tr>
      <w:tr w:rsidR="00DF06D3" w14:paraId="3B8AEC72" w14:textId="77777777" w:rsidTr="00DF06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190F107" w14:textId="77777777" w:rsidR="00BF1B59" w:rsidRPr="00B5141D" w:rsidRDefault="00C464A7" w:rsidP="00BF1B59">
            <w:pPr>
              <w:rPr>
                <w:sz w:val="22"/>
              </w:rPr>
            </w:pPr>
            <w:r w:rsidRPr="00B5141D">
              <w:rPr>
                <w:bCs w:val="0"/>
                <w:sz w:val="22"/>
              </w:rPr>
              <w:t>Akıllı Tahta Sayısı</w:t>
            </w:r>
          </w:p>
        </w:tc>
        <w:tc>
          <w:tcPr>
            <w:tcW w:w="849" w:type="dxa"/>
          </w:tcPr>
          <w:p w14:paraId="607B88A9" w14:textId="757B09A8" w:rsidR="00BF1B59" w:rsidRPr="00B5141D" w:rsidRDefault="00C464A7" w:rsidP="00BF1B59">
            <w:pPr>
              <w:cnfStyle w:val="000000100000" w:firstRow="0" w:lastRow="0" w:firstColumn="0" w:lastColumn="0" w:oddVBand="0" w:evenVBand="0" w:oddHBand="1" w:evenHBand="0" w:firstRowFirstColumn="0" w:firstRowLastColumn="0" w:lastRowFirstColumn="0" w:lastRowLastColumn="0"/>
              <w:rPr>
                <w:sz w:val="22"/>
              </w:rPr>
            </w:pPr>
            <w:r>
              <w:rPr>
                <w:sz w:val="22"/>
              </w:rPr>
              <w:t>23</w:t>
            </w:r>
          </w:p>
        </w:tc>
        <w:tc>
          <w:tcPr>
            <w:tcW w:w="2553" w:type="dxa"/>
          </w:tcPr>
          <w:p w14:paraId="7E36A39E" w14:textId="77777777" w:rsidR="00BF1B59" w:rsidRPr="00B5141D" w:rsidRDefault="00C464A7" w:rsidP="00BF1B59">
            <w:pPr>
              <w:cnfStyle w:val="000000100000" w:firstRow="0" w:lastRow="0" w:firstColumn="0" w:lastColumn="0" w:oddVBand="0" w:evenVBand="0" w:oddHBand="1" w:evenHBand="0" w:firstRowFirstColumn="0" w:firstRowLastColumn="0" w:lastRowFirstColumn="0" w:lastRowLastColumn="0"/>
              <w:rPr>
                <w:sz w:val="22"/>
              </w:rPr>
            </w:pPr>
            <w:r w:rsidRPr="00B5141D">
              <w:rPr>
                <w:sz w:val="22"/>
              </w:rPr>
              <w:t>Yazıcı Sayısı</w:t>
            </w:r>
          </w:p>
        </w:tc>
        <w:tc>
          <w:tcPr>
            <w:tcW w:w="1137" w:type="dxa"/>
          </w:tcPr>
          <w:p w14:paraId="112FD7A4" w14:textId="03B4850B" w:rsidR="00BF1B59" w:rsidRPr="00B5141D" w:rsidRDefault="00C464A7" w:rsidP="00BF1B59">
            <w:pPr>
              <w:cnfStyle w:val="000000100000" w:firstRow="0" w:lastRow="0" w:firstColumn="0" w:lastColumn="0" w:oddVBand="0" w:evenVBand="0" w:oddHBand="1" w:evenHBand="0" w:firstRowFirstColumn="0" w:firstRowLastColumn="0" w:lastRowFirstColumn="0" w:lastRowLastColumn="0"/>
              <w:rPr>
                <w:sz w:val="22"/>
              </w:rPr>
            </w:pPr>
            <w:r>
              <w:rPr>
                <w:sz w:val="22"/>
              </w:rPr>
              <w:t>5</w:t>
            </w:r>
          </w:p>
        </w:tc>
        <w:tc>
          <w:tcPr>
            <w:tcW w:w="2265" w:type="dxa"/>
          </w:tcPr>
          <w:p w14:paraId="73707023" w14:textId="77777777" w:rsidR="00BF1B59" w:rsidRPr="00231FE0" w:rsidRDefault="00BF1B59" w:rsidP="00BF1B59">
            <w:pPr>
              <w:tabs>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sz w:val="20"/>
                <w:szCs w:val="20"/>
                <w:lang w:eastAsia="x-none"/>
              </w:rPr>
            </w:pPr>
          </w:p>
        </w:tc>
      </w:tr>
      <w:tr w:rsidR="00DF06D3" w14:paraId="75BA0DE8" w14:textId="77777777" w:rsidTr="00DF06D3">
        <w:tc>
          <w:tcPr>
            <w:cnfStyle w:val="001000000000" w:firstRow="0" w:lastRow="0" w:firstColumn="1" w:lastColumn="0" w:oddVBand="0" w:evenVBand="0" w:oddHBand="0" w:evenHBand="0" w:firstRowFirstColumn="0" w:firstRowLastColumn="0" w:lastRowFirstColumn="0" w:lastRowLastColumn="0"/>
            <w:tcW w:w="2689" w:type="dxa"/>
          </w:tcPr>
          <w:p w14:paraId="5B9DA376" w14:textId="77777777" w:rsidR="00BF1B59" w:rsidRPr="00B5141D" w:rsidRDefault="00C464A7" w:rsidP="00BF1B59">
            <w:pPr>
              <w:rPr>
                <w:sz w:val="22"/>
              </w:rPr>
            </w:pPr>
            <w:r w:rsidRPr="00B5141D">
              <w:rPr>
                <w:bCs w:val="0"/>
                <w:sz w:val="22"/>
              </w:rPr>
              <w:t>Masaüstü Bilgisayar Sayısı</w:t>
            </w:r>
          </w:p>
        </w:tc>
        <w:tc>
          <w:tcPr>
            <w:tcW w:w="849" w:type="dxa"/>
          </w:tcPr>
          <w:p w14:paraId="4994BBBC" w14:textId="37D21048" w:rsidR="00BF1B59" w:rsidRPr="00B5141D" w:rsidRDefault="00C464A7" w:rsidP="00BF1B59">
            <w:pPr>
              <w:cnfStyle w:val="000000000000" w:firstRow="0" w:lastRow="0" w:firstColumn="0" w:lastColumn="0" w:oddVBand="0" w:evenVBand="0" w:oddHBand="0" w:evenHBand="0" w:firstRowFirstColumn="0" w:firstRowLastColumn="0" w:lastRowFirstColumn="0" w:lastRowLastColumn="0"/>
              <w:rPr>
                <w:sz w:val="22"/>
              </w:rPr>
            </w:pPr>
            <w:r>
              <w:rPr>
                <w:sz w:val="22"/>
              </w:rPr>
              <w:t>0</w:t>
            </w:r>
          </w:p>
        </w:tc>
        <w:tc>
          <w:tcPr>
            <w:tcW w:w="2553" w:type="dxa"/>
          </w:tcPr>
          <w:p w14:paraId="69F2FB47" w14:textId="77777777" w:rsidR="00BF1B59" w:rsidRPr="00B5141D" w:rsidRDefault="00C464A7" w:rsidP="00BF1B59">
            <w:pPr>
              <w:cnfStyle w:val="000000000000" w:firstRow="0" w:lastRow="0" w:firstColumn="0" w:lastColumn="0" w:oddVBand="0" w:evenVBand="0" w:oddHBand="0" w:evenHBand="0" w:firstRowFirstColumn="0" w:firstRowLastColumn="0" w:lastRowFirstColumn="0" w:lastRowLastColumn="0"/>
              <w:rPr>
                <w:sz w:val="22"/>
              </w:rPr>
            </w:pPr>
            <w:r w:rsidRPr="00B5141D">
              <w:rPr>
                <w:sz w:val="22"/>
              </w:rPr>
              <w:t>Fotokopi Makinası Sayısı</w:t>
            </w:r>
          </w:p>
        </w:tc>
        <w:tc>
          <w:tcPr>
            <w:tcW w:w="1137" w:type="dxa"/>
          </w:tcPr>
          <w:p w14:paraId="299EC6C9" w14:textId="77777777" w:rsidR="00BF1B59" w:rsidRPr="00B5141D" w:rsidRDefault="00C464A7" w:rsidP="00BF1B59">
            <w:pPr>
              <w:cnfStyle w:val="000000000000" w:firstRow="0" w:lastRow="0" w:firstColumn="0" w:lastColumn="0" w:oddVBand="0" w:evenVBand="0" w:oddHBand="0" w:evenHBand="0" w:firstRowFirstColumn="0" w:firstRowLastColumn="0" w:lastRowFirstColumn="0" w:lastRowLastColumn="0"/>
              <w:rPr>
                <w:sz w:val="22"/>
              </w:rPr>
            </w:pPr>
            <w:r>
              <w:rPr>
                <w:sz w:val="22"/>
              </w:rPr>
              <w:t>3</w:t>
            </w:r>
          </w:p>
        </w:tc>
        <w:tc>
          <w:tcPr>
            <w:tcW w:w="2265" w:type="dxa"/>
          </w:tcPr>
          <w:p w14:paraId="4B3CC763" w14:textId="77777777" w:rsidR="00BF1B59" w:rsidRPr="00231FE0" w:rsidRDefault="00BF1B59" w:rsidP="00BF1B59">
            <w:pPr>
              <w:tabs>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sz w:val="20"/>
                <w:szCs w:val="20"/>
                <w:lang w:eastAsia="x-none"/>
              </w:rPr>
            </w:pPr>
          </w:p>
        </w:tc>
      </w:tr>
      <w:tr w:rsidR="00DF06D3" w14:paraId="5F627552" w14:textId="77777777" w:rsidTr="00DF06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DB48187" w14:textId="77777777" w:rsidR="00BF1B59" w:rsidRPr="00B5141D" w:rsidRDefault="00C464A7" w:rsidP="00BF1B59">
            <w:pPr>
              <w:rPr>
                <w:sz w:val="22"/>
              </w:rPr>
            </w:pPr>
            <w:r w:rsidRPr="00B5141D">
              <w:rPr>
                <w:bCs w:val="0"/>
                <w:sz w:val="22"/>
              </w:rPr>
              <w:t xml:space="preserve">Taşınabilir Bilgisayar </w:t>
            </w:r>
            <w:r w:rsidRPr="00B5141D">
              <w:rPr>
                <w:bCs w:val="0"/>
                <w:sz w:val="22"/>
              </w:rPr>
              <w:t>Sayısı</w:t>
            </w:r>
          </w:p>
        </w:tc>
        <w:tc>
          <w:tcPr>
            <w:tcW w:w="849" w:type="dxa"/>
          </w:tcPr>
          <w:p w14:paraId="10DA08D0" w14:textId="7B5951F1" w:rsidR="00BF1B59" w:rsidRPr="00B5141D" w:rsidRDefault="00C464A7" w:rsidP="00BF1B59">
            <w:pPr>
              <w:cnfStyle w:val="000000100000" w:firstRow="0" w:lastRow="0" w:firstColumn="0" w:lastColumn="0" w:oddVBand="0" w:evenVBand="0" w:oddHBand="1" w:evenHBand="0" w:firstRowFirstColumn="0" w:firstRowLastColumn="0" w:lastRowFirstColumn="0" w:lastRowLastColumn="0"/>
              <w:rPr>
                <w:sz w:val="22"/>
              </w:rPr>
            </w:pPr>
            <w:r>
              <w:rPr>
                <w:sz w:val="22"/>
              </w:rPr>
              <w:t>5</w:t>
            </w:r>
          </w:p>
        </w:tc>
        <w:tc>
          <w:tcPr>
            <w:tcW w:w="2553" w:type="dxa"/>
          </w:tcPr>
          <w:p w14:paraId="1790D547" w14:textId="77777777" w:rsidR="00BF1B59" w:rsidRPr="00B5141D" w:rsidRDefault="00C464A7" w:rsidP="00BF1B59">
            <w:pPr>
              <w:cnfStyle w:val="000000100000" w:firstRow="0" w:lastRow="0" w:firstColumn="0" w:lastColumn="0" w:oddVBand="0" w:evenVBand="0" w:oddHBand="1" w:evenHBand="0" w:firstRowFirstColumn="0" w:firstRowLastColumn="0" w:lastRowFirstColumn="0" w:lastRowLastColumn="0"/>
              <w:rPr>
                <w:sz w:val="22"/>
              </w:rPr>
            </w:pPr>
            <w:r w:rsidRPr="00B5141D">
              <w:rPr>
                <w:bCs/>
                <w:sz w:val="22"/>
              </w:rPr>
              <w:t>TV Sayısı</w:t>
            </w:r>
          </w:p>
        </w:tc>
        <w:tc>
          <w:tcPr>
            <w:tcW w:w="1137" w:type="dxa"/>
          </w:tcPr>
          <w:p w14:paraId="2A52C3BC" w14:textId="439B3F81" w:rsidR="00BF1B59" w:rsidRPr="00B5141D" w:rsidRDefault="00C464A7" w:rsidP="00BF1B59">
            <w:pPr>
              <w:cnfStyle w:val="000000100000" w:firstRow="0" w:lastRow="0" w:firstColumn="0" w:lastColumn="0" w:oddVBand="0" w:evenVBand="0" w:oddHBand="1" w:evenHBand="0" w:firstRowFirstColumn="0" w:firstRowLastColumn="0" w:lastRowFirstColumn="0" w:lastRowLastColumn="0"/>
              <w:rPr>
                <w:sz w:val="22"/>
              </w:rPr>
            </w:pPr>
            <w:r>
              <w:rPr>
                <w:sz w:val="22"/>
              </w:rPr>
              <w:t>0</w:t>
            </w:r>
          </w:p>
        </w:tc>
        <w:tc>
          <w:tcPr>
            <w:tcW w:w="2265" w:type="dxa"/>
          </w:tcPr>
          <w:p w14:paraId="442BCCF4" w14:textId="77777777" w:rsidR="00BF1B59" w:rsidRPr="00231FE0" w:rsidRDefault="00BF1B59" w:rsidP="00BF1B59">
            <w:pPr>
              <w:tabs>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sz w:val="20"/>
                <w:szCs w:val="20"/>
                <w:lang w:eastAsia="x-none"/>
              </w:rPr>
            </w:pPr>
          </w:p>
        </w:tc>
      </w:tr>
      <w:tr w:rsidR="00DF06D3" w14:paraId="520D36E3" w14:textId="77777777" w:rsidTr="00DF06D3">
        <w:tc>
          <w:tcPr>
            <w:cnfStyle w:val="001000000000" w:firstRow="0" w:lastRow="0" w:firstColumn="1" w:lastColumn="0" w:oddVBand="0" w:evenVBand="0" w:oddHBand="0" w:evenHBand="0" w:firstRowFirstColumn="0" w:firstRowLastColumn="0" w:lastRowFirstColumn="0" w:lastRowLastColumn="0"/>
            <w:tcW w:w="2689" w:type="dxa"/>
          </w:tcPr>
          <w:p w14:paraId="5F3BABF8" w14:textId="77777777" w:rsidR="00BF1B59" w:rsidRPr="00B5141D" w:rsidRDefault="00C464A7" w:rsidP="00BF1B59">
            <w:pPr>
              <w:rPr>
                <w:sz w:val="22"/>
              </w:rPr>
            </w:pPr>
            <w:r w:rsidRPr="00B5141D">
              <w:rPr>
                <w:bCs w:val="0"/>
                <w:sz w:val="22"/>
              </w:rPr>
              <w:t>Projeksiyon Sayısı</w:t>
            </w:r>
          </w:p>
        </w:tc>
        <w:tc>
          <w:tcPr>
            <w:tcW w:w="849" w:type="dxa"/>
          </w:tcPr>
          <w:p w14:paraId="0F41397D" w14:textId="40D01908" w:rsidR="00BF1B59" w:rsidRPr="00B5141D" w:rsidRDefault="00C464A7" w:rsidP="00BF1B59">
            <w:pPr>
              <w:cnfStyle w:val="000000000000" w:firstRow="0" w:lastRow="0" w:firstColumn="0" w:lastColumn="0" w:oddVBand="0" w:evenVBand="0" w:oddHBand="0" w:evenHBand="0" w:firstRowFirstColumn="0" w:firstRowLastColumn="0" w:lastRowFirstColumn="0" w:lastRowLastColumn="0"/>
              <w:rPr>
                <w:sz w:val="22"/>
              </w:rPr>
            </w:pPr>
            <w:r>
              <w:rPr>
                <w:sz w:val="22"/>
              </w:rPr>
              <w:t>2</w:t>
            </w:r>
          </w:p>
        </w:tc>
        <w:tc>
          <w:tcPr>
            <w:tcW w:w="2553" w:type="dxa"/>
          </w:tcPr>
          <w:p w14:paraId="54473591" w14:textId="77777777" w:rsidR="00BF1B59" w:rsidRPr="00B5141D" w:rsidRDefault="00C464A7" w:rsidP="00BF1B59">
            <w:pPr>
              <w:cnfStyle w:val="000000000000" w:firstRow="0" w:lastRow="0" w:firstColumn="0" w:lastColumn="0" w:oddVBand="0" w:evenVBand="0" w:oddHBand="0" w:evenHBand="0" w:firstRowFirstColumn="0" w:firstRowLastColumn="0" w:lastRowFirstColumn="0" w:lastRowLastColumn="0"/>
              <w:rPr>
                <w:sz w:val="22"/>
              </w:rPr>
            </w:pPr>
            <w:r w:rsidRPr="00B5141D">
              <w:rPr>
                <w:sz w:val="22"/>
              </w:rPr>
              <w:t>İnternet Bağlantı Hızı</w:t>
            </w:r>
          </w:p>
        </w:tc>
        <w:tc>
          <w:tcPr>
            <w:tcW w:w="1137" w:type="dxa"/>
          </w:tcPr>
          <w:p w14:paraId="4ADEEE9E" w14:textId="77777777" w:rsidR="00BF1B59" w:rsidRPr="00B5141D" w:rsidRDefault="00C464A7" w:rsidP="00BF1B59">
            <w:pPr>
              <w:cnfStyle w:val="000000000000" w:firstRow="0" w:lastRow="0" w:firstColumn="0" w:lastColumn="0" w:oddVBand="0" w:evenVBand="0" w:oddHBand="0" w:evenHBand="0" w:firstRowFirstColumn="0" w:firstRowLastColumn="0" w:lastRowFirstColumn="0" w:lastRowLastColumn="0"/>
              <w:rPr>
                <w:sz w:val="22"/>
              </w:rPr>
            </w:pPr>
            <w:r w:rsidRPr="00B5141D">
              <w:rPr>
                <w:sz w:val="22"/>
              </w:rPr>
              <w:t>50 MBPS</w:t>
            </w:r>
          </w:p>
        </w:tc>
        <w:tc>
          <w:tcPr>
            <w:tcW w:w="2265" w:type="dxa"/>
          </w:tcPr>
          <w:p w14:paraId="6574EF4D" w14:textId="77777777" w:rsidR="00BF1B59" w:rsidRPr="00231FE0" w:rsidRDefault="00BF1B59" w:rsidP="00BF1B59">
            <w:pPr>
              <w:tabs>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sz w:val="20"/>
                <w:szCs w:val="20"/>
                <w:lang w:eastAsia="x-none"/>
              </w:rPr>
            </w:pPr>
          </w:p>
        </w:tc>
      </w:tr>
    </w:tbl>
    <w:p w14:paraId="5FFF7B1A" w14:textId="77777777" w:rsidR="00A77056" w:rsidRDefault="00C464A7" w:rsidP="00A77056">
      <w:pPr>
        <w:tabs>
          <w:tab w:val="left" w:pos="426"/>
        </w:tabs>
        <w:spacing w:after="0"/>
        <w:jc w:val="both"/>
        <w:rPr>
          <w:rFonts w:cs="Calibri"/>
          <w:b/>
          <w:szCs w:val="24"/>
        </w:rPr>
      </w:pPr>
      <w:r>
        <w:rPr>
          <w:rFonts w:cs="Calibri"/>
          <w:b/>
          <w:szCs w:val="24"/>
        </w:rPr>
        <w:t xml:space="preserve">Tablo 15. </w:t>
      </w:r>
      <w:r>
        <w:rPr>
          <w:rFonts w:cs="Calibri"/>
          <w:szCs w:val="24"/>
        </w:rPr>
        <w:t>Fiziki Mekân Durumu</w:t>
      </w:r>
      <w:r>
        <w:rPr>
          <w:rFonts w:cs="Calibri"/>
          <w:b/>
          <w:szCs w:val="24"/>
        </w:rPr>
        <w:t xml:space="preserve"> </w:t>
      </w:r>
    </w:p>
    <w:p w14:paraId="67229013" w14:textId="77777777" w:rsidR="00623FD6" w:rsidRDefault="00623FD6" w:rsidP="00A77056">
      <w:pPr>
        <w:tabs>
          <w:tab w:val="left" w:pos="426"/>
        </w:tabs>
        <w:spacing w:after="0"/>
        <w:jc w:val="both"/>
        <w:rPr>
          <w:rFonts w:cs="Calibri"/>
          <w:b/>
          <w:szCs w:val="24"/>
        </w:rPr>
      </w:pPr>
    </w:p>
    <w:tbl>
      <w:tblPr>
        <w:tblStyle w:val="KlavuzuTablo4-Vurgu11"/>
        <w:tblW w:w="8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813"/>
        <w:gridCol w:w="1197"/>
        <w:gridCol w:w="1437"/>
        <w:gridCol w:w="2169"/>
      </w:tblGrid>
      <w:tr w:rsidR="00DF06D3" w14:paraId="0546A30A" w14:textId="77777777" w:rsidTr="00DF06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2" w:type="dxa"/>
            <w:tcBorders>
              <w:top w:val="single" w:sz="4" w:space="0" w:color="auto"/>
              <w:right w:val="single" w:sz="4" w:space="0" w:color="auto"/>
            </w:tcBorders>
          </w:tcPr>
          <w:p w14:paraId="33FE1DDE" w14:textId="77777777" w:rsidR="00623FD6" w:rsidRPr="00623FD6" w:rsidRDefault="00C464A7" w:rsidP="00623FD6">
            <w:pPr>
              <w:tabs>
                <w:tab w:val="left" w:pos="426"/>
              </w:tabs>
              <w:spacing w:after="0"/>
              <w:jc w:val="center"/>
              <w:rPr>
                <w:rFonts w:cs="Calibri"/>
                <w:szCs w:val="24"/>
              </w:rPr>
            </w:pPr>
            <w:r w:rsidRPr="00623FD6">
              <w:rPr>
                <w:rFonts w:cs="Calibri"/>
                <w:b w:val="0"/>
                <w:bCs w:val="0"/>
                <w:color w:val="auto"/>
                <w:szCs w:val="24"/>
              </w:rPr>
              <w:t>Okul Bölümleri</w:t>
            </w:r>
          </w:p>
        </w:tc>
        <w:tc>
          <w:tcPr>
            <w:tcW w:w="813" w:type="dxa"/>
            <w:tcBorders>
              <w:left w:val="single" w:sz="4" w:space="0" w:color="auto"/>
              <w:right w:val="single" w:sz="4" w:space="0" w:color="auto"/>
            </w:tcBorders>
          </w:tcPr>
          <w:p w14:paraId="36CC95E1" w14:textId="77777777" w:rsidR="00623FD6" w:rsidRPr="00623FD6" w:rsidRDefault="00C464A7" w:rsidP="00623FD6">
            <w:pPr>
              <w:tabs>
                <w:tab w:val="left" w:pos="426"/>
              </w:tabs>
              <w:spacing w:after="0"/>
              <w:jc w:val="center"/>
              <w:cnfStyle w:val="100000000000" w:firstRow="1" w:lastRow="0" w:firstColumn="0" w:lastColumn="0" w:oddVBand="0" w:evenVBand="0" w:oddHBand="0" w:evenHBand="0" w:firstRowFirstColumn="0" w:firstRowLastColumn="0" w:lastRowFirstColumn="0" w:lastRowLastColumn="0"/>
              <w:rPr>
                <w:rFonts w:cs="Calibri"/>
                <w:szCs w:val="24"/>
              </w:rPr>
            </w:pPr>
            <w:r w:rsidRPr="00623FD6">
              <w:rPr>
                <w:rFonts w:cs="Calibri"/>
                <w:b w:val="0"/>
                <w:bCs w:val="0"/>
                <w:color w:val="auto"/>
                <w:szCs w:val="24"/>
              </w:rPr>
              <w:t>VAR</w:t>
            </w:r>
          </w:p>
        </w:tc>
        <w:tc>
          <w:tcPr>
            <w:tcW w:w="1197" w:type="dxa"/>
            <w:tcBorders>
              <w:left w:val="single" w:sz="4" w:space="0" w:color="auto"/>
              <w:right w:val="single" w:sz="4" w:space="0" w:color="auto"/>
            </w:tcBorders>
          </w:tcPr>
          <w:p w14:paraId="619EB679" w14:textId="77777777" w:rsidR="00623FD6" w:rsidRPr="00623FD6" w:rsidRDefault="00C464A7" w:rsidP="00623FD6">
            <w:pPr>
              <w:tabs>
                <w:tab w:val="left" w:pos="426"/>
              </w:tabs>
              <w:spacing w:after="0"/>
              <w:cnfStyle w:val="100000000000" w:firstRow="1" w:lastRow="0" w:firstColumn="0" w:lastColumn="0" w:oddVBand="0" w:evenVBand="0" w:oddHBand="0" w:evenHBand="0" w:firstRowFirstColumn="0" w:firstRowLastColumn="0" w:lastRowFirstColumn="0" w:lastRowLastColumn="0"/>
              <w:rPr>
                <w:rFonts w:cs="Calibri"/>
                <w:szCs w:val="24"/>
              </w:rPr>
            </w:pPr>
            <w:r w:rsidRPr="00623FD6">
              <w:rPr>
                <w:rFonts w:cs="Calibri"/>
                <w:b w:val="0"/>
                <w:bCs w:val="0"/>
                <w:color w:val="auto"/>
                <w:szCs w:val="24"/>
              </w:rPr>
              <w:t>YOK</w:t>
            </w:r>
          </w:p>
        </w:tc>
        <w:tc>
          <w:tcPr>
            <w:tcW w:w="1437" w:type="dxa"/>
            <w:tcBorders>
              <w:left w:val="single" w:sz="4" w:space="0" w:color="auto"/>
              <w:right w:val="single" w:sz="4" w:space="0" w:color="auto"/>
            </w:tcBorders>
          </w:tcPr>
          <w:p w14:paraId="20CB22B7" w14:textId="77777777" w:rsidR="00623FD6" w:rsidRPr="00623FD6" w:rsidRDefault="00C464A7" w:rsidP="00623FD6">
            <w:pPr>
              <w:tabs>
                <w:tab w:val="left" w:pos="426"/>
              </w:tabs>
              <w:spacing w:after="0"/>
              <w:jc w:val="center"/>
              <w:cnfStyle w:val="100000000000" w:firstRow="1" w:lastRow="0" w:firstColumn="0" w:lastColumn="0" w:oddVBand="0" w:evenVBand="0" w:oddHBand="0" w:evenHBand="0" w:firstRowFirstColumn="0" w:firstRowLastColumn="0" w:lastRowFirstColumn="0" w:lastRowLastColumn="0"/>
              <w:rPr>
                <w:rFonts w:cs="Calibri"/>
                <w:szCs w:val="24"/>
              </w:rPr>
            </w:pPr>
            <w:r w:rsidRPr="00623FD6">
              <w:rPr>
                <w:rFonts w:cs="Calibri"/>
                <w:b w:val="0"/>
                <w:bCs w:val="0"/>
                <w:color w:val="auto"/>
                <w:szCs w:val="24"/>
              </w:rPr>
              <w:t>İHTİYAÇ</w:t>
            </w:r>
          </w:p>
        </w:tc>
        <w:tc>
          <w:tcPr>
            <w:tcW w:w="2169" w:type="dxa"/>
            <w:tcBorders>
              <w:left w:val="single" w:sz="4" w:space="0" w:color="auto"/>
              <w:right w:val="single" w:sz="4" w:space="0" w:color="auto"/>
            </w:tcBorders>
          </w:tcPr>
          <w:p w14:paraId="2BFF8965" w14:textId="77777777" w:rsidR="00623FD6" w:rsidRPr="00623FD6" w:rsidRDefault="00C464A7" w:rsidP="00623FD6">
            <w:pPr>
              <w:tabs>
                <w:tab w:val="left" w:pos="426"/>
              </w:tabs>
              <w:spacing w:after="0"/>
              <w:jc w:val="center"/>
              <w:cnfStyle w:val="100000000000" w:firstRow="1" w:lastRow="0" w:firstColumn="0" w:lastColumn="0" w:oddVBand="0" w:evenVBand="0" w:oddHBand="0" w:evenHBand="0" w:firstRowFirstColumn="0" w:firstRowLastColumn="0" w:lastRowFirstColumn="0" w:lastRowLastColumn="0"/>
              <w:rPr>
                <w:rFonts w:cs="Calibri"/>
                <w:szCs w:val="24"/>
              </w:rPr>
            </w:pPr>
            <w:r w:rsidRPr="00623FD6">
              <w:rPr>
                <w:rFonts w:cs="Calibri"/>
                <w:b w:val="0"/>
                <w:bCs w:val="0"/>
                <w:color w:val="auto"/>
                <w:szCs w:val="24"/>
              </w:rPr>
              <w:t>AÇIKLAMA</w:t>
            </w:r>
          </w:p>
        </w:tc>
      </w:tr>
      <w:tr w:rsidR="00DF06D3" w14:paraId="2915EC19" w14:textId="77777777" w:rsidTr="00DF06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2" w:type="dxa"/>
          </w:tcPr>
          <w:p w14:paraId="01E964B8" w14:textId="77777777" w:rsidR="00623FD6" w:rsidRPr="00703519" w:rsidRDefault="00C464A7" w:rsidP="00623FD6">
            <w:pPr>
              <w:tabs>
                <w:tab w:val="left" w:pos="426"/>
              </w:tabs>
              <w:spacing w:after="0"/>
              <w:jc w:val="both"/>
              <w:rPr>
                <w:rFonts w:cs="Calibri"/>
                <w:szCs w:val="24"/>
              </w:rPr>
            </w:pPr>
            <w:r>
              <w:rPr>
                <w:rFonts w:cs="Calibri"/>
                <w:bCs w:val="0"/>
                <w:color w:val="000000"/>
                <w:szCs w:val="24"/>
              </w:rPr>
              <w:t>Öğretmen Çalışma Odası</w:t>
            </w:r>
          </w:p>
        </w:tc>
        <w:tc>
          <w:tcPr>
            <w:tcW w:w="813" w:type="dxa"/>
          </w:tcPr>
          <w:p w14:paraId="71C98F27" w14:textId="77777777" w:rsidR="00623FD6" w:rsidRPr="00380779" w:rsidRDefault="00C464A7" w:rsidP="00623FD6">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rFonts w:cs="Calibri"/>
                <w:b/>
                <w:szCs w:val="24"/>
              </w:rPr>
            </w:pPr>
            <w:r>
              <w:rPr>
                <w:rFonts w:cs="Calibri"/>
                <w:b/>
                <w:szCs w:val="24"/>
              </w:rPr>
              <w:t>+</w:t>
            </w:r>
          </w:p>
        </w:tc>
        <w:tc>
          <w:tcPr>
            <w:tcW w:w="1197" w:type="dxa"/>
          </w:tcPr>
          <w:p w14:paraId="5C85C0BB" w14:textId="77777777" w:rsidR="00623FD6" w:rsidRPr="00380779" w:rsidRDefault="00623FD6" w:rsidP="00623FD6">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rFonts w:cs="Calibri"/>
                <w:szCs w:val="24"/>
              </w:rPr>
            </w:pPr>
          </w:p>
        </w:tc>
        <w:tc>
          <w:tcPr>
            <w:tcW w:w="1437" w:type="dxa"/>
          </w:tcPr>
          <w:p w14:paraId="123FB68E" w14:textId="77777777" w:rsidR="00623FD6" w:rsidRPr="00380779" w:rsidRDefault="00623FD6" w:rsidP="00623FD6">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rFonts w:cs="Calibri"/>
                <w:b/>
                <w:szCs w:val="24"/>
              </w:rPr>
            </w:pPr>
          </w:p>
        </w:tc>
        <w:tc>
          <w:tcPr>
            <w:tcW w:w="2169" w:type="dxa"/>
          </w:tcPr>
          <w:p w14:paraId="314B194A" w14:textId="77777777" w:rsidR="00623FD6" w:rsidRPr="00231FE0" w:rsidRDefault="00623FD6" w:rsidP="00623FD6">
            <w:pPr>
              <w:tabs>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sz w:val="20"/>
                <w:szCs w:val="20"/>
                <w:lang w:eastAsia="x-none"/>
              </w:rPr>
            </w:pPr>
          </w:p>
        </w:tc>
      </w:tr>
      <w:tr w:rsidR="00DF06D3" w14:paraId="0B04327E" w14:textId="77777777" w:rsidTr="00DF06D3">
        <w:tc>
          <w:tcPr>
            <w:cnfStyle w:val="001000000000" w:firstRow="0" w:lastRow="0" w:firstColumn="1" w:lastColumn="0" w:oddVBand="0" w:evenVBand="0" w:oddHBand="0" w:evenHBand="0" w:firstRowFirstColumn="0" w:firstRowLastColumn="0" w:lastRowFirstColumn="0" w:lastRowLastColumn="0"/>
            <w:tcW w:w="3352" w:type="dxa"/>
          </w:tcPr>
          <w:p w14:paraId="490F481C" w14:textId="77777777" w:rsidR="00623FD6" w:rsidRPr="00703519" w:rsidRDefault="00C464A7" w:rsidP="00623FD6">
            <w:pPr>
              <w:tabs>
                <w:tab w:val="left" w:pos="426"/>
              </w:tabs>
              <w:spacing w:after="0"/>
              <w:jc w:val="both"/>
              <w:rPr>
                <w:rFonts w:cs="Calibri"/>
                <w:szCs w:val="24"/>
              </w:rPr>
            </w:pPr>
            <w:r>
              <w:rPr>
                <w:rFonts w:cs="Calibri"/>
                <w:bCs w:val="0"/>
                <w:szCs w:val="24"/>
              </w:rPr>
              <w:t>Rehberlik Servisi</w:t>
            </w:r>
          </w:p>
        </w:tc>
        <w:tc>
          <w:tcPr>
            <w:tcW w:w="813" w:type="dxa"/>
          </w:tcPr>
          <w:p w14:paraId="6A4E2985" w14:textId="77777777" w:rsidR="00623FD6" w:rsidRPr="00380779" w:rsidRDefault="00C464A7" w:rsidP="00623FD6">
            <w:pPr>
              <w:tabs>
                <w:tab w:val="left" w:pos="426"/>
              </w:tabs>
              <w:spacing w:after="0"/>
              <w:jc w:val="center"/>
              <w:cnfStyle w:val="000000000000" w:firstRow="0" w:lastRow="0" w:firstColumn="0" w:lastColumn="0" w:oddVBand="0" w:evenVBand="0" w:oddHBand="0" w:evenHBand="0" w:firstRowFirstColumn="0" w:firstRowLastColumn="0" w:lastRowFirstColumn="0" w:lastRowLastColumn="0"/>
              <w:rPr>
                <w:rFonts w:cs="Calibri"/>
                <w:b/>
                <w:szCs w:val="24"/>
              </w:rPr>
            </w:pPr>
            <w:r>
              <w:rPr>
                <w:rFonts w:cs="Calibri"/>
                <w:b/>
                <w:szCs w:val="24"/>
              </w:rPr>
              <w:t>+</w:t>
            </w:r>
          </w:p>
        </w:tc>
        <w:tc>
          <w:tcPr>
            <w:tcW w:w="1197" w:type="dxa"/>
          </w:tcPr>
          <w:p w14:paraId="539BBADE" w14:textId="77777777" w:rsidR="00623FD6" w:rsidRPr="00380779" w:rsidRDefault="00623FD6" w:rsidP="00623FD6">
            <w:pPr>
              <w:tabs>
                <w:tab w:val="left" w:pos="426"/>
              </w:tabs>
              <w:spacing w:after="0"/>
              <w:jc w:val="center"/>
              <w:cnfStyle w:val="000000000000" w:firstRow="0" w:lastRow="0" w:firstColumn="0" w:lastColumn="0" w:oddVBand="0" w:evenVBand="0" w:oddHBand="0" w:evenHBand="0" w:firstRowFirstColumn="0" w:firstRowLastColumn="0" w:lastRowFirstColumn="0" w:lastRowLastColumn="0"/>
              <w:rPr>
                <w:rFonts w:cs="Calibri"/>
                <w:szCs w:val="24"/>
              </w:rPr>
            </w:pPr>
          </w:p>
        </w:tc>
        <w:tc>
          <w:tcPr>
            <w:tcW w:w="1437" w:type="dxa"/>
          </w:tcPr>
          <w:p w14:paraId="185CB18A" w14:textId="77777777" w:rsidR="00623FD6" w:rsidRPr="00380779" w:rsidRDefault="00623FD6" w:rsidP="00623FD6">
            <w:pPr>
              <w:tabs>
                <w:tab w:val="left" w:pos="426"/>
              </w:tabs>
              <w:spacing w:after="0"/>
              <w:jc w:val="center"/>
              <w:cnfStyle w:val="000000000000" w:firstRow="0" w:lastRow="0" w:firstColumn="0" w:lastColumn="0" w:oddVBand="0" w:evenVBand="0" w:oddHBand="0" w:evenHBand="0" w:firstRowFirstColumn="0" w:firstRowLastColumn="0" w:lastRowFirstColumn="0" w:lastRowLastColumn="0"/>
              <w:rPr>
                <w:rFonts w:cs="Calibri"/>
                <w:b/>
                <w:szCs w:val="24"/>
              </w:rPr>
            </w:pPr>
          </w:p>
        </w:tc>
        <w:tc>
          <w:tcPr>
            <w:tcW w:w="2169" w:type="dxa"/>
          </w:tcPr>
          <w:p w14:paraId="3713BB46" w14:textId="77777777" w:rsidR="00623FD6" w:rsidRPr="00231FE0" w:rsidRDefault="00623FD6" w:rsidP="00623FD6">
            <w:pPr>
              <w:tabs>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sz w:val="20"/>
                <w:szCs w:val="20"/>
                <w:lang w:eastAsia="x-none"/>
              </w:rPr>
            </w:pPr>
          </w:p>
        </w:tc>
      </w:tr>
      <w:tr w:rsidR="00DF06D3" w14:paraId="48C8CC35" w14:textId="77777777" w:rsidTr="00DF06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2" w:type="dxa"/>
          </w:tcPr>
          <w:p w14:paraId="3B11B8E2" w14:textId="77777777" w:rsidR="00623FD6" w:rsidRPr="00703519" w:rsidRDefault="00C464A7" w:rsidP="00623FD6">
            <w:pPr>
              <w:tabs>
                <w:tab w:val="left" w:pos="426"/>
              </w:tabs>
              <w:spacing w:after="0"/>
              <w:jc w:val="both"/>
              <w:rPr>
                <w:rFonts w:cs="Calibri"/>
                <w:szCs w:val="24"/>
              </w:rPr>
            </w:pPr>
            <w:r>
              <w:rPr>
                <w:rFonts w:cs="Calibri"/>
                <w:bCs w:val="0"/>
                <w:color w:val="000000"/>
                <w:szCs w:val="24"/>
              </w:rPr>
              <w:t>Ekipman Odası</w:t>
            </w:r>
          </w:p>
        </w:tc>
        <w:tc>
          <w:tcPr>
            <w:tcW w:w="813" w:type="dxa"/>
          </w:tcPr>
          <w:p w14:paraId="31EE76EA" w14:textId="77777777" w:rsidR="00623FD6" w:rsidRPr="00380779" w:rsidRDefault="00C464A7" w:rsidP="00623FD6">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rFonts w:cs="Calibri"/>
                <w:b/>
                <w:szCs w:val="24"/>
              </w:rPr>
            </w:pPr>
            <w:r>
              <w:rPr>
                <w:rFonts w:cs="Calibri"/>
                <w:b/>
                <w:szCs w:val="24"/>
              </w:rPr>
              <w:t>+</w:t>
            </w:r>
          </w:p>
        </w:tc>
        <w:tc>
          <w:tcPr>
            <w:tcW w:w="1197" w:type="dxa"/>
          </w:tcPr>
          <w:p w14:paraId="2454CD6B" w14:textId="77777777" w:rsidR="00623FD6" w:rsidRPr="00380779" w:rsidRDefault="00623FD6" w:rsidP="00623FD6">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rFonts w:cs="Calibri"/>
                <w:szCs w:val="24"/>
              </w:rPr>
            </w:pPr>
          </w:p>
        </w:tc>
        <w:tc>
          <w:tcPr>
            <w:tcW w:w="1437" w:type="dxa"/>
          </w:tcPr>
          <w:p w14:paraId="6459569D" w14:textId="77777777" w:rsidR="00623FD6" w:rsidRPr="00380779" w:rsidRDefault="00623FD6" w:rsidP="00623FD6">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rFonts w:cs="Calibri"/>
                <w:b/>
                <w:szCs w:val="24"/>
              </w:rPr>
            </w:pPr>
          </w:p>
        </w:tc>
        <w:tc>
          <w:tcPr>
            <w:tcW w:w="2169" w:type="dxa"/>
          </w:tcPr>
          <w:p w14:paraId="525CAF95" w14:textId="77777777" w:rsidR="00623FD6" w:rsidRPr="00231FE0" w:rsidRDefault="00623FD6" w:rsidP="00623FD6">
            <w:pPr>
              <w:tabs>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sz w:val="20"/>
                <w:szCs w:val="20"/>
                <w:lang w:eastAsia="x-none"/>
              </w:rPr>
            </w:pPr>
          </w:p>
        </w:tc>
      </w:tr>
      <w:tr w:rsidR="00DF06D3" w14:paraId="6337F7A2" w14:textId="77777777" w:rsidTr="00DF06D3">
        <w:tc>
          <w:tcPr>
            <w:cnfStyle w:val="001000000000" w:firstRow="0" w:lastRow="0" w:firstColumn="1" w:lastColumn="0" w:oddVBand="0" w:evenVBand="0" w:oddHBand="0" w:evenHBand="0" w:firstRowFirstColumn="0" w:firstRowLastColumn="0" w:lastRowFirstColumn="0" w:lastRowLastColumn="0"/>
            <w:tcW w:w="3352" w:type="dxa"/>
          </w:tcPr>
          <w:p w14:paraId="5A4EE85E" w14:textId="77777777" w:rsidR="00623FD6" w:rsidRPr="00703519" w:rsidRDefault="00C464A7" w:rsidP="00623FD6">
            <w:pPr>
              <w:tabs>
                <w:tab w:val="left" w:pos="426"/>
              </w:tabs>
              <w:spacing w:after="0"/>
              <w:jc w:val="both"/>
              <w:rPr>
                <w:rFonts w:cs="Calibri"/>
                <w:szCs w:val="24"/>
              </w:rPr>
            </w:pPr>
            <w:r w:rsidRPr="00703519">
              <w:rPr>
                <w:rFonts w:cs="Calibri"/>
                <w:bCs w:val="0"/>
                <w:color w:val="000000"/>
                <w:szCs w:val="24"/>
              </w:rPr>
              <w:t>Kullanılan Derslik Sayısı</w:t>
            </w:r>
          </w:p>
        </w:tc>
        <w:tc>
          <w:tcPr>
            <w:tcW w:w="813" w:type="dxa"/>
          </w:tcPr>
          <w:p w14:paraId="20353332" w14:textId="78AF31AA" w:rsidR="00623FD6" w:rsidRPr="00380779" w:rsidRDefault="00C464A7" w:rsidP="00623FD6">
            <w:pPr>
              <w:tabs>
                <w:tab w:val="left" w:pos="426"/>
              </w:tabs>
              <w:spacing w:after="0"/>
              <w:jc w:val="center"/>
              <w:cnfStyle w:val="000000000000" w:firstRow="0" w:lastRow="0" w:firstColumn="0" w:lastColumn="0" w:oddVBand="0" w:evenVBand="0" w:oddHBand="0" w:evenHBand="0" w:firstRowFirstColumn="0" w:firstRowLastColumn="0" w:lastRowFirstColumn="0" w:lastRowLastColumn="0"/>
              <w:rPr>
                <w:rFonts w:cs="Calibri"/>
                <w:b/>
                <w:szCs w:val="24"/>
              </w:rPr>
            </w:pPr>
            <w:r>
              <w:rPr>
                <w:rFonts w:cs="Calibri"/>
                <w:b/>
                <w:szCs w:val="24"/>
              </w:rPr>
              <w:t>24</w:t>
            </w:r>
          </w:p>
        </w:tc>
        <w:tc>
          <w:tcPr>
            <w:tcW w:w="1197" w:type="dxa"/>
          </w:tcPr>
          <w:p w14:paraId="33F9BEDC" w14:textId="77777777" w:rsidR="00623FD6" w:rsidRPr="00380779" w:rsidRDefault="00623FD6" w:rsidP="00623FD6">
            <w:pPr>
              <w:tabs>
                <w:tab w:val="left" w:pos="426"/>
              </w:tabs>
              <w:spacing w:after="0"/>
              <w:jc w:val="center"/>
              <w:cnfStyle w:val="000000000000" w:firstRow="0" w:lastRow="0" w:firstColumn="0" w:lastColumn="0" w:oddVBand="0" w:evenVBand="0" w:oddHBand="0" w:evenHBand="0" w:firstRowFirstColumn="0" w:firstRowLastColumn="0" w:lastRowFirstColumn="0" w:lastRowLastColumn="0"/>
              <w:rPr>
                <w:rFonts w:cs="Calibri"/>
                <w:szCs w:val="24"/>
              </w:rPr>
            </w:pPr>
          </w:p>
        </w:tc>
        <w:tc>
          <w:tcPr>
            <w:tcW w:w="1437" w:type="dxa"/>
          </w:tcPr>
          <w:p w14:paraId="0F1BD285" w14:textId="77777777" w:rsidR="00623FD6" w:rsidRPr="00380779" w:rsidRDefault="00623FD6" w:rsidP="00623FD6">
            <w:pPr>
              <w:tabs>
                <w:tab w:val="left" w:pos="426"/>
              </w:tabs>
              <w:spacing w:after="0"/>
              <w:jc w:val="center"/>
              <w:cnfStyle w:val="000000000000" w:firstRow="0" w:lastRow="0" w:firstColumn="0" w:lastColumn="0" w:oddVBand="0" w:evenVBand="0" w:oddHBand="0" w:evenHBand="0" w:firstRowFirstColumn="0" w:firstRowLastColumn="0" w:lastRowFirstColumn="0" w:lastRowLastColumn="0"/>
              <w:rPr>
                <w:rFonts w:cs="Calibri"/>
                <w:b/>
                <w:szCs w:val="24"/>
              </w:rPr>
            </w:pPr>
          </w:p>
        </w:tc>
        <w:tc>
          <w:tcPr>
            <w:tcW w:w="2169" w:type="dxa"/>
          </w:tcPr>
          <w:p w14:paraId="3967EE91" w14:textId="77777777" w:rsidR="00623FD6" w:rsidRPr="00231FE0" w:rsidRDefault="00623FD6" w:rsidP="00623FD6">
            <w:pPr>
              <w:tabs>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sz w:val="20"/>
                <w:szCs w:val="20"/>
                <w:lang w:eastAsia="x-none"/>
              </w:rPr>
            </w:pPr>
          </w:p>
        </w:tc>
      </w:tr>
      <w:tr w:rsidR="00DF06D3" w14:paraId="5490E24E" w14:textId="77777777" w:rsidTr="00DF06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2" w:type="dxa"/>
          </w:tcPr>
          <w:p w14:paraId="7523DC36" w14:textId="77777777" w:rsidR="00623FD6" w:rsidRPr="00703519" w:rsidRDefault="00C464A7" w:rsidP="00623FD6">
            <w:pPr>
              <w:tabs>
                <w:tab w:val="left" w:pos="426"/>
              </w:tabs>
              <w:spacing w:after="0"/>
              <w:jc w:val="both"/>
              <w:rPr>
                <w:rFonts w:cs="Calibri"/>
                <w:szCs w:val="24"/>
              </w:rPr>
            </w:pPr>
            <w:r>
              <w:rPr>
                <w:rFonts w:cs="Calibri"/>
                <w:bCs w:val="0"/>
                <w:color w:val="000000"/>
                <w:szCs w:val="24"/>
              </w:rPr>
              <w:t>Kütüphane</w:t>
            </w:r>
          </w:p>
        </w:tc>
        <w:tc>
          <w:tcPr>
            <w:tcW w:w="813" w:type="dxa"/>
          </w:tcPr>
          <w:p w14:paraId="7BC40610" w14:textId="77777777" w:rsidR="00623FD6" w:rsidRPr="00380779" w:rsidRDefault="00C464A7" w:rsidP="00623FD6">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rFonts w:cs="Calibri"/>
                <w:b/>
                <w:szCs w:val="24"/>
              </w:rPr>
            </w:pPr>
            <w:r>
              <w:rPr>
                <w:rFonts w:cs="Calibri"/>
                <w:b/>
                <w:szCs w:val="24"/>
              </w:rPr>
              <w:t>+</w:t>
            </w:r>
          </w:p>
        </w:tc>
        <w:tc>
          <w:tcPr>
            <w:tcW w:w="1197" w:type="dxa"/>
          </w:tcPr>
          <w:p w14:paraId="2A299D28" w14:textId="77777777" w:rsidR="00623FD6" w:rsidRPr="00380779" w:rsidRDefault="00623FD6" w:rsidP="00623FD6">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rFonts w:cs="Calibri"/>
                <w:szCs w:val="24"/>
              </w:rPr>
            </w:pPr>
          </w:p>
        </w:tc>
        <w:tc>
          <w:tcPr>
            <w:tcW w:w="1437" w:type="dxa"/>
          </w:tcPr>
          <w:p w14:paraId="197EDF6D" w14:textId="77777777" w:rsidR="00623FD6" w:rsidRPr="00380779" w:rsidRDefault="00623FD6" w:rsidP="00623FD6">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rFonts w:cs="Calibri"/>
                <w:b/>
                <w:szCs w:val="24"/>
              </w:rPr>
            </w:pPr>
          </w:p>
        </w:tc>
        <w:tc>
          <w:tcPr>
            <w:tcW w:w="2169" w:type="dxa"/>
          </w:tcPr>
          <w:p w14:paraId="334E0E8C" w14:textId="77777777" w:rsidR="00623FD6" w:rsidRPr="00231FE0" w:rsidRDefault="00623FD6" w:rsidP="00623FD6">
            <w:pPr>
              <w:tabs>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sz w:val="20"/>
                <w:szCs w:val="20"/>
                <w:lang w:eastAsia="x-none"/>
              </w:rPr>
            </w:pPr>
          </w:p>
        </w:tc>
      </w:tr>
      <w:tr w:rsidR="00DF06D3" w14:paraId="6696526D" w14:textId="77777777" w:rsidTr="00DF06D3">
        <w:tc>
          <w:tcPr>
            <w:cnfStyle w:val="001000000000" w:firstRow="0" w:lastRow="0" w:firstColumn="1" w:lastColumn="0" w:oddVBand="0" w:evenVBand="0" w:oddHBand="0" w:evenHBand="0" w:firstRowFirstColumn="0" w:firstRowLastColumn="0" w:lastRowFirstColumn="0" w:lastRowLastColumn="0"/>
            <w:tcW w:w="3352" w:type="dxa"/>
          </w:tcPr>
          <w:p w14:paraId="5546B52F" w14:textId="77777777" w:rsidR="00623FD6" w:rsidRPr="00380779" w:rsidRDefault="00C464A7" w:rsidP="00623FD6">
            <w:pPr>
              <w:tabs>
                <w:tab w:val="left" w:pos="426"/>
              </w:tabs>
              <w:spacing w:after="0"/>
              <w:jc w:val="both"/>
              <w:rPr>
                <w:rFonts w:cs="Calibri"/>
                <w:szCs w:val="24"/>
              </w:rPr>
            </w:pPr>
            <w:r w:rsidRPr="00380779">
              <w:rPr>
                <w:rFonts w:cs="Calibri"/>
                <w:szCs w:val="24"/>
              </w:rPr>
              <w:t>Çok Amaçlı Salon</w:t>
            </w:r>
          </w:p>
        </w:tc>
        <w:tc>
          <w:tcPr>
            <w:tcW w:w="813" w:type="dxa"/>
          </w:tcPr>
          <w:p w14:paraId="14A1A6AA" w14:textId="77777777" w:rsidR="00623FD6" w:rsidRPr="00380779" w:rsidRDefault="00C464A7" w:rsidP="00623FD6">
            <w:pPr>
              <w:tabs>
                <w:tab w:val="left" w:pos="426"/>
              </w:tabs>
              <w:spacing w:after="0"/>
              <w:jc w:val="center"/>
              <w:cnfStyle w:val="000000000000" w:firstRow="0" w:lastRow="0" w:firstColumn="0" w:lastColumn="0" w:oddVBand="0" w:evenVBand="0" w:oddHBand="0" w:evenHBand="0" w:firstRowFirstColumn="0" w:firstRowLastColumn="0" w:lastRowFirstColumn="0" w:lastRowLastColumn="0"/>
              <w:rPr>
                <w:rFonts w:cs="Calibri"/>
                <w:b/>
                <w:szCs w:val="24"/>
              </w:rPr>
            </w:pPr>
            <w:r>
              <w:rPr>
                <w:rFonts w:cs="Calibri"/>
                <w:b/>
                <w:szCs w:val="24"/>
              </w:rPr>
              <w:t>+</w:t>
            </w:r>
          </w:p>
        </w:tc>
        <w:tc>
          <w:tcPr>
            <w:tcW w:w="1197" w:type="dxa"/>
          </w:tcPr>
          <w:p w14:paraId="18839264" w14:textId="77777777" w:rsidR="00623FD6" w:rsidRPr="00380779" w:rsidRDefault="00623FD6" w:rsidP="00623FD6">
            <w:pPr>
              <w:tabs>
                <w:tab w:val="left" w:pos="426"/>
              </w:tabs>
              <w:spacing w:after="0"/>
              <w:jc w:val="center"/>
              <w:cnfStyle w:val="000000000000" w:firstRow="0" w:lastRow="0" w:firstColumn="0" w:lastColumn="0" w:oddVBand="0" w:evenVBand="0" w:oddHBand="0" w:evenHBand="0" w:firstRowFirstColumn="0" w:firstRowLastColumn="0" w:lastRowFirstColumn="0" w:lastRowLastColumn="0"/>
              <w:rPr>
                <w:rFonts w:cs="Calibri"/>
                <w:szCs w:val="24"/>
              </w:rPr>
            </w:pPr>
          </w:p>
        </w:tc>
        <w:tc>
          <w:tcPr>
            <w:tcW w:w="1437" w:type="dxa"/>
          </w:tcPr>
          <w:p w14:paraId="0A93B683" w14:textId="77777777" w:rsidR="00623FD6" w:rsidRPr="00380779" w:rsidRDefault="00623FD6" w:rsidP="00623FD6">
            <w:pPr>
              <w:tabs>
                <w:tab w:val="left" w:pos="426"/>
              </w:tabs>
              <w:spacing w:after="0"/>
              <w:jc w:val="center"/>
              <w:cnfStyle w:val="000000000000" w:firstRow="0" w:lastRow="0" w:firstColumn="0" w:lastColumn="0" w:oddVBand="0" w:evenVBand="0" w:oddHBand="0" w:evenHBand="0" w:firstRowFirstColumn="0" w:firstRowLastColumn="0" w:lastRowFirstColumn="0" w:lastRowLastColumn="0"/>
              <w:rPr>
                <w:rFonts w:cs="Calibri"/>
                <w:b/>
                <w:szCs w:val="24"/>
              </w:rPr>
            </w:pPr>
          </w:p>
        </w:tc>
        <w:tc>
          <w:tcPr>
            <w:tcW w:w="2169" w:type="dxa"/>
          </w:tcPr>
          <w:p w14:paraId="5FCD6B32" w14:textId="77777777" w:rsidR="00623FD6" w:rsidRPr="00231FE0" w:rsidRDefault="00623FD6" w:rsidP="00623FD6">
            <w:pPr>
              <w:tabs>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sz w:val="20"/>
                <w:szCs w:val="20"/>
                <w:lang w:eastAsia="x-none"/>
              </w:rPr>
            </w:pPr>
          </w:p>
        </w:tc>
      </w:tr>
      <w:tr w:rsidR="00DF06D3" w14:paraId="70EBC3A7" w14:textId="77777777" w:rsidTr="00DF06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2" w:type="dxa"/>
          </w:tcPr>
          <w:p w14:paraId="2FE503B4" w14:textId="77777777" w:rsidR="00623FD6" w:rsidRPr="00380779" w:rsidRDefault="00C464A7" w:rsidP="00623FD6">
            <w:pPr>
              <w:tabs>
                <w:tab w:val="left" w:pos="426"/>
              </w:tabs>
              <w:spacing w:after="0"/>
              <w:jc w:val="both"/>
              <w:rPr>
                <w:rFonts w:cs="Calibri"/>
                <w:szCs w:val="24"/>
              </w:rPr>
            </w:pPr>
            <w:r w:rsidRPr="00380779">
              <w:rPr>
                <w:rFonts w:cs="Calibri"/>
                <w:bCs w:val="0"/>
                <w:color w:val="000000"/>
                <w:szCs w:val="24"/>
              </w:rPr>
              <w:t>Fen Laboratuvarı</w:t>
            </w:r>
          </w:p>
        </w:tc>
        <w:tc>
          <w:tcPr>
            <w:tcW w:w="813" w:type="dxa"/>
          </w:tcPr>
          <w:p w14:paraId="7FCBDDA3" w14:textId="77777777" w:rsidR="00623FD6" w:rsidRPr="00380779" w:rsidRDefault="00623FD6" w:rsidP="00623FD6">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rFonts w:cs="Calibri"/>
                <w:b/>
                <w:szCs w:val="24"/>
              </w:rPr>
            </w:pPr>
          </w:p>
        </w:tc>
        <w:tc>
          <w:tcPr>
            <w:tcW w:w="1197" w:type="dxa"/>
          </w:tcPr>
          <w:p w14:paraId="4B02C0D5" w14:textId="77777777" w:rsidR="00623FD6" w:rsidRPr="00380779" w:rsidRDefault="00C464A7" w:rsidP="00623FD6">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rFonts w:cs="Calibri"/>
                <w:szCs w:val="24"/>
              </w:rPr>
            </w:pPr>
            <w:r>
              <w:rPr>
                <w:rFonts w:cs="Calibri"/>
                <w:szCs w:val="24"/>
              </w:rPr>
              <w:t>+</w:t>
            </w:r>
          </w:p>
        </w:tc>
        <w:tc>
          <w:tcPr>
            <w:tcW w:w="1437" w:type="dxa"/>
          </w:tcPr>
          <w:p w14:paraId="43AC86B7" w14:textId="77777777" w:rsidR="00623FD6" w:rsidRPr="00380779" w:rsidRDefault="00C464A7" w:rsidP="00623FD6">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rFonts w:cs="Calibri"/>
                <w:b/>
                <w:szCs w:val="24"/>
              </w:rPr>
            </w:pPr>
            <w:r>
              <w:rPr>
                <w:rFonts w:cs="Calibri"/>
                <w:b/>
                <w:szCs w:val="24"/>
              </w:rPr>
              <w:t>YOK</w:t>
            </w:r>
          </w:p>
        </w:tc>
        <w:tc>
          <w:tcPr>
            <w:tcW w:w="2169" w:type="dxa"/>
          </w:tcPr>
          <w:p w14:paraId="4CB9046E" w14:textId="77777777" w:rsidR="00623FD6" w:rsidRPr="00231FE0" w:rsidRDefault="00623FD6" w:rsidP="00623FD6">
            <w:pPr>
              <w:tabs>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sz w:val="20"/>
                <w:szCs w:val="20"/>
                <w:lang w:eastAsia="x-none"/>
              </w:rPr>
            </w:pPr>
          </w:p>
        </w:tc>
      </w:tr>
      <w:tr w:rsidR="00DF06D3" w14:paraId="0DABC09A" w14:textId="77777777" w:rsidTr="00DF06D3">
        <w:tc>
          <w:tcPr>
            <w:cnfStyle w:val="001000000000" w:firstRow="0" w:lastRow="0" w:firstColumn="1" w:lastColumn="0" w:oddVBand="0" w:evenVBand="0" w:oddHBand="0" w:evenHBand="0" w:firstRowFirstColumn="0" w:firstRowLastColumn="0" w:lastRowFirstColumn="0" w:lastRowLastColumn="0"/>
            <w:tcW w:w="3352" w:type="dxa"/>
          </w:tcPr>
          <w:p w14:paraId="1FBDD9C0" w14:textId="77777777" w:rsidR="00623FD6" w:rsidRPr="00380779" w:rsidRDefault="00C464A7" w:rsidP="00623FD6">
            <w:pPr>
              <w:tabs>
                <w:tab w:val="left" w:pos="426"/>
              </w:tabs>
              <w:spacing w:after="0"/>
              <w:jc w:val="both"/>
              <w:rPr>
                <w:rFonts w:cs="Calibri"/>
                <w:szCs w:val="24"/>
              </w:rPr>
            </w:pPr>
            <w:r w:rsidRPr="00380779">
              <w:rPr>
                <w:rFonts w:cs="Calibri"/>
                <w:bCs w:val="0"/>
                <w:color w:val="000000"/>
                <w:szCs w:val="24"/>
              </w:rPr>
              <w:t>Bilgisayar Laboratuvarı</w:t>
            </w:r>
          </w:p>
        </w:tc>
        <w:tc>
          <w:tcPr>
            <w:tcW w:w="813" w:type="dxa"/>
          </w:tcPr>
          <w:p w14:paraId="51576CCC" w14:textId="77777777" w:rsidR="00623FD6" w:rsidRPr="00380779" w:rsidRDefault="00623FD6" w:rsidP="00623FD6">
            <w:pPr>
              <w:tabs>
                <w:tab w:val="left" w:pos="426"/>
              </w:tabs>
              <w:spacing w:after="0"/>
              <w:jc w:val="center"/>
              <w:cnfStyle w:val="000000000000" w:firstRow="0" w:lastRow="0" w:firstColumn="0" w:lastColumn="0" w:oddVBand="0" w:evenVBand="0" w:oddHBand="0" w:evenHBand="0" w:firstRowFirstColumn="0" w:firstRowLastColumn="0" w:lastRowFirstColumn="0" w:lastRowLastColumn="0"/>
              <w:rPr>
                <w:rFonts w:cs="Calibri"/>
                <w:b/>
                <w:szCs w:val="24"/>
              </w:rPr>
            </w:pPr>
          </w:p>
        </w:tc>
        <w:tc>
          <w:tcPr>
            <w:tcW w:w="1197" w:type="dxa"/>
          </w:tcPr>
          <w:p w14:paraId="21F5A3FB" w14:textId="77777777" w:rsidR="00623FD6" w:rsidRPr="00380779" w:rsidRDefault="00C464A7" w:rsidP="00623FD6">
            <w:pPr>
              <w:tabs>
                <w:tab w:val="left" w:pos="426"/>
              </w:tabs>
              <w:spacing w:after="0"/>
              <w:jc w:val="center"/>
              <w:cnfStyle w:val="000000000000" w:firstRow="0" w:lastRow="0" w:firstColumn="0" w:lastColumn="0" w:oddVBand="0" w:evenVBand="0" w:oddHBand="0" w:evenHBand="0" w:firstRowFirstColumn="0" w:firstRowLastColumn="0" w:lastRowFirstColumn="0" w:lastRowLastColumn="0"/>
              <w:rPr>
                <w:rFonts w:cs="Calibri"/>
                <w:szCs w:val="24"/>
              </w:rPr>
            </w:pPr>
            <w:r>
              <w:rPr>
                <w:rFonts w:cs="Calibri"/>
                <w:szCs w:val="24"/>
              </w:rPr>
              <w:t>+</w:t>
            </w:r>
          </w:p>
        </w:tc>
        <w:tc>
          <w:tcPr>
            <w:tcW w:w="1437" w:type="dxa"/>
          </w:tcPr>
          <w:p w14:paraId="67A08DCD" w14:textId="77777777" w:rsidR="00623FD6" w:rsidRPr="00380779" w:rsidRDefault="00C464A7" w:rsidP="00623FD6">
            <w:pPr>
              <w:tabs>
                <w:tab w:val="left" w:pos="426"/>
              </w:tabs>
              <w:spacing w:after="0"/>
              <w:jc w:val="center"/>
              <w:cnfStyle w:val="000000000000" w:firstRow="0" w:lastRow="0" w:firstColumn="0" w:lastColumn="0" w:oddVBand="0" w:evenVBand="0" w:oddHBand="0" w:evenHBand="0" w:firstRowFirstColumn="0" w:firstRowLastColumn="0" w:lastRowFirstColumn="0" w:lastRowLastColumn="0"/>
              <w:rPr>
                <w:rFonts w:cs="Calibri"/>
                <w:b/>
                <w:szCs w:val="24"/>
              </w:rPr>
            </w:pPr>
            <w:r>
              <w:rPr>
                <w:rFonts w:cs="Calibri"/>
                <w:b/>
                <w:szCs w:val="24"/>
              </w:rPr>
              <w:t>YOK</w:t>
            </w:r>
          </w:p>
        </w:tc>
        <w:tc>
          <w:tcPr>
            <w:tcW w:w="2169" w:type="dxa"/>
          </w:tcPr>
          <w:p w14:paraId="156CE577" w14:textId="77777777" w:rsidR="00623FD6" w:rsidRPr="00231FE0" w:rsidRDefault="00623FD6" w:rsidP="00623FD6">
            <w:pPr>
              <w:tabs>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sz w:val="20"/>
                <w:szCs w:val="20"/>
                <w:lang w:eastAsia="x-none"/>
              </w:rPr>
            </w:pPr>
          </w:p>
        </w:tc>
      </w:tr>
      <w:tr w:rsidR="00DF06D3" w14:paraId="7AFC2900" w14:textId="77777777" w:rsidTr="00DF06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2" w:type="dxa"/>
          </w:tcPr>
          <w:p w14:paraId="11089A88" w14:textId="77777777" w:rsidR="00623FD6" w:rsidRPr="00380779" w:rsidRDefault="00C464A7" w:rsidP="00623FD6">
            <w:pPr>
              <w:tabs>
                <w:tab w:val="left" w:pos="426"/>
              </w:tabs>
              <w:spacing w:after="0"/>
              <w:jc w:val="both"/>
              <w:rPr>
                <w:rFonts w:cs="Calibri"/>
                <w:szCs w:val="24"/>
              </w:rPr>
            </w:pPr>
            <w:r>
              <w:rPr>
                <w:rFonts w:cs="Calibri"/>
                <w:bCs w:val="0"/>
                <w:color w:val="000000"/>
                <w:szCs w:val="24"/>
              </w:rPr>
              <w:t>Resim/Müzik</w:t>
            </w:r>
            <w:r w:rsidRPr="00380779">
              <w:rPr>
                <w:rFonts w:cs="Calibri"/>
                <w:bCs w:val="0"/>
                <w:color w:val="000000"/>
                <w:szCs w:val="24"/>
              </w:rPr>
              <w:t xml:space="preserve"> Atölyesi</w:t>
            </w:r>
          </w:p>
        </w:tc>
        <w:tc>
          <w:tcPr>
            <w:tcW w:w="813" w:type="dxa"/>
          </w:tcPr>
          <w:p w14:paraId="121D0AEE" w14:textId="77777777" w:rsidR="00623FD6" w:rsidRPr="00380779" w:rsidRDefault="00623FD6" w:rsidP="00623FD6">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rFonts w:cs="Calibri"/>
                <w:b/>
                <w:szCs w:val="24"/>
              </w:rPr>
            </w:pPr>
          </w:p>
        </w:tc>
        <w:tc>
          <w:tcPr>
            <w:tcW w:w="1197" w:type="dxa"/>
          </w:tcPr>
          <w:p w14:paraId="7F3916C9" w14:textId="77777777" w:rsidR="00623FD6" w:rsidRPr="00380779" w:rsidRDefault="00C464A7" w:rsidP="00623FD6">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rFonts w:cs="Calibri"/>
                <w:szCs w:val="24"/>
              </w:rPr>
            </w:pPr>
            <w:r>
              <w:rPr>
                <w:rFonts w:cs="Calibri"/>
                <w:szCs w:val="24"/>
              </w:rPr>
              <w:t>+</w:t>
            </w:r>
          </w:p>
        </w:tc>
        <w:tc>
          <w:tcPr>
            <w:tcW w:w="1437" w:type="dxa"/>
          </w:tcPr>
          <w:p w14:paraId="4C2C246A" w14:textId="77777777" w:rsidR="00623FD6" w:rsidRPr="00380779" w:rsidRDefault="00C464A7" w:rsidP="00623FD6">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rFonts w:cs="Calibri"/>
                <w:b/>
                <w:szCs w:val="24"/>
              </w:rPr>
            </w:pPr>
            <w:r>
              <w:rPr>
                <w:rFonts w:cs="Calibri"/>
                <w:b/>
                <w:szCs w:val="24"/>
              </w:rPr>
              <w:t>VAR</w:t>
            </w:r>
          </w:p>
        </w:tc>
        <w:tc>
          <w:tcPr>
            <w:tcW w:w="2169" w:type="dxa"/>
          </w:tcPr>
          <w:p w14:paraId="547DD90A" w14:textId="77777777" w:rsidR="00623FD6" w:rsidRPr="00231FE0" w:rsidRDefault="00623FD6" w:rsidP="00623FD6">
            <w:pPr>
              <w:tabs>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sz w:val="20"/>
                <w:szCs w:val="20"/>
                <w:lang w:eastAsia="x-none"/>
              </w:rPr>
            </w:pPr>
          </w:p>
        </w:tc>
      </w:tr>
      <w:tr w:rsidR="00DF06D3" w14:paraId="12C8EE4F" w14:textId="77777777" w:rsidTr="00DF06D3">
        <w:tc>
          <w:tcPr>
            <w:cnfStyle w:val="001000000000" w:firstRow="0" w:lastRow="0" w:firstColumn="1" w:lastColumn="0" w:oddVBand="0" w:evenVBand="0" w:oddHBand="0" w:evenHBand="0" w:firstRowFirstColumn="0" w:firstRowLastColumn="0" w:lastRowFirstColumn="0" w:lastRowLastColumn="0"/>
            <w:tcW w:w="3352" w:type="dxa"/>
          </w:tcPr>
          <w:p w14:paraId="36BDD312" w14:textId="77777777" w:rsidR="00623FD6" w:rsidRPr="00380779" w:rsidRDefault="00C464A7" w:rsidP="00623FD6">
            <w:pPr>
              <w:tabs>
                <w:tab w:val="left" w:pos="426"/>
              </w:tabs>
              <w:spacing w:after="0"/>
              <w:jc w:val="both"/>
              <w:rPr>
                <w:rFonts w:cs="Calibri"/>
                <w:szCs w:val="24"/>
              </w:rPr>
            </w:pPr>
            <w:r w:rsidRPr="00380779">
              <w:rPr>
                <w:rFonts w:cs="Calibri"/>
                <w:szCs w:val="24"/>
              </w:rPr>
              <w:t>Beceri Atölyesi</w:t>
            </w:r>
          </w:p>
        </w:tc>
        <w:tc>
          <w:tcPr>
            <w:tcW w:w="813" w:type="dxa"/>
          </w:tcPr>
          <w:p w14:paraId="2B572CF0" w14:textId="77777777" w:rsidR="00623FD6" w:rsidRPr="00380779" w:rsidRDefault="00623FD6" w:rsidP="00623FD6">
            <w:pPr>
              <w:tabs>
                <w:tab w:val="left" w:pos="426"/>
              </w:tabs>
              <w:spacing w:after="0"/>
              <w:jc w:val="center"/>
              <w:cnfStyle w:val="000000000000" w:firstRow="0" w:lastRow="0" w:firstColumn="0" w:lastColumn="0" w:oddVBand="0" w:evenVBand="0" w:oddHBand="0" w:evenHBand="0" w:firstRowFirstColumn="0" w:firstRowLastColumn="0" w:lastRowFirstColumn="0" w:lastRowLastColumn="0"/>
              <w:rPr>
                <w:rFonts w:cs="Calibri"/>
                <w:b/>
                <w:szCs w:val="24"/>
              </w:rPr>
            </w:pPr>
          </w:p>
        </w:tc>
        <w:tc>
          <w:tcPr>
            <w:tcW w:w="1197" w:type="dxa"/>
          </w:tcPr>
          <w:p w14:paraId="4A63AD08" w14:textId="77777777" w:rsidR="00623FD6" w:rsidRPr="00380779" w:rsidRDefault="00C464A7" w:rsidP="00623FD6">
            <w:pPr>
              <w:tabs>
                <w:tab w:val="left" w:pos="426"/>
              </w:tabs>
              <w:spacing w:after="0"/>
              <w:jc w:val="center"/>
              <w:cnfStyle w:val="000000000000" w:firstRow="0" w:lastRow="0" w:firstColumn="0" w:lastColumn="0" w:oddVBand="0" w:evenVBand="0" w:oddHBand="0" w:evenHBand="0" w:firstRowFirstColumn="0" w:firstRowLastColumn="0" w:lastRowFirstColumn="0" w:lastRowLastColumn="0"/>
              <w:rPr>
                <w:rFonts w:cs="Calibri"/>
                <w:szCs w:val="24"/>
              </w:rPr>
            </w:pPr>
            <w:r>
              <w:rPr>
                <w:rFonts w:cs="Calibri"/>
                <w:szCs w:val="24"/>
              </w:rPr>
              <w:t>+</w:t>
            </w:r>
          </w:p>
        </w:tc>
        <w:tc>
          <w:tcPr>
            <w:tcW w:w="1437" w:type="dxa"/>
          </w:tcPr>
          <w:p w14:paraId="6CF1EE6F" w14:textId="77777777" w:rsidR="00623FD6" w:rsidRPr="00380779" w:rsidRDefault="00C464A7" w:rsidP="00623FD6">
            <w:pPr>
              <w:tabs>
                <w:tab w:val="left" w:pos="426"/>
              </w:tabs>
              <w:spacing w:after="0"/>
              <w:jc w:val="center"/>
              <w:cnfStyle w:val="000000000000" w:firstRow="0" w:lastRow="0" w:firstColumn="0" w:lastColumn="0" w:oddVBand="0" w:evenVBand="0" w:oddHBand="0" w:evenHBand="0" w:firstRowFirstColumn="0" w:firstRowLastColumn="0" w:lastRowFirstColumn="0" w:lastRowLastColumn="0"/>
              <w:rPr>
                <w:rFonts w:cs="Calibri"/>
                <w:b/>
                <w:szCs w:val="24"/>
              </w:rPr>
            </w:pPr>
            <w:r>
              <w:rPr>
                <w:rFonts w:cs="Calibri"/>
                <w:b/>
                <w:szCs w:val="24"/>
              </w:rPr>
              <w:t>VAR</w:t>
            </w:r>
          </w:p>
        </w:tc>
        <w:tc>
          <w:tcPr>
            <w:tcW w:w="2169" w:type="dxa"/>
          </w:tcPr>
          <w:p w14:paraId="1855130F" w14:textId="77777777" w:rsidR="00623FD6" w:rsidRPr="00231FE0" w:rsidRDefault="00623FD6" w:rsidP="00623FD6">
            <w:pPr>
              <w:tabs>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sz w:val="20"/>
                <w:szCs w:val="20"/>
                <w:lang w:eastAsia="x-none"/>
              </w:rPr>
            </w:pPr>
          </w:p>
        </w:tc>
      </w:tr>
      <w:tr w:rsidR="00DF06D3" w14:paraId="0CAE0A68" w14:textId="77777777" w:rsidTr="00DF06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2" w:type="dxa"/>
          </w:tcPr>
          <w:p w14:paraId="416B0798" w14:textId="77777777" w:rsidR="00623FD6" w:rsidRPr="0077147F" w:rsidRDefault="00C464A7" w:rsidP="00623FD6">
            <w:pPr>
              <w:tabs>
                <w:tab w:val="left" w:pos="426"/>
              </w:tabs>
              <w:spacing w:after="0"/>
              <w:jc w:val="both"/>
              <w:rPr>
                <w:rFonts w:cs="Calibri"/>
                <w:color w:val="000000"/>
                <w:szCs w:val="24"/>
              </w:rPr>
            </w:pPr>
            <w:r w:rsidRPr="00380779">
              <w:rPr>
                <w:rFonts w:cs="Calibri"/>
                <w:szCs w:val="24"/>
              </w:rPr>
              <w:t>Pansiyon</w:t>
            </w:r>
          </w:p>
        </w:tc>
        <w:tc>
          <w:tcPr>
            <w:tcW w:w="813" w:type="dxa"/>
          </w:tcPr>
          <w:p w14:paraId="420F2337" w14:textId="77777777" w:rsidR="00623FD6" w:rsidRPr="00380779" w:rsidRDefault="00623FD6" w:rsidP="00623FD6">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rFonts w:cs="Calibri"/>
                <w:b/>
                <w:szCs w:val="24"/>
              </w:rPr>
            </w:pPr>
          </w:p>
        </w:tc>
        <w:tc>
          <w:tcPr>
            <w:tcW w:w="1197" w:type="dxa"/>
          </w:tcPr>
          <w:p w14:paraId="59C6DC61" w14:textId="77777777" w:rsidR="00623FD6" w:rsidRPr="00380779" w:rsidRDefault="00C464A7" w:rsidP="00623FD6">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rFonts w:cs="Calibri"/>
                <w:szCs w:val="24"/>
              </w:rPr>
            </w:pPr>
            <w:r>
              <w:rPr>
                <w:rFonts w:cs="Calibri"/>
                <w:szCs w:val="24"/>
              </w:rPr>
              <w:t>+</w:t>
            </w:r>
          </w:p>
        </w:tc>
        <w:tc>
          <w:tcPr>
            <w:tcW w:w="1437" w:type="dxa"/>
          </w:tcPr>
          <w:p w14:paraId="3D01688E" w14:textId="77777777" w:rsidR="00623FD6" w:rsidRPr="00380779" w:rsidRDefault="00C464A7" w:rsidP="00623FD6">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rFonts w:cs="Calibri"/>
                <w:b/>
                <w:szCs w:val="24"/>
              </w:rPr>
            </w:pPr>
            <w:r>
              <w:rPr>
                <w:rFonts w:cs="Calibri"/>
                <w:b/>
                <w:szCs w:val="24"/>
              </w:rPr>
              <w:t>YOK</w:t>
            </w:r>
          </w:p>
        </w:tc>
        <w:tc>
          <w:tcPr>
            <w:tcW w:w="2169" w:type="dxa"/>
          </w:tcPr>
          <w:p w14:paraId="7A14D7F7" w14:textId="77777777" w:rsidR="00623FD6" w:rsidRPr="00231FE0" w:rsidRDefault="00623FD6" w:rsidP="00623FD6">
            <w:pPr>
              <w:tabs>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sz w:val="20"/>
                <w:szCs w:val="20"/>
                <w:lang w:eastAsia="x-none"/>
              </w:rPr>
            </w:pPr>
          </w:p>
        </w:tc>
      </w:tr>
      <w:tr w:rsidR="00DF06D3" w14:paraId="7451D62B" w14:textId="77777777" w:rsidTr="00DF06D3">
        <w:tc>
          <w:tcPr>
            <w:cnfStyle w:val="001000000000" w:firstRow="0" w:lastRow="0" w:firstColumn="1" w:lastColumn="0" w:oddVBand="0" w:evenVBand="0" w:oddHBand="0" w:evenHBand="0" w:firstRowFirstColumn="0" w:firstRowLastColumn="0" w:lastRowFirstColumn="0" w:lastRowLastColumn="0"/>
            <w:tcW w:w="3352" w:type="dxa"/>
          </w:tcPr>
          <w:p w14:paraId="0BD1EC03" w14:textId="77777777" w:rsidR="00623FD6" w:rsidRPr="0077147F" w:rsidRDefault="00C464A7" w:rsidP="00623FD6">
            <w:pPr>
              <w:tabs>
                <w:tab w:val="left" w:pos="426"/>
              </w:tabs>
              <w:spacing w:after="0"/>
              <w:jc w:val="both"/>
              <w:rPr>
                <w:rFonts w:cs="Calibri"/>
                <w:color w:val="000000"/>
                <w:szCs w:val="24"/>
              </w:rPr>
            </w:pPr>
            <w:r>
              <w:rPr>
                <w:rFonts w:cs="Calibri"/>
                <w:bCs w:val="0"/>
                <w:color w:val="000000"/>
                <w:szCs w:val="24"/>
              </w:rPr>
              <w:t>Spor Salonu</w:t>
            </w:r>
          </w:p>
        </w:tc>
        <w:tc>
          <w:tcPr>
            <w:tcW w:w="813" w:type="dxa"/>
          </w:tcPr>
          <w:p w14:paraId="0F57D35C" w14:textId="77777777" w:rsidR="00623FD6" w:rsidRPr="00380779" w:rsidRDefault="00623FD6" w:rsidP="00623FD6">
            <w:pPr>
              <w:tabs>
                <w:tab w:val="left" w:pos="426"/>
              </w:tabs>
              <w:spacing w:after="0"/>
              <w:jc w:val="center"/>
              <w:cnfStyle w:val="000000000000" w:firstRow="0" w:lastRow="0" w:firstColumn="0" w:lastColumn="0" w:oddVBand="0" w:evenVBand="0" w:oddHBand="0" w:evenHBand="0" w:firstRowFirstColumn="0" w:firstRowLastColumn="0" w:lastRowFirstColumn="0" w:lastRowLastColumn="0"/>
              <w:rPr>
                <w:rFonts w:cs="Calibri"/>
                <w:b/>
                <w:szCs w:val="24"/>
              </w:rPr>
            </w:pPr>
          </w:p>
        </w:tc>
        <w:tc>
          <w:tcPr>
            <w:tcW w:w="1197" w:type="dxa"/>
          </w:tcPr>
          <w:p w14:paraId="3754209A" w14:textId="77777777" w:rsidR="00623FD6" w:rsidRPr="00380779" w:rsidRDefault="00C464A7" w:rsidP="00623FD6">
            <w:pPr>
              <w:tabs>
                <w:tab w:val="left" w:pos="426"/>
              </w:tabs>
              <w:spacing w:after="0"/>
              <w:jc w:val="center"/>
              <w:cnfStyle w:val="000000000000" w:firstRow="0" w:lastRow="0" w:firstColumn="0" w:lastColumn="0" w:oddVBand="0" w:evenVBand="0" w:oddHBand="0" w:evenHBand="0" w:firstRowFirstColumn="0" w:firstRowLastColumn="0" w:lastRowFirstColumn="0" w:lastRowLastColumn="0"/>
              <w:rPr>
                <w:rFonts w:cs="Calibri"/>
                <w:szCs w:val="24"/>
              </w:rPr>
            </w:pPr>
            <w:r>
              <w:rPr>
                <w:rFonts w:cs="Calibri"/>
                <w:szCs w:val="24"/>
              </w:rPr>
              <w:t>+</w:t>
            </w:r>
          </w:p>
        </w:tc>
        <w:tc>
          <w:tcPr>
            <w:tcW w:w="1437" w:type="dxa"/>
          </w:tcPr>
          <w:p w14:paraId="317385EB" w14:textId="77777777" w:rsidR="00623FD6" w:rsidRPr="00380779" w:rsidRDefault="00C464A7" w:rsidP="00623FD6">
            <w:pPr>
              <w:tabs>
                <w:tab w:val="left" w:pos="426"/>
              </w:tabs>
              <w:spacing w:after="0"/>
              <w:jc w:val="center"/>
              <w:cnfStyle w:val="000000000000" w:firstRow="0" w:lastRow="0" w:firstColumn="0" w:lastColumn="0" w:oddVBand="0" w:evenVBand="0" w:oddHBand="0" w:evenHBand="0" w:firstRowFirstColumn="0" w:firstRowLastColumn="0" w:lastRowFirstColumn="0" w:lastRowLastColumn="0"/>
              <w:rPr>
                <w:rFonts w:cs="Calibri"/>
                <w:b/>
                <w:szCs w:val="24"/>
              </w:rPr>
            </w:pPr>
            <w:r>
              <w:rPr>
                <w:rFonts w:cs="Calibri"/>
                <w:b/>
                <w:szCs w:val="24"/>
              </w:rPr>
              <w:t>YOK</w:t>
            </w:r>
          </w:p>
        </w:tc>
        <w:tc>
          <w:tcPr>
            <w:tcW w:w="2169" w:type="dxa"/>
          </w:tcPr>
          <w:p w14:paraId="37E55745" w14:textId="77777777" w:rsidR="00623FD6" w:rsidRPr="00231FE0" w:rsidRDefault="00623FD6" w:rsidP="00623FD6">
            <w:pPr>
              <w:tabs>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sz w:val="20"/>
                <w:szCs w:val="20"/>
                <w:lang w:eastAsia="x-none"/>
              </w:rPr>
            </w:pPr>
          </w:p>
        </w:tc>
      </w:tr>
    </w:tbl>
    <w:p w14:paraId="0292233D" w14:textId="77777777" w:rsidR="00A77056" w:rsidRDefault="00A77056" w:rsidP="00D36778">
      <w:pPr>
        <w:jc w:val="both"/>
      </w:pPr>
    </w:p>
    <w:p w14:paraId="3B5E9920" w14:textId="77777777" w:rsidR="00A77056" w:rsidRDefault="00C464A7" w:rsidP="00A77056">
      <w:pPr>
        <w:pStyle w:val="Balk1"/>
        <w:spacing w:before="0" w:after="0"/>
      </w:pPr>
      <w:r>
        <w:t>2.7.4. Mali Kaynaklar</w:t>
      </w:r>
    </w:p>
    <w:p w14:paraId="372542C9" w14:textId="77777777" w:rsidR="00A77056" w:rsidRDefault="00C464A7" w:rsidP="00A77056">
      <w:pPr>
        <w:rPr>
          <w:lang w:eastAsia="x-none"/>
        </w:rPr>
      </w:pPr>
      <w:r>
        <w:rPr>
          <w:lang w:eastAsia="x-none"/>
        </w:rPr>
        <w:t xml:space="preserve">Bu bölümde okulumuzun mali kaynakları </w:t>
      </w:r>
      <w:r>
        <w:rPr>
          <w:lang w:eastAsia="x-none"/>
        </w:rPr>
        <w:t>belirtilmiştir.</w:t>
      </w:r>
    </w:p>
    <w:p w14:paraId="2B7FE18D" w14:textId="77777777" w:rsidR="00A77056" w:rsidRDefault="00C464A7" w:rsidP="00A77056">
      <w:pPr>
        <w:rPr>
          <w:lang w:eastAsia="x-none"/>
        </w:rPr>
      </w:pPr>
      <w:r w:rsidRPr="00E421A3">
        <w:rPr>
          <w:b/>
          <w:lang w:eastAsia="x-none"/>
        </w:rPr>
        <w:t>Tablo 16.</w:t>
      </w:r>
      <w:r>
        <w:rPr>
          <w:lang w:eastAsia="x-none"/>
        </w:rPr>
        <w:t xml:space="preserve"> Kaynak Tablosu</w:t>
      </w:r>
    </w:p>
    <w:tbl>
      <w:tblPr>
        <w:tblStyle w:val="KlavuzuTablo4-Vurgu1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956"/>
        <w:gridCol w:w="879"/>
        <w:gridCol w:w="1242"/>
        <w:gridCol w:w="1575"/>
        <w:gridCol w:w="1575"/>
      </w:tblGrid>
      <w:tr w:rsidR="00DF06D3" w14:paraId="5988446B" w14:textId="77777777" w:rsidTr="00DF06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Borders>
              <w:top w:val="single" w:sz="4" w:space="0" w:color="auto"/>
              <w:right w:val="single" w:sz="4" w:space="0" w:color="auto"/>
            </w:tcBorders>
          </w:tcPr>
          <w:p w14:paraId="63FCB177" w14:textId="77777777" w:rsidR="00623FD6" w:rsidRPr="00623FD6" w:rsidRDefault="00C464A7" w:rsidP="00623FD6">
            <w:pPr>
              <w:spacing w:after="0" w:line="240" w:lineRule="auto"/>
              <w:jc w:val="center"/>
              <w:rPr>
                <w:sz w:val="20"/>
                <w:szCs w:val="20"/>
                <w:lang w:eastAsia="x-none"/>
              </w:rPr>
            </w:pPr>
            <w:r w:rsidRPr="00623FD6">
              <w:rPr>
                <w:b w:val="0"/>
                <w:color w:val="auto"/>
                <w:sz w:val="20"/>
                <w:szCs w:val="20"/>
                <w:lang w:eastAsia="x-none"/>
              </w:rPr>
              <w:t>Kaynaklar</w:t>
            </w:r>
          </w:p>
        </w:tc>
        <w:tc>
          <w:tcPr>
            <w:tcW w:w="956" w:type="dxa"/>
            <w:tcBorders>
              <w:left w:val="single" w:sz="4" w:space="0" w:color="auto"/>
              <w:right w:val="single" w:sz="4" w:space="0" w:color="auto"/>
            </w:tcBorders>
          </w:tcPr>
          <w:p w14:paraId="70311ADD" w14:textId="77777777" w:rsidR="00623FD6" w:rsidRPr="00623FD6" w:rsidRDefault="00C464A7" w:rsidP="00623FD6">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0"/>
                <w:szCs w:val="20"/>
                <w:lang w:eastAsia="x-none"/>
              </w:rPr>
            </w:pPr>
            <w:r w:rsidRPr="00623FD6">
              <w:rPr>
                <w:b w:val="0"/>
                <w:color w:val="auto"/>
                <w:sz w:val="20"/>
                <w:szCs w:val="20"/>
                <w:lang w:eastAsia="x-none"/>
              </w:rPr>
              <w:t>2024</w:t>
            </w:r>
          </w:p>
        </w:tc>
        <w:tc>
          <w:tcPr>
            <w:tcW w:w="879" w:type="dxa"/>
            <w:tcBorders>
              <w:left w:val="single" w:sz="4" w:space="0" w:color="auto"/>
              <w:right w:val="single" w:sz="4" w:space="0" w:color="auto"/>
            </w:tcBorders>
          </w:tcPr>
          <w:p w14:paraId="26E07B0F" w14:textId="77777777" w:rsidR="00623FD6" w:rsidRPr="00623FD6" w:rsidRDefault="00C464A7" w:rsidP="00623FD6">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0"/>
                <w:szCs w:val="20"/>
                <w:lang w:eastAsia="x-none"/>
              </w:rPr>
            </w:pPr>
            <w:r w:rsidRPr="00623FD6">
              <w:rPr>
                <w:b w:val="0"/>
                <w:color w:val="auto"/>
                <w:sz w:val="20"/>
                <w:szCs w:val="20"/>
                <w:lang w:eastAsia="x-none"/>
              </w:rPr>
              <w:t>2025</w:t>
            </w:r>
          </w:p>
        </w:tc>
        <w:tc>
          <w:tcPr>
            <w:tcW w:w="1242" w:type="dxa"/>
            <w:tcBorders>
              <w:left w:val="single" w:sz="4" w:space="0" w:color="auto"/>
              <w:right w:val="single" w:sz="4" w:space="0" w:color="auto"/>
            </w:tcBorders>
          </w:tcPr>
          <w:p w14:paraId="0CDDC226" w14:textId="77777777" w:rsidR="00623FD6" w:rsidRPr="00623FD6" w:rsidRDefault="00C464A7" w:rsidP="00623FD6">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0"/>
                <w:szCs w:val="20"/>
                <w:lang w:eastAsia="x-none"/>
              </w:rPr>
            </w:pPr>
            <w:r w:rsidRPr="00623FD6">
              <w:rPr>
                <w:b w:val="0"/>
                <w:color w:val="auto"/>
                <w:sz w:val="20"/>
                <w:szCs w:val="20"/>
                <w:lang w:eastAsia="x-none"/>
              </w:rPr>
              <w:t>2026</w:t>
            </w:r>
          </w:p>
        </w:tc>
        <w:tc>
          <w:tcPr>
            <w:tcW w:w="1575" w:type="dxa"/>
            <w:tcBorders>
              <w:left w:val="single" w:sz="4" w:space="0" w:color="auto"/>
              <w:right w:val="single" w:sz="4" w:space="0" w:color="auto"/>
            </w:tcBorders>
          </w:tcPr>
          <w:p w14:paraId="326DDB29" w14:textId="77777777" w:rsidR="00623FD6" w:rsidRPr="00623FD6" w:rsidRDefault="00C464A7" w:rsidP="00623FD6">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0"/>
                <w:szCs w:val="20"/>
                <w:lang w:eastAsia="x-none"/>
              </w:rPr>
            </w:pPr>
            <w:r w:rsidRPr="00623FD6">
              <w:rPr>
                <w:b w:val="0"/>
                <w:color w:val="auto"/>
                <w:sz w:val="20"/>
                <w:szCs w:val="20"/>
                <w:lang w:eastAsia="x-none"/>
              </w:rPr>
              <w:t>2027</w:t>
            </w:r>
          </w:p>
        </w:tc>
        <w:tc>
          <w:tcPr>
            <w:tcW w:w="1575" w:type="dxa"/>
            <w:tcBorders>
              <w:left w:val="single" w:sz="4" w:space="0" w:color="auto"/>
              <w:right w:val="single" w:sz="4" w:space="0" w:color="auto"/>
            </w:tcBorders>
          </w:tcPr>
          <w:p w14:paraId="3B7D85F1" w14:textId="77777777" w:rsidR="00623FD6" w:rsidRPr="00623FD6" w:rsidRDefault="00C464A7" w:rsidP="00623FD6">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0"/>
                <w:szCs w:val="20"/>
                <w:lang w:eastAsia="x-none"/>
              </w:rPr>
            </w:pPr>
            <w:r w:rsidRPr="00623FD6">
              <w:rPr>
                <w:b w:val="0"/>
                <w:color w:val="auto"/>
                <w:sz w:val="20"/>
                <w:szCs w:val="20"/>
                <w:lang w:eastAsia="x-none"/>
              </w:rPr>
              <w:t>2028</w:t>
            </w:r>
          </w:p>
        </w:tc>
      </w:tr>
      <w:tr w:rsidR="00DF06D3" w14:paraId="6C362CAF" w14:textId="77777777" w:rsidTr="00DF06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5BB59CDA" w14:textId="77777777" w:rsidR="00623FD6" w:rsidRPr="005419D7" w:rsidRDefault="00C464A7" w:rsidP="00623FD6">
            <w:pPr>
              <w:spacing w:after="0" w:line="240" w:lineRule="auto"/>
              <w:rPr>
                <w:sz w:val="20"/>
                <w:szCs w:val="20"/>
                <w:lang w:eastAsia="x-none"/>
              </w:rPr>
            </w:pPr>
            <w:r>
              <w:rPr>
                <w:sz w:val="20"/>
                <w:szCs w:val="20"/>
                <w:lang w:eastAsia="x-none"/>
              </w:rPr>
              <w:t>Genel Bütçe</w:t>
            </w:r>
          </w:p>
        </w:tc>
        <w:tc>
          <w:tcPr>
            <w:tcW w:w="956" w:type="dxa"/>
          </w:tcPr>
          <w:p w14:paraId="614F4B2F" w14:textId="77777777" w:rsidR="00623FD6" w:rsidRPr="0013600C" w:rsidRDefault="00C464A7" w:rsidP="00623FD6">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lang w:eastAsia="x-none"/>
              </w:rPr>
            </w:pPr>
            <w:r w:rsidRPr="0013600C">
              <w:rPr>
                <w:sz w:val="20"/>
                <w:szCs w:val="20"/>
                <w:lang w:eastAsia="x-none"/>
              </w:rPr>
              <w:t>110.000</w:t>
            </w:r>
          </w:p>
        </w:tc>
        <w:tc>
          <w:tcPr>
            <w:tcW w:w="879" w:type="dxa"/>
          </w:tcPr>
          <w:p w14:paraId="3A042ACF" w14:textId="77777777" w:rsidR="00623FD6" w:rsidRPr="0013600C" w:rsidRDefault="00C464A7" w:rsidP="00623FD6">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r w:rsidRPr="0013600C">
              <w:rPr>
                <w:rFonts w:cs="Calibri"/>
                <w:sz w:val="20"/>
                <w:szCs w:val="20"/>
              </w:rPr>
              <w:t>110.000</w:t>
            </w:r>
          </w:p>
        </w:tc>
        <w:tc>
          <w:tcPr>
            <w:tcW w:w="1242" w:type="dxa"/>
          </w:tcPr>
          <w:p w14:paraId="4CEB0DC8" w14:textId="77777777" w:rsidR="00623FD6" w:rsidRPr="0013600C" w:rsidRDefault="00C464A7" w:rsidP="00623FD6">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r w:rsidRPr="0013600C">
              <w:rPr>
                <w:rFonts w:cs="Calibri"/>
                <w:sz w:val="20"/>
                <w:szCs w:val="20"/>
              </w:rPr>
              <w:t>120.000</w:t>
            </w:r>
          </w:p>
        </w:tc>
        <w:tc>
          <w:tcPr>
            <w:tcW w:w="1575" w:type="dxa"/>
          </w:tcPr>
          <w:p w14:paraId="707C8F8A" w14:textId="77777777" w:rsidR="00623FD6" w:rsidRPr="0013600C" w:rsidRDefault="00C464A7" w:rsidP="00623FD6">
            <w:pPr>
              <w:tabs>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sz w:val="20"/>
                <w:szCs w:val="20"/>
                <w:lang w:eastAsia="x-none"/>
              </w:rPr>
            </w:pPr>
            <w:r w:rsidRPr="0013600C">
              <w:rPr>
                <w:sz w:val="20"/>
                <w:szCs w:val="20"/>
                <w:lang w:eastAsia="x-none"/>
              </w:rPr>
              <w:t>125.000</w:t>
            </w:r>
          </w:p>
        </w:tc>
        <w:tc>
          <w:tcPr>
            <w:tcW w:w="1575" w:type="dxa"/>
          </w:tcPr>
          <w:p w14:paraId="759B91D2" w14:textId="77777777" w:rsidR="00623FD6" w:rsidRPr="0013600C" w:rsidRDefault="00C464A7" w:rsidP="00623FD6">
            <w:pPr>
              <w:tabs>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sz w:val="20"/>
                <w:szCs w:val="20"/>
                <w:lang w:eastAsia="x-none"/>
              </w:rPr>
            </w:pPr>
            <w:r w:rsidRPr="0013600C">
              <w:rPr>
                <w:sz w:val="20"/>
                <w:szCs w:val="20"/>
                <w:lang w:eastAsia="x-none"/>
              </w:rPr>
              <w:t>130.000</w:t>
            </w:r>
          </w:p>
        </w:tc>
      </w:tr>
      <w:tr w:rsidR="00DF06D3" w14:paraId="4CF2B5A9" w14:textId="77777777" w:rsidTr="00DF06D3">
        <w:tc>
          <w:tcPr>
            <w:cnfStyle w:val="001000000000" w:firstRow="0" w:lastRow="0" w:firstColumn="1" w:lastColumn="0" w:oddVBand="0" w:evenVBand="0" w:oddHBand="0" w:evenHBand="0" w:firstRowFirstColumn="0" w:firstRowLastColumn="0" w:lastRowFirstColumn="0" w:lastRowLastColumn="0"/>
            <w:tcW w:w="2840" w:type="dxa"/>
          </w:tcPr>
          <w:p w14:paraId="755D181A" w14:textId="77777777" w:rsidR="00623FD6" w:rsidRPr="005419D7" w:rsidRDefault="00C464A7" w:rsidP="00623FD6">
            <w:pPr>
              <w:spacing w:after="0" w:line="240" w:lineRule="auto"/>
              <w:rPr>
                <w:sz w:val="20"/>
                <w:szCs w:val="20"/>
                <w:lang w:eastAsia="x-none"/>
              </w:rPr>
            </w:pPr>
            <w:r>
              <w:rPr>
                <w:sz w:val="20"/>
                <w:szCs w:val="20"/>
                <w:lang w:eastAsia="x-none"/>
              </w:rPr>
              <w:t>Okul Aile Birliği</w:t>
            </w:r>
          </w:p>
        </w:tc>
        <w:tc>
          <w:tcPr>
            <w:tcW w:w="956" w:type="dxa"/>
          </w:tcPr>
          <w:p w14:paraId="0F729842" w14:textId="5DFECD9E" w:rsidR="00623FD6" w:rsidRPr="00431C8E" w:rsidRDefault="00C464A7" w:rsidP="003054F6">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lang w:eastAsia="x-none"/>
              </w:rPr>
            </w:pPr>
            <w:r w:rsidRPr="00431C8E">
              <w:rPr>
                <w:sz w:val="20"/>
                <w:szCs w:val="20"/>
                <w:lang w:eastAsia="x-none"/>
              </w:rPr>
              <w:t>3</w:t>
            </w:r>
            <w:r w:rsidR="003054F6">
              <w:rPr>
                <w:sz w:val="20"/>
                <w:szCs w:val="20"/>
                <w:lang w:eastAsia="x-none"/>
              </w:rPr>
              <w:t>0</w:t>
            </w:r>
            <w:r w:rsidRPr="00431C8E">
              <w:rPr>
                <w:sz w:val="20"/>
                <w:szCs w:val="20"/>
                <w:lang w:eastAsia="x-none"/>
              </w:rPr>
              <w:t>.000</w:t>
            </w:r>
          </w:p>
        </w:tc>
        <w:tc>
          <w:tcPr>
            <w:tcW w:w="879" w:type="dxa"/>
          </w:tcPr>
          <w:p w14:paraId="3A47C45D" w14:textId="257CD511" w:rsidR="00623FD6" w:rsidRPr="00431C8E" w:rsidRDefault="00C464A7" w:rsidP="00623FD6">
            <w:pPr>
              <w:tabs>
                <w:tab w:val="left" w:pos="426"/>
              </w:tabs>
              <w:spacing w:after="0"/>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r>
              <w:rPr>
                <w:rFonts w:cs="Calibri"/>
                <w:sz w:val="20"/>
                <w:szCs w:val="20"/>
              </w:rPr>
              <w:t>,35</w:t>
            </w:r>
            <w:r w:rsidR="0013600C" w:rsidRPr="00431C8E">
              <w:rPr>
                <w:rFonts w:cs="Calibri"/>
                <w:sz w:val="20"/>
                <w:szCs w:val="20"/>
              </w:rPr>
              <w:t>.000</w:t>
            </w:r>
          </w:p>
        </w:tc>
        <w:tc>
          <w:tcPr>
            <w:tcW w:w="1242" w:type="dxa"/>
          </w:tcPr>
          <w:p w14:paraId="6E44F9F3" w14:textId="05318B41" w:rsidR="00623FD6" w:rsidRPr="00431C8E" w:rsidRDefault="00C464A7" w:rsidP="00623FD6">
            <w:pPr>
              <w:tabs>
                <w:tab w:val="left" w:pos="426"/>
              </w:tabs>
              <w:spacing w:after="0"/>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r>
              <w:rPr>
                <w:rFonts w:cs="Calibri"/>
                <w:sz w:val="20"/>
                <w:szCs w:val="20"/>
              </w:rPr>
              <w:t>40</w:t>
            </w:r>
            <w:r w:rsidR="0013600C" w:rsidRPr="00431C8E">
              <w:rPr>
                <w:rFonts w:cs="Calibri"/>
                <w:sz w:val="20"/>
                <w:szCs w:val="20"/>
              </w:rPr>
              <w:t>.000</w:t>
            </w:r>
          </w:p>
        </w:tc>
        <w:tc>
          <w:tcPr>
            <w:tcW w:w="1575" w:type="dxa"/>
          </w:tcPr>
          <w:p w14:paraId="6735DB22" w14:textId="748AE7C1" w:rsidR="00623FD6" w:rsidRPr="00431C8E" w:rsidRDefault="00C464A7" w:rsidP="003054F6">
            <w:pPr>
              <w:tabs>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sz w:val="20"/>
                <w:szCs w:val="20"/>
                <w:lang w:eastAsia="x-none"/>
              </w:rPr>
            </w:pPr>
            <w:r>
              <w:rPr>
                <w:sz w:val="20"/>
                <w:szCs w:val="20"/>
                <w:lang w:eastAsia="x-none"/>
              </w:rPr>
              <w:t>50</w:t>
            </w:r>
            <w:r w:rsidR="0013600C" w:rsidRPr="00431C8E">
              <w:rPr>
                <w:sz w:val="20"/>
                <w:szCs w:val="20"/>
                <w:lang w:eastAsia="x-none"/>
              </w:rPr>
              <w:t>.000</w:t>
            </w:r>
          </w:p>
        </w:tc>
        <w:tc>
          <w:tcPr>
            <w:tcW w:w="1575" w:type="dxa"/>
          </w:tcPr>
          <w:p w14:paraId="18248AEF" w14:textId="174444FF" w:rsidR="00623FD6" w:rsidRPr="00431C8E" w:rsidRDefault="00C464A7" w:rsidP="00623FD6">
            <w:pPr>
              <w:tabs>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sz w:val="20"/>
                <w:szCs w:val="20"/>
                <w:lang w:eastAsia="x-none"/>
              </w:rPr>
            </w:pPr>
            <w:r>
              <w:rPr>
                <w:sz w:val="20"/>
                <w:szCs w:val="20"/>
                <w:lang w:eastAsia="x-none"/>
              </w:rPr>
              <w:t>55,000</w:t>
            </w:r>
          </w:p>
        </w:tc>
      </w:tr>
      <w:tr w:rsidR="00DF06D3" w14:paraId="22370DF6" w14:textId="77777777" w:rsidTr="00DF06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162FEF23" w14:textId="77777777" w:rsidR="00623FD6" w:rsidRPr="005419D7" w:rsidRDefault="00C464A7" w:rsidP="00623FD6">
            <w:pPr>
              <w:spacing w:after="0" w:line="240" w:lineRule="auto"/>
              <w:rPr>
                <w:sz w:val="20"/>
                <w:szCs w:val="20"/>
                <w:lang w:eastAsia="x-none"/>
              </w:rPr>
            </w:pPr>
            <w:r>
              <w:rPr>
                <w:sz w:val="20"/>
                <w:szCs w:val="20"/>
                <w:lang w:eastAsia="x-none"/>
              </w:rPr>
              <w:t>Özel İdare</w:t>
            </w:r>
          </w:p>
        </w:tc>
        <w:tc>
          <w:tcPr>
            <w:tcW w:w="956" w:type="dxa"/>
          </w:tcPr>
          <w:p w14:paraId="47F5C3EB" w14:textId="77777777" w:rsidR="00623FD6" w:rsidRPr="005419D7" w:rsidRDefault="00C464A7" w:rsidP="00431C8E">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w:t>
            </w:r>
          </w:p>
        </w:tc>
        <w:tc>
          <w:tcPr>
            <w:tcW w:w="879" w:type="dxa"/>
          </w:tcPr>
          <w:p w14:paraId="3A69DCAC" w14:textId="77777777" w:rsidR="00623FD6" w:rsidRPr="00380779" w:rsidRDefault="00C464A7" w:rsidP="00431C8E">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rFonts w:cs="Calibri"/>
                <w:szCs w:val="24"/>
              </w:rPr>
            </w:pPr>
            <w:r>
              <w:rPr>
                <w:rFonts w:cs="Calibri"/>
                <w:szCs w:val="24"/>
              </w:rPr>
              <w:t>-</w:t>
            </w:r>
          </w:p>
        </w:tc>
        <w:tc>
          <w:tcPr>
            <w:tcW w:w="1242" w:type="dxa"/>
          </w:tcPr>
          <w:p w14:paraId="0A438535" w14:textId="77777777" w:rsidR="00623FD6" w:rsidRPr="00380779" w:rsidRDefault="00C464A7" w:rsidP="00431C8E">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rFonts w:cs="Calibri"/>
                <w:b/>
                <w:szCs w:val="24"/>
              </w:rPr>
            </w:pPr>
            <w:r>
              <w:rPr>
                <w:rFonts w:cs="Calibri"/>
                <w:b/>
                <w:szCs w:val="24"/>
              </w:rPr>
              <w:t>-</w:t>
            </w:r>
          </w:p>
        </w:tc>
        <w:tc>
          <w:tcPr>
            <w:tcW w:w="1575" w:type="dxa"/>
          </w:tcPr>
          <w:p w14:paraId="5B5A0A1C" w14:textId="77777777" w:rsidR="00623FD6" w:rsidRPr="00231FE0" w:rsidRDefault="00C464A7" w:rsidP="00431C8E">
            <w:pPr>
              <w:tabs>
                <w:tab w:val="left" w:pos="1680"/>
              </w:tabs>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w:t>
            </w:r>
          </w:p>
        </w:tc>
        <w:tc>
          <w:tcPr>
            <w:tcW w:w="1575" w:type="dxa"/>
          </w:tcPr>
          <w:p w14:paraId="2842B56E" w14:textId="77777777" w:rsidR="00623FD6" w:rsidRPr="00231FE0" w:rsidRDefault="00C464A7" w:rsidP="00431C8E">
            <w:pPr>
              <w:tabs>
                <w:tab w:val="left" w:pos="1680"/>
              </w:tabs>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w:t>
            </w:r>
          </w:p>
        </w:tc>
      </w:tr>
      <w:tr w:rsidR="00DF06D3" w14:paraId="390B0430" w14:textId="77777777" w:rsidTr="00DF06D3">
        <w:tc>
          <w:tcPr>
            <w:cnfStyle w:val="001000000000" w:firstRow="0" w:lastRow="0" w:firstColumn="1" w:lastColumn="0" w:oddVBand="0" w:evenVBand="0" w:oddHBand="0" w:evenHBand="0" w:firstRowFirstColumn="0" w:firstRowLastColumn="0" w:lastRowFirstColumn="0" w:lastRowLastColumn="0"/>
            <w:tcW w:w="2840" w:type="dxa"/>
          </w:tcPr>
          <w:p w14:paraId="351F5768" w14:textId="77777777" w:rsidR="00623FD6" w:rsidRPr="005419D7" w:rsidRDefault="00C464A7" w:rsidP="00623FD6">
            <w:pPr>
              <w:spacing w:after="0" w:line="240" w:lineRule="auto"/>
              <w:rPr>
                <w:sz w:val="20"/>
                <w:szCs w:val="20"/>
                <w:lang w:eastAsia="x-none"/>
              </w:rPr>
            </w:pPr>
            <w:r>
              <w:rPr>
                <w:sz w:val="20"/>
                <w:szCs w:val="20"/>
                <w:lang w:eastAsia="x-none"/>
              </w:rPr>
              <w:t>Kira Gelirleri</w:t>
            </w:r>
          </w:p>
        </w:tc>
        <w:tc>
          <w:tcPr>
            <w:tcW w:w="956" w:type="dxa"/>
          </w:tcPr>
          <w:p w14:paraId="0E68FDBC" w14:textId="77777777" w:rsidR="00623FD6" w:rsidRPr="005419D7" w:rsidRDefault="00C464A7" w:rsidP="00431C8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lang w:eastAsia="x-none"/>
              </w:rPr>
            </w:pPr>
            <w:r>
              <w:rPr>
                <w:sz w:val="20"/>
                <w:szCs w:val="20"/>
                <w:lang w:eastAsia="x-none"/>
              </w:rPr>
              <w:t>-</w:t>
            </w:r>
          </w:p>
        </w:tc>
        <w:tc>
          <w:tcPr>
            <w:tcW w:w="879" w:type="dxa"/>
          </w:tcPr>
          <w:p w14:paraId="6CDADDAD" w14:textId="77777777" w:rsidR="00623FD6" w:rsidRPr="00380779" w:rsidRDefault="00C464A7" w:rsidP="00431C8E">
            <w:pPr>
              <w:tabs>
                <w:tab w:val="left" w:pos="426"/>
              </w:tabs>
              <w:spacing w:after="0"/>
              <w:jc w:val="center"/>
              <w:cnfStyle w:val="000000000000" w:firstRow="0" w:lastRow="0" w:firstColumn="0" w:lastColumn="0" w:oddVBand="0" w:evenVBand="0" w:oddHBand="0" w:evenHBand="0" w:firstRowFirstColumn="0" w:firstRowLastColumn="0" w:lastRowFirstColumn="0" w:lastRowLastColumn="0"/>
              <w:rPr>
                <w:rFonts w:cs="Calibri"/>
                <w:szCs w:val="24"/>
              </w:rPr>
            </w:pPr>
            <w:r>
              <w:rPr>
                <w:rFonts w:cs="Calibri"/>
                <w:szCs w:val="24"/>
              </w:rPr>
              <w:t>-</w:t>
            </w:r>
          </w:p>
        </w:tc>
        <w:tc>
          <w:tcPr>
            <w:tcW w:w="1242" w:type="dxa"/>
          </w:tcPr>
          <w:p w14:paraId="23772186" w14:textId="77777777" w:rsidR="00623FD6" w:rsidRPr="00380779" w:rsidRDefault="00C464A7" w:rsidP="00431C8E">
            <w:pPr>
              <w:tabs>
                <w:tab w:val="left" w:pos="426"/>
              </w:tabs>
              <w:spacing w:after="0"/>
              <w:jc w:val="center"/>
              <w:cnfStyle w:val="000000000000" w:firstRow="0" w:lastRow="0" w:firstColumn="0" w:lastColumn="0" w:oddVBand="0" w:evenVBand="0" w:oddHBand="0" w:evenHBand="0" w:firstRowFirstColumn="0" w:firstRowLastColumn="0" w:lastRowFirstColumn="0" w:lastRowLastColumn="0"/>
              <w:rPr>
                <w:rFonts w:cs="Calibri"/>
                <w:b/>
                <w:szCs w:val="24"/>
              </w:rPr>
            </w:pPr>
            <w:r>
              <w:rPr>
                <w:rFonts w:cs="Calibri"/>
                <w:b/>
                <w:szCs w:val="24"/>
              </w:rPr>
              <w:t>-</w:t>
            </w:r>
          </w:p>
        </w:tc>
        <w:tc>
          <w:tcPr>
            <w:tcW w:w="1575" w:type="dxa"/>
          </w:tcPr>
          <w:p w14:paraId="2C4DC5E8" w14:textId="77777777" w:rsidR="00623FD6" w:rsidRPr="00231FE0" w:rsidRDefault="00C464A7" w:rsidP="00431C8E">
            <w:pPr>
              <w:tabs>
                <w:tab w:val="left" w:pos="1680"/>
              </w:tabs>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lang w:eastAsia="x-none"/>
              </w:rPr>
            </w:pPr>
            <w:r>
              <w:rPr>
                <w:sz w:val="20"/>
                <w:szCs w:val="20"/>
                <w:lang w:eastAsia="x-none"/>
              </w:rPr>
              <w:t>-</w:t>
            </w:r>
          </w:p>
        </w:tc>
        <w:tc>
          <w:tcPr>
            <w:tcW w:w="1575" w:type="dxa"/>
          </w:tcPr>
          <w:p w14:paraId="3EAE1FE9" w14:textId="77777777" w:rsidR="00623FD6" w:rsidRPr="00231FE0" w:rsidRDefault="00C464A7" w:rsidP="00431C8E">
            <w:pPr>
              <w:tabs>
                <w:tab w:val="left" w:pos="1680"/>
              </w:tabs>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lang w:eastAsia="x-none"/>
              </w:rPr>
            </w:pPr>
            <w:r>
              <w:rPr>
                <w:sz w:val="20"/>
                <w:szCs w:val="20"/>
                <w:lang w:eastAsia="x-none"/>
              </w:rPr>
              <w:t>-</w:t>
            </w:r>
          </w:p>
        </w:tc>
      </w:tr>
      <w:tr w:rsidR="00DF06D3" w14:paraId="29162D55" w14:textId="77777777" w:rsidTr="00DF06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76AC7768" w14:textId="77777777" w:rsidR="00623FD6" w:rsidRPr="005419D7" w:rsidRDefault="00C464A7" w:rsidP="00623FD6">
            <w:pPr>
              <w:spacing w:after="0" w:line="240" w:lineRule="auto"/>
              <w:rPr>
                <w:sz w:val="20"/>
                <w:szCs w:val="20"/>
                <w:lang w:eastAsia="x-none"/>
              </w:rPr>
            </w:pPr>
            <w:r>
              <w:rPr>
                <w:sz w:val="20"/>
                <w:szCs w:val="20"/>
                <w:lang w:eastAsia="x-none"/>
              </w:rPr>
              <w:t>Döner Sermaye</w:t>
            </w:r>
          </w:p>
        </w:tc>
        <w:tc>
          <w:tcPr>
            <w:tcW w:w="956" w:type="dxa"/>
          </w:tcPr>
          <w:p w14:paraId="516DC60B" w14:textId="77777777" w:rsidR="00623FD6" w:rsidRPr="005419D7" w:rsidRDefault="00C464A7" w:rsidP="00431C8E">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w:t>
            </w:r>
          </w:p>
        </w:tc>
        <w:tc>
          <w:tcPr>
            <w:tcW w:w="879" w:type="dxa"/>
          </w:tcPr>
          <w:p w14:paraId="7B53782C" w14:textId="77777777" w:rsidR="00623FD6" w:rsidRPr="00380779" w:rsidRDefault="00C464A7" w:rsidP="00431C8E">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rFonts w:cs="Calibri"/>
                <w:szCs w:val="24"/>
              </w:rPr>
            </w:pPr>
            <w:r>
              <w:rPr>
                <w:rFonts w:cs="Calibri"/>
                <w:szCs w:val="24"/>
              </w:rPr>
              <w:t>-</w:t>
            </w:r>
          </w:p>
        </w:tc>
        <w:tc>
          <w:tcPr>
            <w:tcW w:w="1242" w:type="dxa"/>
          </w:tcPr>
          <w:p w14:paraId="4C362A91" w14:textId="77777777" w:rsidR="00623FD6" w:rsidRPr="00380779" w:rsidRDefault="00C464A7" w:rsidP="00431C8E">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rFonts w:cs="Calibri"/>
                <w:b/>
                <w:szCs w:val="24"/>
              </w:rPr>
            </w:pPr>
            <w:r>
              <w:rPr>
                <w:rFonts w:cs="Calibri"/>
                <w:b/>
                <w:szCs w:val="24"/>
              </w:rPr>
              <w:t>-</w:t>
            </w:r>
          </w:p>
        </w:tc>
        <w:tc>
          <w:tcPr>
            <w:tcW w:w="1575" w:type="dxa"/>
          </w:tcPr>
          <w:p w14:paraId="550BDCCF" w14:textId="77777777" w:rsidR="00623FD6" w:rsidRPr="00231FE0" w:rsidRDefault="00C464A7" w:rsidP="00431C8E">
            <w:pPr>
              <w:tabs>
                <w:tab w:val="left" w:pos="1680"/>
              </w:tabs>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w:t>
            </w:r>
          </w:p>
        </w:tc>
        <w:tc>
          <w:tcPr>
            <w:tcW w:w="1575" w:type="dxa"/>
          </w:tcPr>
          <w:p w14:paraId="4322CCC3" w14:textId="77777777" w:rsidR="00623FD6" w:rsidRPr="00231FE0" w:rsidRDefault="00C464A7" w:rsidP="00431C8E">
            <w:pPr>
              <w:tabs>
                <w:tab w:val="left" w:pos="1680"/>
              </w:tabs>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w:t>
            </w:r>
          </w:p>
        </w:tc>
      </w:tr>
      <w:tr w:rsidR="00DF06D3" w14:paraId="05A82B7A" w14:textId="77777777" w:rsidTr="00DF06D3">
        <w:tc>
          <w:tcPr>
            <w:cnfStyle w:val="001000000000" w:firstRow="0" w:lastRow="0" w:firstColumn="1" w:lastColumn="0" w:oddVBand="0" w:evenVBand="0" w:oddHBand="0" w:evenHBand="0" w:firstRowFirstColumn="0" w:firstRowLastColumn="0" w:lastRowFirstColumn="0" w:lastRowLastColumn="0"/>
            <w:tcW w:w="2840" w:type="dxa"/>
          </w:tcPr>
          <w:p w14:paraId="52D5DD36" w14:textId="77777777" w:rsidR="00623FD6" w:rsidRPr="005419D7" w:rsidRDefault="00C464A7" w:rsidP="00623FD6">
            <w:pPr>
              <w:spacing w:after="0" w:line="240" w:lineRule="auto"/>
              <w:rPr>
                <w:sz w:val="20"/>
                <w:szCs w:val="20"/>
                <w:lang w:eastAsia="x-none"/>
              </w:rPr>
            </w:pPr>
            <w:r>
              <w:rPr>
                <w:sz w:val="20"/>
                <w:szCs w:val="20"/>
                <w:lang w:eastAsia="x-none"/>
              </w:rPr>
              <w:t>Dış Kaynak/Projeler</w:t>
            </w:r>
          </w:p>
        </w:tc>
        <w:tc>
          <w:tcPr>
            <w:tcW w:w="956" w:type="dxa"/>
          </w:tcPr>
          <w:p w14:paraId="71943775" w14:textId="77777777" w:rsidR="00623FD6" w:rsidRPr="005419D7" w:rsidRDefault="00C464A7" w:rsidP="00431C8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lang w:eastAsia="x-none"/>
              </w:rPr>
            </w:pPr>
            <w:r>
              <w:rPr>
                <w:sz w:val="20"/>
                <w:szCs w:val="20"/>
                <w:lang w:eastAsia="x-none"/>
              </w:rPr>
              <w:t>-</w:t>
            </w:r>
          </w:p>
        </w:tc>
        <w:tc>
          <w:tcPr>
            <w:tcW w:w="879" w:type="dxa"/>
          </w:tcPr>
          <w:p w14:paraId="5E207159" w14:textId="77777777" w:rsidR="00623FD6" w:rsidRPr="00380779" w:rsidRDefault="00C464A7" w:rsidP="00431C8E">
            <w:pPr>
              <w:tabs>
                <w:tab w:val="left" w:pos="426"/>
              </w:tabs>
              <w:spacing w:after="0"/>
              <w:jc w:val="center"/>
              <w:cnfStyle w:val="000000000000" w:firstRow="0" w:lastRow="0" w:firstColumn="0" w:lastColumn="0" w:oddVBand="0" w:evenVBand="0" w:oddHBand="0" w:evenHBand="0" w:firstRowFirstColumn="0" w:firstRowLastColumn="0" w:lastRowFirstColumn="0" w:lastRowLastColumn="0"/>
              <w:rPr>
                <w:rFonts w:cs="Calibri"/>
                <w:szCs w:val="24"/>
              </w:rPr>
            </w:pPr>
            <w:r>
              <w:rPr>
                <w:rFonts w:cs="Calibri"/>
                <w:szCs w:val="24"/>
              </w:rPr>
              <w:t>-</w:t>
            </w:r>
          </w:p>
        </w:tc>
        <w:tc>
          <w:tcPr>
            <w:tcW w:w="1242" w:type="dxa"/>
          </w:tcPr>
          <w:p w14:paraId="1DA94843" w14:textId="77777777" w:rsidR="00623FD6" w:rsidRPr="00380779" w:rsidRDefault="00C464A7" w:rsidP="00431C8E">
            <w:pPr>
              <w:tabs>
                <w:tab w:val="left" w:pos="426"/>
              </w:tabs>
              <w:spacing w:after="0"/>
              <w:jc w:val="center"/>
              <w:cnfStyle w:val="000000000000" w:firstRow="0" w:lastRow="0" w:firstColumn="0" w:lastColumn="0" w:oddVBand="0" w:evenVBand="0" w:oddHBand="0" w:evenHBand="0" w:firstRowFirstColumn="0" w:firstRowLastColumn="0" w:lastRowFirstColumn="0" w:lastRowLastColumn="0"/>
              <w:rPr>
                <w:rFonts w:cs="Calibri"/>
                <w:b/>
                <w:szCs w:val="24"/>
              </w:rPr>
            </w:pPr>
            <w:r>
              <w:rPr>
                <w:rFonts w:cs="Calibri"/>
                <w:b/>
                <w:szCs w:val="24"/>
              </w:rPr>
              <w:t>-</w:t>
            </w:r>
          </w:p>
        </w:tc>
        <w:tc>
          <w:tcPr>
            <w:tcW w:w="1575" w:type="dxa"/>
          </w:tcPr>
          <w:p w14:paraId="0245FF85" w14:textId="77777777" w:rsidR="00623FD6" w:rsidRPr="00231FE0" w:rsidRDefault="00C464A7" w:rsidP="00431C8E">
            <w:pPr>
              <w:tabs>
                <w:tab w:val="left" w:pos="1680"/>
              </w:tabs>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lang w:eastAsia="x-none"/>
              </w:rPr>
            </w:pPr>
            <w:r>
              <w:rPr>
                <w:sz w:val="20"/>
                <w:szCs w:val="20"/>
                <w:lang w:eastAsia="x-none"/>
              </w:rPr>
              <w:t>-</w:t>
            </w:r>
          </w:p>
        </w:tc>
        <w:tc>
          <w:tcPr>
            <w:tcW w:w="1575" w:type="dxa"/>
          </w:tcPr>
          <w:p w14:paraId="5268483D" w14:textId="77777777" w:rsidR="00623FD6" w:rsidRPr="00231FE0" w:rsidRDefault="00C464A7" w:rsidP="00431C8E">
            <w:pPr>
              <w:tabs>
                <w:tab w:val="left" w:pos="1680"/>
              </w:tabs>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lang w:eastAsia="x-none"/>
              </w:rPr>
            </w:pPr>
            <w:r>
              <w:rPr>
                <w:sz w:val="20"/>
                <w:szCs w:val="20"/>
                <w:lang w:eastAsia="x-none"/>
              </w:rPr>
              <w:t>-</w:t>
            </w:r>
          </w:p>
        </w:tc>
      </w:tr>
      <w:tr w:rsidR="00DF06D3" w14:paraId="35D5C9F5" w14:textId="77777777" w:rsidTr="00DF06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1F988D3D" w14:textId="77777777" w:rsidR="00623FD6" w:rsidRPr="005419D7" w:rsidRDefault="00C464A7" w:rsidP="00623FD6">
            <w:pPr>
              <w:spacing w:after="0" w:line="240" w:lineRule="auto"/>
              <w:rPr>
                <w:sz w:val="20"/>
                <w:szCs w:val="20"/>
                <w:lang w:eastAsia="x-none"/>
              </w:rPr>
            </w:pPr>
            <w:r>
              <w:rPr>
                <w:sz w:val="20"/>
                <w:szCs w:val="20"/>
                <w:lang w:eastAsia="x-none"/>
              </w:rPr>
              <w:t>Diğer</w:t>
            </w:r>
          </w:p>
        </w:tc>
        <w:tc>
          <w:tcPr>
            <w:tcW w:w="956" w:type="dxa"/>
          </w:tcPr>
          <w:p w14:paraId="3A6F0D31" w14:textId="77777777" w:rsidR="00623FD6" w:rsidRPr="005419D7" w:rsidRDefault="00C464A7" w:rsidP="00431C8E">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w:t>
            </w:r>
          </w:p>
        </w:tc>
        <w:tc>
          <w:tcPr>
            <w:tcW w:w="879" w:type="dxa"/>
          </w:tcPr>
          <w:p w14:paraId="5159D4D6" w14:textId="77777777" w:rsidR="00623FD6" w:rsidRPr="00380779" w:rsidRDefault="00C464A7" w:rsidP="00431C8E">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rFonts w:cs="Calibri"/>
                <w:szCs w:val="24"/>
              </w:rPr>
            </w:pPr>
            <w:r>
              <w:rPr>
                <w:rFonts w:cs="Calibri"/>
                <w:szCs w:val="24"/>
              </w:rPr>
              <w:t>-</w:t>
            </w:r>
          </w:p>
        </w:tc>
        <w:tc>
          <w:tcPr>
            <w:tcW w:w="1242" w:type="dxa"/>
          </w:tcPr>
          <w:p w14:paraId="7E46ECE1" w14:textId="77777777" w:rsidR="00623FD6" w:rsidRPr="00380779" w:rsidRDefault="00C464A7" w:rsidP="00431C8E">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rFonts w:cs="Calibri"/>
                <w:b/>
                <w:szCs w:val="24"/>
              </w:rPr>
            </w:pPr>
            <w:r>
              <w:rPr>
                <w:rFonts w:cs="Calibri"/>
                <w:b/>
                <w:szCs w:val="24"/>
              </w:rPr>
              <w:t>-</w:t>
            </w:r>
          </w:p>
        </w:tc>
        <w:tc>
          <w:tcPr>
            <w:tcW w:w="1575" w:type="dxa"/>
          </w:tcPr>
          <w:p w14:paraId="01FA7D76" w14:textId="77777777" w:rsidR="00623FD6" w:rsidRPr="00231FE0" w:rsidRDefault="00C464A7" w:rsidP="00431C8E">
            <w:pPr>
              <w:tabs>
                <w:tab w:val="left" w:pos="1680"/>
              </w:tabs>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w:t>
            </w:r>
          </w:p>
        </w:tc>
        <w:tc>
          <w:tcPr>
            <w:tcW w:w="1575" w:type="dxa"/>
          </w:tcPr>
          <w:p w14:paraId="01ABC5F4" w14:textId="77777777" w:rsidR="00623FD6" w:rsidRPr="00231FE0" w:rsidRDefault="00C464A7" w:rsidP="00431C8E">
            <w:pPr>
              <w:tabs>
                <w:tab w:val="left" w:pos="1680"/>
              </w:tabs>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w:t>
            </w:r>
          </w:p>
        </w:tc>
      </w:tr>
      <w:tr w:rsidR="00DF06D3" w14:paraId="62BD3C30" w14:textId="77777777" w:rsidTr="00DF06D3">
        <w:tc>
          <w:tcPr>
            <w:cnfStyle w:val="001000000000" w:firstRow="0" w:lastRow="0" w:firstColumn="1" w:lastColumn="0" w:oddVBand="0" w:evenVBand="0" w:oddHBand="0" w:evenHBand="0" w:firstRowFirstColumn="0" w:firstRowLastColumn="0" w:lastRowFirstColumn="0" w:lastRowLastColumn="0"/>
            <w:tcW w:w="2840" w:type="dxa"/>
          </w:tcPr>
          <w:p w14:paraId="65B17BD6" w14:textId="77777777" w:rsidR="00623FD6" w:rsidRPr="005419D7" w:rsidRDefault="00C464A7" w:rsidP="00623FD6">
            <w:pPr>
              <w:spacing w:after="0" w:line="240" w:lineRule="auto"/>
              <w:jc w:val="center"/>
              <w:rPr>
                <w:sz w:val="20"/>
                <w:szCs w:val="20"/>
                <w:lang w:eastAsia="x-none"/>
              </w:rPr>
            </w:pPr>
            <w:r w:rsidRPr="005419D7">
              <w:rPr>
                <w:b w:val="0"/>
                <w:sz w:val="20"/>
                <w:szCs w:val="20"/>
                <w:lang w:eastAsia="x-none"/>
              </w:rPr>
              <w:t>TOPLAM</w:t>
            </w:r>
          </w:p>
        </w:tc>
        <w:tc>
          <w:tcPr>
            <w:tcW w:w="956" w:type="dxa"/>
          </w:tcPr>
          <w:p w14:paraId="64E8B002" w14:textId="7CDADD26" w:rsidR="00623FD6" w:rsidRPr="00431C8E" w:rsidRDefault="00C464A7" w:rsidP="00623FD6">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lang w:eastAsia="x-none"/>
              </w:rPr>
            </w:pPr>
            <w:r>
              <w:rPr>
                <w:sz w:val="20"/>
                <w:szCs w:val="20"/>
                <w:lang w:eastAsia="x-none"/>
              </w:rPr>
              <w:t>140</w:t>
            </w:r>
            <w:r w:rsidR="00431C8E" w:rsidRPr="00431C8E">
              <w:rPr>
                <w:sz w:val="20"/>
                <w:szCs w:val="20"/>
                <w:lang w:eastAsia="x-none"/>
              </w:rPr>
              <w:t>.000</w:t>
            </w:r>
          </w:p>
        </w:tc>
        <w:tc>
          <w:tcPr>
            <w:tcW w:w="879" w:type="dxa"/>
          </w:tcPr>
          <w:p w14:paraId="4DB532D0" w14:textId="61B83912" w:rsidR="00623FD6" w:rsidRPr="00431C8E" w:rsidRDefault="00C464A7" w:rsidP="003054F6">
            <w:pPr>
              <w:tabs>
                <w:tab w:val="left" w:pos="426"/>
              </w:tabs>
              <w:spacing w:after="0"/>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r>
              <w:rPr>
                <w:rFonts w:cs="Calibri"/>
                <w:sz w:val="20"/>
                <w:szCs w:val="20"/>
              </w:rPr>
              <w:t>145</w:t>
            </w:r>
            <w:r w:rsidR="00431C8E" w:rsidRPr="00431C8E">
              <w:rPr>
                <w:rFonts w:cs="Calibri"/>
                <w:sz w:val="20"/>
                <w:szCs w:val="20"/>
              </w:rPr>
              <w:t>.000</w:t>
            </w:r>
          </w:p>
        </w:tc>
        <w:tc>
          <w:tcPr>
            <w:tcW w:w="1242" w:type="dxa"/>
          </w:tcPr>
          <w:p w14:paraId="3B6B3998" w14:textId="2FC7130E" w:rsidR="00623FD6" w:rsidRPr="00431C8E" w:rsidRDefault="00C464A7" w:rsidP="003054F6">
            <w:pPr>
              <w:tabs>
                <w:tab w:val="left" w:pos="426"/>
              </w:tabs>
              <w:spacing w:after="0"/>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r>
              <w:rPr>
                <w:rFonts w:cs="Calibri"/>
                <w:sz w:val="20"/>
                <w:szCs w:val="20"/>
              </w:rPr>
              <w:t>1</w:t>
            </w:r>
            <w:r w:rsidR="003054F6">
              <w:rPr>
                <w:rFonts w:cs="Calibri"/>
                <w:sz w:val="20"/>
                <w:szCs w:val="20"/>
              </w:rPr>
              <w:t>60</w:t>
            </w:r>
            <w:r>
              <w:rPr>
                <w:rFonts w:cs="Calibri"/>
                <w:sz w:val="20"/>
                <w:szCs w:val="20"/>
              </w:rPr>
              <w:t>.000</w:t>
            </w:r>
          </w:p>
        </w:tc>
        <w:tc>
          <w:tcPr>
            <w:tcW w:w="1575" w:type="dxa"/>
          </w:tcPr>
          <w:p w14:paraId="1B8D4281" w14:textId="64678608" w:rsidR="00623FD6" w:rsidRPr="00431C8E" w:rsidRDefault="00C464A7" w:rsidP="003054F6">
            <w:pPr>
              <w:tabs>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sz w:val="20"/>
                <w:szCs w:val="20"/>
                <w:lang w:eastAsia="x-none"/>
              </w:rPr>
            </w:pPr>
            <w:r>
              <w:rPr>
                <w:sz w:val="20"/>
                <w:szCs w:val="20"/>
                <w:lang w:eastAsia="x-none"/>
              </w:rPr>
              <w:t>1</w:t>
            </w:r>
            <w:r w:rsidR="003054F6">
              <w:rPr>
                <w:sz w:val="20"/>
                <w:szCs w:val="20"/>
                <w:lang w:eastAsia="x-none"/>
              </w:rPr>
              <w:t>75</w:t>
            </w:r>
            <w:r>
              <w:rPr>
                <w:sz w:val="20"/>
                <w:szCs w:val="20"/>
                <w:lang w:eastAsia="x-none"/>
              </w:rPr>
              <w:t>.000</w:t>
            </w:r>
          </w:p>
        </w:tc>
        <w:tc>
          <w:tcPr>
            <w:tcW w:w="1575" w:type="dxa"/>
          </w:tcPr>
          <w:p w14:paraId="153D10E1" w14:textId="6E2DDAC0" w:rsidR="00623FD6" w:rsidRPr="00431C8E" w:rsidRDefault="00C464A7" w:rsidP="00623FD6">
            <w:pPr>
              <w:tabs>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sz w:val="20"/>
                <w:szCs w:val="20"/>
                <w:lang w:eastAsia="x-none"/>
              </w:rPr>
            </w:pPr>
            <w:r>
              <w:rPr>
                <w:sz w:val="20"/>
                <w:szCs w:val="20"/>
                <w:lang w:eastAsia="x-none"/>
              </w:rPr>
              <w:t>188.00</w:t>
            </w:r>
          </w:p>
        </w:tc>
      </w:tr>
    </w:tbl>
    <w:p w14:paraId="10BADCF9" w14:textId="77777777" w:rsidR="00623FD6" w:rsidRDefault="00623FD6" w:rsidP="00A77056">
      <w:pPr>
        <w:rPr>
          <w:lang w:eastAsia="x-none"/>
        </w:rPr>
      </w:pPr>
    </w:p>
    <w:p w14:paraId="6BBC06A2" w14:textId="77777777" w:rsidR="00F26A71" w:rsidRDefault="00F26A71" w:rsidP="00A77056">
      <w:pPr>
        <w:rPr>
          <w:lang w:eastAsia="x-none"/>
        </w:rPr>
      </w:pPr>
    </w:p>
    <w:p w14:paraId="27576E50" w14:textId="77777777" w:rsidR="00A77056" w:rsidRDefault="00A77056" w:rsidP="00A77056">
      <w:pPr>
        <w:rPr>
          <w:lang w:eastAsia="x-none"/>
        </w:rPr>
      </w:pPr>
    </w:p>
    <w:p w14:paraId="602FB778" w14:textId="77777777" w:rsidR="004C2BA8" w:rsidRDefault="004C2BA8" w:rsidP="00A77056">
      <w:pPr>
        <w:rPr>
          <w:lang w:eastAsia="x-none"/>
        </w:rPr>
      </w:pPr>
    </w:p>
    <w:p w14:paraId="219E7094" w14:textId="77777777" w:rsidR="00A77056" w:rsidRDefault="00C464A7" w:rsidP="00A77056">
      <w:pPr>
        <w:rPr>
          <w:lang w:eastAsia="x-none"/>
        </w:rPr>
      </w:pPr>
      <w:r w:rsidRPr="00E421A3">
        <w:rPr>
          <w:b/>
          <w:lang w:eastAsia="x-none"/>
        </w:rPr>
        <w:t>Tablo 17.</w:t>
      </w:r>
      <w:r>
        <w:rPr>
          <w:lang w:eastAsia="x-none"/>
        </w:rPr>
        <w:t xml:space="preserve"> Harcama Kalemleri</w:t>
      </w:r>
    </w:p>
    <w:tbl>
      <w:tblPr>
        <w:tblStyle w:val="KlavuzuTablo4-Vurgu1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677"/>
      </w:tblGrid>
      <w:tr w:rsidR="00DF06D3" w14:paraId="337AECC2" w14:textId="77777777" w:rsidTr="00DF06D3">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4390" w:type="dxa"/>
            <w:tcBorders>
              <w:right w:val="single" w:sz="4" w:space="0" w:color="auto"/>
            </w:tcBorders>
          </w:tcPr>
          <w:p w14:paraId="5651AC84" w14:textId="77777777" w:rsidR="00B5141D" w:rsidRPr="00E421A3" w:rsidRDefault="00C464A7" w:rsidP="00B5141D">
            <w:pPr>
              <w:spacing w:after="0" w:line="240" w:lineRule="auto"/>
              <w:jc w:val="center"/>
              <w:rPr>
                <w:sz w:val="20"/>
                <w:szCs w:val="20"/>
                <w:lang w:eastAsia="x-none"/>
              </w:rPr>
            </w:pPr>
            <w:r w:rsidRPr="00E421A3">
              <w:rPr>
                <w:b w:val="0"/>
                <w:sz w:val="20"/>
                <w:szCs w:val="20"/>
                <w:lang w:eastAsia="x-none"/>
              </w:rPr>
              <w:t>Harcama Kalemi</w:t>
            </w:r>
          </w:p>
        </w:tc>
        <w:tc>
          <w:tcPr>
            <w:tcW w:w="4677" w:type="dxa"/>
            <w:tcBorders>
              <w:left w:val="single" w:sz="4" w:space="0" w:color="auto"/>
            </w:tcBorders>
          </w:tcPr>
          <w:p w14:paraId="16541A20" w14:textId="77777777" w:rsidR="00B5141D" w:rsidRPr="00E421A3" w:rsidRDefault="00C464A7" w:rsidP="00B5141D">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0"/>
                <w:szCs w:val="20"/>
                <w:lang w:eastAsia="x-none"/>
              </w:rPr>
            </w:pPr>
            <w:r w:rsidRPr="00E421A3">
              <w:rPr>
                <w:b w:val="0"/>
                <w:sz w:val="20"/>
                <w:szCs w:val="20"/>
                <w:lang w:eastAsia="x-none"/>
              </w:rPr>
              <w:t>Çeşitleri</w:t>
            </w:r>
          </w:p>
        </w:tc>
      </w:tr>
      <w:tr w:rsidR="00DF06D3" w14:paraId="1514155A" w14:textId="77777777" w:rsidTr="00DF06D3">
        <w:trPr>
          <w:cnfStyle w:val="000000100000" w:firstRow="0" w:lastRow="0" w:firstColumn="0" w:lastColumn="0" w:oddVBand="0" w:evenVBand="0" w:oddHBand="1" w:evenHBand="0" w:firstRowFirstColumn="0" w:firstRowLastColumn="0" w:lastRowFirstColumn="0" w:lastRowLastColumn="0"/>
          <w:trHeight w:val="115"/>
        </w:trPr>
        <w:tc>
          <w:tcPr>
            <w:cnfStyle w:val="001000000000" w:firstRow="0" w:lastRow="0" w:firstColumn="1" w:lastColumn="0" w:oddVBand="0" w:evenVBand="0" w:oddHBand="0" w:evenHBand="0" w:firstRowFirstColumn="0" w:firstRowLastColumn="0" w:lastRowFirstColumn="0" w:lastRowLastColumn="0"/>
            <w:tcW w:w="4390" w:type="dxa"/>
          </w:tcPr>
          <w:p w14:paraId="0DD98B9F" w14:textId="77777777" w:rsidR="00B5141D" w:rsidRPr="004C2BA8" w:rsidRDefault="00C464A7" w:rsidP="00B5141D">
            <w:pPr>
              <w:spacing w:after="0" w:line="240" w:lineRule="auto"/>
              <w:rPr>
                <w:szCs w:val="20"/>
                <w:lang w:eastAsia="x-none"/>
              </w:rPr>
            </w:pPr>
            <w:r w:rsidRPr="004C2BA8">
              <w:rPr>
                <w:szCs w:val="20"/>
                <w:lang w:eastAsia="x-none"/>
              </w:rPr>
              <w:t>Personel</w:t>
            </w:r>
          </w:p>
        </w:tc>
        <w:tc>
          <w:tcPr>
            <w:tcW w:w="4677" w:type="dxa"/>
          </w:tcPr>
          <w:p w14:paraId="6DCE0EA1" w14:textId="77777777" w:rsidR="00B5141D" w:rsidRPr="004C2BA8" w:rsidRDefault="00C464A7" w:rsidP="004C2BA8">
            <w:pPr>
              <w:spacing w:after="0" w:line="240" w:lineRule="auto"/>
              <w:jc w:val="both"/>
              <w:cnfStyle w:val="000000100000" w:firstRow="0" w:lastRow="0" w:firstColumn="0" w:lastColumn="0" w:oddVBand="0" w:evenVBand="0" w:oddHBand="1" w:evenHBand="0" w:firstRowFirstColumn="0" w:firstRowLastColumn="0" w:lastRowFirstColumn="0" w:lastRowLastColumn="0"/>
              <w:rPr>
                <w:szCs w:val="20"/>
                <w:lang w:eastAsia="x-none"/>
              </w:rPr>
            </w:pPr>
            <w:r w:rsidRPr="004C2BA8">
              <w:rPr>
                <w:szCs w:val="20"/>
                <w:lang w:eastAsia="x-none"/>
              </w:rPr>
              <w:t>Sözleşmeli olarak çalışan personelin (sekreter temizlik, güvenlik) ücret, vergi, sigorta vb.</w:t>
            </w:r>
            <w:r w:rsidRPr="004C2BA8">
              <w:rPr>
                <w:szCs w:val="20"/>
                <w:lang w:eastAsia="x-none"/>
              </w:rPr>
              <w:t xml:space="preserve"> giderleri</w:t>
            </w:r>
          </w:p>
        </w:tc>
      </w:tr>
      <w:tr w:rsidR="00DF06D3" w14:paraId="0B14FE9C" w14:textId="77777777" w:rsidTr="00DF06D3">
        <w:trPr>
          <w:trHeight w:val="471"/>
        </w:trPr>
        <w:tc>
          <w:tcPr>
            <w:cnfStyle w:val="001000000000" w:firstRow="0" w:lastRow="0" w:firstColumn="1" w:lastColumn="0" w:oddVBand="0" w:evenVBand="0" w:oddHBand="0" w:evenHBand="0" w:firstRowFirstColumn="0" w:firstRowLastColumn="0" w:lastRowFirstColumn="0" w:lastRowLastColumn="0"/>
            <w:tcW w:w="4390" w:type="dxa"/>
          </w:tcPr>
          <w:p w14:paraId="3E83CFAC" w14:textId="77777777" w:rsidR="00B5141D" w:rsidRPr="004C2BA8" w:rsidRDefault="00C464A7" w:rsidP="00B5141D">
            <w:pPr>
              <w:spacing w:after="0" w:line="240" w:lineRule="auto"/>
              <w:rPr>
                <w:szCs w:val="20"/>
                <w:lang w:eastAsia="x-none"/>
              </w:rPr>
            </w:pPr>
            <w:r w:rsidRPr="004C2BA8">
              <w:rPr>
                <w:szCs w:val="20"/>
                <w:lang w:eastAsia="x-none"/>
              </w:rPr>
              <w:t>Onarım</w:t>
            </w:r>
          </w:p>
        </w:tc>
        <w:tc>
          <w:tcPr>
            <w:tcW w:w="4677" w:type="dxa"/>
          </w:tcPr>
          <w:p w14:paraId="61C2D93E" w14:textId="77777777" w:rsidR="00B5141D" w:rsidRPr="004C2BA8" w:rsidRDefault="00C464A7" w:rsidP="004C2BA8">
            <w:pPr>
              <w:spacing w:after="0" w:line="240" w:lineRule="auto"/>
              <w:jc w:val="both"/>
              <w:cnfStyle w:val="000000000000" w:firstRow="0" w:lastRow="0" w:firstColumn="0" w:lastColumn="0" w:oddVBand="0" w:evenVBand="0" w:oddHBand="0" w:evenHBand="0" w:firstRowFirstColumn="0" w:firstRowLastColumn="0" w:lastRowFirstColumn="0" w:lastRowLastColumn="0"/>
              <w:rPr>
                <w:szCs w:val="20"/>
                <w:lang w:eastAsia="x-none"/>
              </w:rPr>
            </w:pPr>
            <w:r w:rsidRPr="004C2BA8">
              <w:rPr>
                <w:szCs w:val="20"/>
                <w:lang w:eastAsia="x-none"/>
              </w:rPr>
              <w:t>Okul/kurum binası ve tesisatlarıyla ilgili her türlü küçük onarım; makine, bilgisayar, yazıcı vb. bakım giderleri</w:t>
            </w:r>
          </w:p>
        </w:tc>
      </w:tr>
      <w:tr w:rsidR="00DF06D3" w14:paraId="3AEBB09C" w14:textId="77777777" w:rsidTr="00DF06D3">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4390" w:type="dxa"/>
          </w:tcPr>
          <w:p w14:paraId="3F786D68" w14:textId="77777777" w:rsidR="00B5141D" w:rsidRPr="004C2BA8" w:rsidRDefault="00C464A7" w:rsidP="00B5141D">
            <w:pPr>
              <w:spacing w:after="0" w:line="240" w:lineRule="auto"/>
              <w:rPr>
                <w:szCs w:val="20"/>
                <w:lang w:eastAsia="x-none"/>
              </w:rPr>
            </w:pPr>
            <w:r w:rsidRPr="004C2BA8">
              <w:rPr>
                <w:szCs w:val="20"/>
                <w:lang w:eastAsia="x-none"/>
              </w:rPr>
              <w:t>Sosyal-sportif faaliyetler</w:t>
            </w:r>
          </w:p>
        </w:tc>
        <w:tc>
          <w:tcPr>
            <w:tcW w:w="4677" w:type="dxa"/>
          </w:tcPr>
          <w:p w14:paraId="0A09F43E" w14:textId="77777777" w:rsidR="00B5141D" w:rsidRPr="004C2BA8" w:rsidRDefault="00C464A7" w:rsidP="004C2BA8">
            <w:pPr>
              <w:spacing w:after="0" w:line="240" w:lineRule="auto"/>
              <w:jc w:val="both"/>
              <w:cnfStyle w:val="000000100000" w:firstRow="0" w:lastRow="0" w:firstColumn="0" w:lastColumn="0" w:oddVBand="0" w:evenVBand="0" w:oddHBand="1" w:evenHBand="0" w:firstRowFirstColumn="0" w:firstRowLastColumn="0" w:lastRowFirstColumn="0" w:lastRowLastColumn="0"/>
              <w:rPr>
                <w:szCs w:val="20"/>
                <w:lang w:eastAsia="x-none"/>
              </w:rPr>
            </w:pPr>
            <w:r w:rsidRPr="004C2BA8">
              <w:rPr>
                <w:szCs w:val="20"/>
                <w:lang w:eastAsia="x-none"/>
              </w:rPr>
              <w:t>Etkinlikler ile ilgili giderler</w:t>
            </w:r>
          </w:p>
        </w:tc>
      </w:tr>
      <w:tr w:rsidR="00DF06D3" w14:paraId="1C787D24" w14:textId="77777777" w:rsidTr="00DF06D3">
        <w:trPr>
          <w:trHeight w:val="114"/>
        </w:trPr>
        <w:tc>
          <w:tcPr>
            <w:cnfStyle w:val="001000000000" w:firstRow="0" w:lastRow="0" w:firstColumn="1" w:lastColumn="0" w:oddVBand="0" w:evenVBand="0" w:oddHBand="0" w:evenHBand="0" w:firstRowFirstColumn="0" w:firstRowLastColumn="0" w:lastRowFirstColumn="0" w:lastRowLastColumn="0"/>
            <w:tcW w:w="4390" w:type="dxa"/>
          </w:tcPr>
          <w:p w14:paraId="7EE33273" w14:textId="77777777" w:rsidR="00B5141D" w:rsidRPr="004C2BA8" w:rsidRDefault="00C464A7" w:rsidP="00B5141D">
            <w:pPr>
              <w:spacing w:after="0" w:line="240" w:lineRule="auto"/>
              <w:rPr>
                <w:szCs w:val="20"/>
                <w:lang w:eastAsia="x-none"/>
              </w:rPr>
            </w:pPr>
            <w:r w:rsidRPr="004C2BA8">
              <w:rPr>
                <w:szCs w:val="20"/>
                <w:lang w:eastAsia="x-none"/>
              </w:rPr>
              <w:t>Temizlik</w:t>
            </w:r>
          </w:p>
        </w:tc>
        <w:tc>
          <w:tcPr>
            <w:tcW w:w="4677" w:type="dxa"/>
          </w:tcPr>
          <w:p w14:paraId="6D13678D" w14:textId="77777777" w:rsidR="00B5141D" w:rsidRPr="004C2BA8" w:rsidRDefault="00C464A7" w:rsidP="004C2BA8">
            <w:pPr>
              <w:spacing w:after="0" w:line="240" w:lineRule="auto"/>
              <w:jc w:val="both"/>
              <w:cnfStyle w:val="000000000000" w:firstRow="0" w:lastRow="0" w:firstColumn="0" w:lastColumn="0" w:oddVBand="0" w:evenVBand="0" w:oddHBand="0" w:evenHBand="0" w:firstRowFirstColumn="0" w:firstRowLastColumn="0" w:lastRowFirstColumn="0" w:lastRowLastColumn="0"/>
              <w:rPr>
                <w:szCs w:val="20"/>
                <w:lang w:eastAsia="x-none"/>
              </w:rPr>
            </w:pPr>
            <w:r w:rsidRPr="004C2BA8">
              <w:rPr>
                <w:szCs w:val="20"/>
                <w:lang w:eastAsia="x-none"/>
              </w:rPr>
              <w:t>Temizlik malzemeleri alımı</w:t>
            </w:r>
          </w:p>
        </w:tc>
      </w:tr>
      <w:tr w:rsidR="00DF06D3" w14:paraId="398AA242" w14:textId="77777777" w:rsidTr="00DF06D3">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4390" w:type="dxa"/>
          </w:tcPr>
          <w:p w14:paraId="55659DBA" w14:textId="77777777" w:rsidR="00B5141D" w:rsidRPr="004C2BA8" w:rsidRDefault="00C464A7" w:rsidP="00B5141D">
            <w:pPr>
              <w:spacing w:after="0" w:line="240" w:lineRule="auto"/>
              <w:rPr>
                <w:szCs w:val="20"/>
                <w:lang w:eastAsia="x-none"/>
              </w:rPr>
            </w:pPr>
            <w:r w:rsidRPr="004C2BA8">
              <w:rPr>
                <w:szCs w:val="20"/>
                <w:lang w:eastAsia="x-none"/>
              </w:rPr>
              <w:t>İletişim</w:t>
            </w:r>
          </w:p>
        </w:tc>
        <w:tc>
          <w:tcPr>
            <w:tcW w:w="4677" w:type="dxa"/>
          </w:tcPr>
          <w:p w14:paraId="3660C5A2" w14:textId="77777777" w:rsidR="00B5141D" w:rsidRPr="004C2BA8" w:rsidRDefault="00C464A7" w:rsidP="004C2BA8">
            <w:pPr>
              <w:spacing w:after="0" w:line="240" w:lineRule="auto"/>
              <w:jc w:val="both"/>
              <w:cnfStyle w:val="000000100000" w:firstRow="0" w:lastRow="0" w:firstColumn="0" w:lastColumn="0" w:oddVBand="0" w:evenVBand="0" w:oddHBand="1" w:evenHBand="0" w:firstRowFirstColumn="0" w:firstRowLastColumn="0" w:lastRowFirstColumn="0" w:lastRowLastColumn="0"/>
              <w:rPr>
                <w:szCs w:val="20"/>
                <w:lang w:eastAsia="x-none"/>
              </w:rPr>
            </w:pPr>
            <w:r w:rsidRPr="004C2BA8">
              <w:rPr>
                <w:szCs w:val="20"/>
                <w:lang w:eastAsia="x-none"/>
              </w:rPr>
              <w:t xml:space="preserve">Telefon, faks, </w:t>
            </w:r>
            <w:r w:rsidRPr="004C2BA8">
              <w:rPr>
                <w:szCs w:val="20"/>
                <w:lang w:eastAsia="x-none"/>
              </w:rPr>
              <w:t>internet, posta, mesaj giderleri</w:t>
            </w:r>
          </w:p>
        </w:tc>
      </w:tr>
      <w:tr w:rsidR="00DF06D3" w14:paraId="6A2F7249" w14:textId="77777777" w:rsidTr="00DF06D3">
        <w:trPr>
          <w:trHeight w:val="216"/>
        </w:trPr>
        <w:tc>
          <w:tcPr>
            <w:cnfStyle w:val="001000000000" w:firstRow="0" w:lastRow="0" w:firstColumn="1" w:lastColumn="0" w:oddVBand="0" w:evenVBand="0" w:oddHBand="0" w:evenHBand="0" w:firstRowFirstColumn="0" w:firstRowLastColumn="0" w:lastRowFirstColumn="0" w:lastRowLastColumn="0"/>
            <w:tcW w:w="4390" w:type="dxa"/>
          </w:tcPr>
          <w:p w14:paraId="167F7F9E" w14:textId="77777777" w:rsidR="00B5141D" w:rsidRPr="004C2BA8" w:rsidRDefault="00C464A7" w:rsidP="00B5141D">
            <w:pPr>
              <w:spacing w:after="0" w:line="240" w:lineRule="auto"/>
              <w:rPr>
                <w:szCs w:val="20"/>
                <w:lang w:eastAsia="x-none"/>
              </w:rPr>
            </w:pPr>
            <w:r w:rsidRPr="004C2BA8">
              <w:rPr>
                <w:szCs w:val="20"/>
                <w:lang w:eastAsia="x-none"/>
              </w:rPr>
              <w:t>Kırtasiye</w:t>
            </w:r>
          </w:p>
        </w:tc>
        <w:tc>
          <w:tcPr>
            <w:tcW w:w="4677" w:type="dxa"/>
          </w:tcPr>
          <w:p w14:paraId="344F885F" w14:textId="77777777" w:rsidR="004C2BA8" w:rsidRPr="004C2BA8" w:rsidRDefault="00C464A7" w:rsidP="004C2BA8">
            <w:pPr>
              <w:spacing w:after="0" w:line="240" w:lineRule="auto"/>
              <w:jc w:val="both"/>
              <w:cnfStyle w:val="000000000000" w:firstRow="0" w:lastRow="0" w:firstColumn="0" w:lastColumn="0" w:oddVBand="0" w:evenVBand="0" w:oddHBand="0" w:evenHBand="0" w:firstRowFirstColumn="0" w:firstRowLastColumn="0" w:lastRowFirstColumn="0" w:lastRowLastColumn="0"/>
              <w:rPr>
                <w:szCs w:val="20"/>
                <w:lang w:eastAsia="x-none"/>
              </w:rPr>
            </w:pPr>
            <w:r w:rsidRPr="004C2BA8">
              <w:rPr>
                <w:szCs w:val="20"/>
                <w:lang w:eastAsia="x-none"/>
              </w:rPr>
              <w:t>Her türlü kırtasiye ve sarf malzemesi giderleri</w:t>
            </w:r>
          </w:p>
        </w:tc>
      </w:tr>
    </w:tbl>
    <w:p w14:paraId="39404930" w14:textId="77777777" w:rsidR="00A77056" w:rsidRDefault="00C464A7" w:rsidP="00A77056">
      <w:pPr>
        <w:rPr>
          <w:lang w:eastAsia="x-none"/>
        </w:rPr>
      </w:pPr>
      <w:r w:rsidRPr="00DF4071">
        <w:rPr>
          <w:b/>
          <w:lang w:eastAsia="x-none"/>
        </w:rPr>
        <w:t>Tablo 18.</w:t>
      </w:r>
      <w:r>
        <w:rPr>
          <w:lang w:eastAsia="x-none"/>
        </w:rPr>
        <w:t xml:space="preserve"> Gelir-Gider Tablosu</w:t>
      </w:r>
    </w:p>
    <w:tbl>
      <w:tblPr>
        <w:tblStyle w:val="KlavuzuTablo4-Vurgu1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095"/>
        <w:gridCol w:w="1031"/>
        <w:gridCol w:w="1155"/>
        <w:gridCol w:w="971"/>
        <w:gridCol w:w="1140"/>
        <w:gridCol w:w="987"/>
      </w:tblGrid>
      <w:tr w:rsidR="00DF06D3" w14:paraId="041B1010" w14:textId="77777777" w:rsidTr="00DF06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left w:val="none" w:sz="0" w:space="0" w:color="auto"/>
              <w:bottom w:val="none" w:sz="0" w:space="0" w:color="auto"/>
              <w:right w:val="none" w:sz="0" w:space="0" w:color="auto"/>
            </w:tcBorders>
          </w:tcPr>
          <w:p w14:paraId="72449B23" w14:textId="77777777" w:rsidR="0098437F" w:rsidRPr="00432DAE" w:rsidRDefault="00C464A7" w:rsidP="0098437F">
            <w:pPr>
              <w:spacing w:after="0" w:line="240" w:lineRule="auto"/>
              <w:jc w:val="center"/>
              <w:rPr>
                <w:sz w:val="20"/>
                <w:szCs w:val="20"/>
                <w:lang w:eastAsia="x-none"/>
              </w:rPr>
            </w:pPr>
            <w:r w:rsidRPr="00432DAE">
              <w:rPr>
                <w:b w:val="0"/>
                <w:sz w:val="20"/>
                <w:szCs w:val="20"/>
                <w:lang w:eastAsia="x-none"/>
              </w:rPr>
              <w:t>Yıllar</w:t>
            </w:r>
          </w:p>
        </w:tc>
        <w:tc>
          <w:tcPr>
            <w:tcW w:w="2126" w:type="dxa"/>
            <w:gridSpan w:val="2"/>
            <w:tcBorders>
              <w:top w:val="none" w:sz="0" w:space="0" w:color="auto"/>
              <w:left w:val="none" w:sz="0" w:space="0" w:color="auto"/>
              <w:bottom w:val="none" w:sz="0" w:space="0" w:color="auto"/>
              <w:right w:val="none" w:sz="0" w:space="0" w:color="auto"/>
            </w:tcBorders>
          </w:tcPr>
          <w:p w14:paraId="4D0092B6" w14:textId="77777777" w:rsidR="0098437F" w:rsidRPr="00432DAE" w:rsidRDefault="00C464A7" w:rsidP="0098437F">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0"/>
                <w:szCs w:val="20"/>
                <w:lang w:eastAsia="x-none"/>
              </w:rPr>
            </w:pPr>
            <w:r w:rsidRPr="00432DAE">
              <w:rPr>
                <w:b w:val="0"/>
                <w:sz w:val="20"/>
                <w:szCs w:val="20"/>
                <w:lang w:eastAsia="x-none"/>
              </w:rPr>
              <w:t>2021</w:t>
            </w:r>
          </w:p>
        </w:tc>
        <w:tc>
          <w:tcPr>
            <w:tcW w:w="2126" w:type="dxa"/>
            <w:gridSpan w:val="2"/>
            <w:tcBorders>
              <w:top w:val="none" w:sz="0" w:space="0" w:color="auto"/>
              <w:left w:val="none" w:sz="0" w:space="0" w:color="auto"/>
              <w:bottom w:val="none" w:sz="0" w:space="0" w:color="auto"/>
              <w:right w:val="none" w:sz="0" w:space="0" w:color="auto"/>
            </w:tcBorders>
          </w:tcPr>
          <w:p w14:paraId="2A0939D8" w14:textId="77777777" w:rsidR="0098437F" w:rsidRPr="00432DAE" w:rsidRDefault="00C464A7" w:rsidP="0098437F">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0"/>
                <w:szCs w:val="20"/>
                <w:lang w:eastAsia="x-none"/>
              </w:rPr>
            </w:pPr>
            <w:r w:rsidRPr="00432DAE">
              <w:rPr>
                <w:b w:val="0"/>
                <w:sz w:val="20"/>
                <w:szCs w:val="20"/>
                <w:lang w:eastAsia="x-none"/>
              </w:rPr>
              <w:t>2022</w:t>
            </w:r>
          </w:p>
        </w:tc>
        <w:tc>
          <w:tcPr>
            <w:tcW w:w="2127" w:type="dxa"/>
            <w:gridSpan w:val="2"/>
            <w:tcBorders>
              <w:top w:val="none" w:sz="0" w:space="0" w:color="auto"/>
              <w:left w:val="none" w:sz="0" w:space="0" w:color="auto"/>
              <w:bottom w:val="none" w:sz="0" w:space="0" w:color="auto"/>
              <w:right w:val="none" w:sz="0" w:space="0" w:color="auto"/>
            </w:tcBorders>
          </w:tcPr>
          <w:p w14:paraId="3EFCD242" w14:textId="77777777" w:rsidR="0098437F" w:rsidRPr="00432DAE" w:rsidRDefault="00C464A7" w:rsidP="0098437F">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0"/>
                <w:szCs w:val="20"/>
                <w:lang w:eastAsia="x-none"/>
              </w:rPr>
            </w:pPr>
            <w:r w:rsidRPr="00432DAE">
              <w:rPr>
                <w:b w:val="0"/>
                <w:sz w:val="20"/>
                <w:szCs w:val="20"/>
                <w:lang w:eastAsia="x-none"/>
              </w:rPr>
              <w:t>2023</w:t>
            </w:r>
          </w:p>
        </w:tc>
      </w:tr>
      <w:tr w:rsidR="00DF06D3" w14:paraId="5036D021" w14:textId="77777777" w:rsidTr="00DF06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D43E060" w14:textId="77777777" w:rsidR="00312690" w:rsidRDefault="00C464A7" w:rsidP="00312690">
            <w:pPr>
              <w:rPr>
                <w:lang w:eastAsia="x-none"/>
              </w:rPr>
            </w:pPr>
            <w:r>
              <w:rPr>
                <w:sz w:val="20"/>
                <w:szCs w:val="20"/>
                <w:lang w:eastAsia="x-none"/>
              </w:rPr>
              <w:t>Harcama Kalemleri</w:t>
            </w:r>
          </w:p>
        </w:tc>
        <w:tc>
          <w:tcPr>
            <w:tcW w:w="1095" w:type="dxa"/>
          </w:tcPr>
          <w:p w14:paraId="50037CF2" w14:textId="77777777" w:rsidR="00312690" w:rsidRPr="00432DAE" w:rsidRDefault="00C464A7" w:rsidP="00312690">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szCs w:val="20"/>
                <w:lang w:eastAsia="x-none"/>
              </w:rPr>
            </w:pPr>
            <w:r w:rsidRPr="00432DAE">
              <w:rPr>
                <w:b/>
                <w:sz w:val="20"/>
                <w:szCs w:val="20"/>
                <w:lang w:eastAsia="x-none"/>
              </w:rPr>
              <w:t>Gelir</w:t>
            </w:r>
          </w:p>
        </w:tc>
        <w:tc>
          <w:tcPr>
            <w:tcW w:w="1031" w:type="dxa"/>
          </w:tcPr>
          <w:p w14:paraId="30DD20FD" w14:textId="77777777" w:rsidR="00312690" w:rsidRPr="00432DAE" w:rsidRDefault="00C464A7" w:rsidP="00312690">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szCs w:val="20"/>
                <w:lang w:eastAsia="x-none"/>
              </w:rPr>
            </w:pPr>
            <w:r w:rsidRPr="00432DAE">
              <w:rPr>
                <w:b/>
                <w:sz w:val="20"/>
                <w:szCs w:val="20"/>
                <w:lang w:eastAsia="x-none"/>
              </w:rPr>
              <w:t>Gider</w:t>
            </w:r>
          </w:p>
        </w:tc>
        <w:tc>
          <w:tcPr>
            <w:tcW w:w="1155" w:type="dxa"/>
          </w:tcPr>
          <w:p w14:paraId="2E4751EB" w14:textId="77777777" w:rsidR="00312690" w:rsidRPr="00432DAE" w:rsidRDefault="00C464A7" w:rsidP="00312690">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szCs w:val="20"/>
                <w:lang w:eastAsia="x-none"/>
              </w:rPr>
            </w:pPr>
            <w:r w:rsidRPr="00432DAE">
              <w:rPr>
                <w:b/>
                <w:sz w:val="20"/>
                <w:szCs w:val="20"/>
                <w:lang w:eastAsia="x-none"/>
              </w:rPr>
              <w:t>Gelir</w:t>
            </w:r>
          </w:p>
        </w:tc>
        <w:tc>
          <w:tcPr>
            <w:tcW w:w="971" w:type="dxa"/>
          </w:tcPr>
          <w:p w14:paraId="011E6D35" w14:textId="77777777" w:rsidR="00312690" w:rsidRPr="00432DAE" w:rsidRDefault="00C464A7" w:rsidP="00312690">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szCs w:val="20"/>
                <w:lang w:eastAsia="x-none"/>
              </w:rPr>
            </w:pPr>
            <w:r w:rsidRPr="00432DAE">
              <w:rPr>
                <w:b/>
                <w:sz w:val="20"/>
                <w:szCs w:val="20"/>
                <w:lang w:eastAsia="x-none"/>
              </w:rPr>
              <w:t>Gider</w:t>
            </w:r>
          </w:p>
        </w:tc>
        <w:tc>
          <w:tcPr>
            <w:tcW w:w="1140" w:type="dxa"/>
          </w:tcPr>
          <w:p w14:paraId="07502CA6" w14:textId="77777777" w:rsidR="00312690" w:rsidRPr="00432DAE" w:rsidRDefault="00C464A7" w:rsidP="00312690">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szCs w:val="20"/>
                <w:lang w:eastAsia="x-none"/>
              </w:rPr>
            </w:pPr>
            <w:r w:rsidRPr="00432DAE">
              <w:rPr>
                <w:b/>
                <w:sz w:val="20"/>
                <w:szCs w:val="20"/>
                <w:lang w:eastAsia="x-none"/>
              </w:rPr>
              <w:t>Gelir</w:t>
            </w:r>
          </w:p>
        </w:tc>
        <w:tc>
          <w:tcPr>
            <w:tcW w:w="987" w:type="dxa"/>
          </w:tcPr>
          <w:p w14:paraId="29CD9E18" w14:textId="77777777" w:rsidR="00312690" w:rsidRPr="00432DAE" w:rsidRDefault="00C464A7" w:rsidP="00312690">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szCs w:val="20"/>
                <w:lang w:eastAsia="x-none"/>
              </w:rPr>
            </w:pPr>
            <w:r w:rsidRPr="00432DAE">
              <w:rPr>
                <w:b/>
                <w:sz w:val="20"/>
                <w:szCs w:val="20"/>
                <w:lang w:eastAsia="x-none"/>
              </w:rPr>
              <w:t>Gider</w:t>
            </w:r>
          </w:p>
        </w:tc>
      </w:tr>
      <w:tr w:rsidR="00DF06D3" w14:paraId="4F9B4219" w14:textId="77777777" w:rsidTr="00DF06D3">
        <w:tc>
          <w:tcPr>
            <w:cnfStyle w:val="001000000000" w:firstRow="0" w:lastRow="0" w:firstColumn="1" w:lastColumn="0" w:oddVBand="0" w:evenVBand="0" w:oddHBand="0" w:evenHBand="0" w:firstRowFirstColumn="0" w:firstRowLastColumn="0" w:lastRowFirstColumn="0" w:lastRowLastColumn="0"/>
            <w:tcW w:w="3114" w:type="dxa"/>
          </w:tcPr>
          <w:p w14:paraId="61DB562B" w14:textId="77777777" w:rsidR="00312690" w:rsidRPr="00DF4071" w:rsidRDefault="00C464A7" w:rsidP="00312690">
            <w:pPr>
              <w:spacing w:after="0" w:line="240" w:lineRule="auto"/>
              <w:rPr>
                <w:sz w:val="20"/>
                <w:szCs w:val="20"/>
                <w:lang w:eastAsia="x-none"/>
              </w:rPr>
            </w:pPr>
            <w:r>
              <w:rPr>
                <w:sz w:val="20"/>
                <w:szCs w:val="20"/>
                <w:lang w:eastAsia="x-none"/>
              </w:rPr>
              <w:t>Temizlik</w:t>
            </w:r>
          </w:p>
        </w:tc>
        <w:tc>
          <w:tcPr>
            <w:tcW w:w="1095" w:type="dxa"/>
          </w:tcPr>
          <w:p w14:paraId="36859F6A" w14:textId="77777777" w:rsidR="00312690" w:rsidRDefault="00C464A7" w:rsidP="00312690">
            <w:pPr>
              <w:cnfStyle w:val="000000000000" w:firstRow="0" w:lastRow="0" w:firstColumn="0" w:lastColumn="0" w:oddVBand="0" w:evenVBand="0" w:oddHBand="0" w:evenHBand="0" w:firstRowFirstColumn="0" w:firstRowLastColumn="0" w:lastRowFirstColumn="0" w:lastRowLastColumn="0"/>
              <w:rPr>
                <w:lang w:eastAsia="x-none"/>
              </w:rPr>
            </w:pPr>
            <w:r>
              <w:rPr>
                <w:lang w:eastAsia="x-none"/>
              </w:rPr>
              <w:t>7.700</w:t>
            </w:r>
          </w:p>
        </w:tc>
        <w:tc>
          <w:tcPr>
            <w:tcW w:w="1031" w:type="dxa"/>
          </w:tcPr>
          <w:p w14:paraId="3F417FA6" w14:textId="77777777" w:rsidR="00312690" w:rsidRDefault="00C464A7" w:rsidP="00312690">
            <w:pPr>
              <w:cnfStyle w:val="000000000000" w:firstRow="0" w:lastRow="0" w:firstColumn="0" w:lastColumn="0" w:oddVBand="0" w:evenVBand="0" w:oddHBand="0" w:evenHBand="0" w:firstRowFirstColumn="0" w:firstRowLastColumn="0" w:lastRowFirstColumn="0" w:lastRowLastColumn="0"/>
              <w:rPr>
                <w:lang w:eastAsia="x-none"/>
              </w:rPr>
            </w:pPr>
            <w:r>
              <w:rPr>
                <w:lang w:eastAsia="x-none"/>
              </w:rPr>
              <w:t>7.700</w:t>
            </w:r>
          </w:p>
        </w:tc>
        <w:tc>
          <w:tcPr>
            <w:tcW w:w="1155" w:type="dxa"/>
          </w:tcPr>
          <w:p w14:paraId="4ECACA7C" w14:textId="77777777" w:rsidR="00312690" w:rsidRDefault="00C464A7" w:rsidP="00312690">
            <w:pPr>
              <w:cnfStyle w:val="000000000000" w:firstRow="0" w:lastRow="0" w:firstColumn="0" w:lastColumn="0" w:oddVBand="0" w:evenVBand="0" w:oddHBand="0" w:evenHBand="0" w:firstRowFirstColumn="0" w:firstRowLastColumn="0" w:lastRowFirstColumn="0" w:lastRowLastColumn="0"/>
              <w:rPr>
                <w:lang w:eastAsia="x-none"/>
              </w:rPr>
            </w:pPr>
            <w:r>
              <w:rPr>
                <w:lang w:eastAsia="x-none"/>
              </w:rPr>
              <w:t>0</w:t>
            </w:r>
          </w:p>
        </w:tc>
        <w:tc>
          <w:tcPr>
            <w:tcW w:w="971" w:type="dxa"/>
          </w:tcPr>
          <w:p w14:paraId="54C6E650" w14:textId="77777777" w:rsidR="00312690" w:rsidRDefault="00C464A7" w:rsidP="00312690">
            <w:pPr>
              <w:cnfStyle w:val="000000000000" w:firstRow="0" w:lastRow="0" w:firstColumn="0" w:lastColumn="0" w:oddVBand="0" w:evenVBand="0" w:oddHBand="0" w:evenHBand="0" w:firstRowFirstColumn="0" w:firstRowLastColumn="0" w:lastRowFirstColumn="0" w:lastRowLastColumn="0"/>
              <w:rPr>
                <w:lang w:eastAsia="x-none"/>
              </w:rPr>
            </w:pPr>
            <w:r>
              <w:rPr>
                <w:lang w:eastAsia="x-none"/>
              </w:rPr>
              <w:t>0</w:t>
            </w:r>
          </w:p>
        </w:tc>
        <w:tc>
          <w:tcPr>
            <w:tcW w:w="1140" w:type="dxa"/>
          </w:tcPr>
          <w:p w14:paraId="6D7E8126" w14:textId="77777777" w:rsidR="00312690" w:rsidRDefault="00C464A7" w:rsidP="00312690">
            <w:pPr>
              <w:cnfStyle w:val="000000000000" w:firstRow="0" w:lastRow="0" w:firstColumn="0" w:lastColumn="0" w:oddVBand="0" w:evenVBand="0" w:oddHBand="0" w:evenHBand="0" w:firstRowFirstColumn="0" w:firstRowLastColumn="0" w:lastRowFirstColumn="0" w:lastRowLastColumn="0"/>
              <w:rPr>
                <w:lang w:eastAsia="x-none"/>
              </w:rPr>
            </w:pPr>
            <w:r>
              <w:rPr>
                <w:lang w:eastAsia="x-none"/>
              </w:rPr>
              <w:t>0</w:t>
            </w:r>
          </w:p>
        </w:tc>
        <w:tc>
          <w:tcPr>
            <w:tcW w:w="987" w:type="dxa"/>
          </w:tcPr>
          <w:p w14:paraId="292D72D6" w14:textId="77777777" w:rsidR="00312690" w:rsidRDefault="00C464A7" w:rsidP="00312690">
            <w:pPr>
              <w:cnfStyle w:val="000000000000" w:firstRow="0" w:lastRow="0" w:firstColumn="0" w:lastColumn="0" w:oddVBand="0" w:evenVBand="0" w:oddHBand="0" w:evenHBand="0" w:firstRowFirstColumn="0" w:firstRowLastColumn="0" w:lastRowFirstColumn="0" w:lastRowLastColumn="0"/>
              <w:rPr>
                <w:lang w:eastAsia="x-none"/>
              </w:rPr>
            </w:pPr>
            <w:r>
              <w:rPr>
                <w:lang w:eastAsia="x-none"/>
              </w:rPr>
              <w:t>0</w:t>
            </w:r>
          </w:p>
        </w:tc>
      </w:tr>
      <w:tr w:rsidR="00DF06D3" w14:paraId="1FB13BE7" w14:textId="77777777" w:rsidTr="00DF06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243A86E" w14:textId="77777777" w:rsidR="00312690" w:rsidRPr="00DF4071" w:rsidRDefault="00C464A7" w:rsidP="00312690">
            <w:pPr>
              <w:spacing w:after="0" w:line="240" w:lineRule="auto"/>
              <w:rPr>
                <w:sz w:val="20"/>
                <w:szCs w:val="20"/>
                <w:lang w:eastAsia="x-none"/>
              </w:rPr>
            </w:pPr>
            <w:r>
              <w:rPr>
                <w:sz w:val="20"/>
                <w:szCs w:val="20"/>
                <w:lang w:eastAsia="x-none"/>
              </w:rPr>
              <w:t>Küçük Onarım</w:t>
            </w:r>
          </w:p>
        </w:tc>
        <w:tc>
          <w:tcPr>
            <w:tcW w:w="1095" w:type="dxa"/>
          </w:tcPr>
          <w:p w14:paraId="48A1344A" w14:textId="77777777" w:rsidR="00312690" w:rsidRDefault="00C464A7" w:rsidP="00312690">
            <w:pPr>
              <w:cnfStyle w:val="000000100000" w:firstRow="0" w:lastRow="0" w:firstColumn="0" w:lastColumn="0" w:oddVBand="0" w:evenVBand="0" w:oddHBand="1" w:evenHBand="0" w:firstRowFirstColumn="0" w:firstRowLastColumn="0" w:lastRowFirstColumn="0" w:lastRowLastColumn="0"/>
              <w:rPr>
                <w:lang w:eastAsia="x-none"/>
              </w:rPr>
            </w:pPr>
            <w:r>
              <w:rPr>
                <w:lang w:eastAsia="x-none"/>
              </w:rPr>
              <w:t>3.000</w:t>
            </w:r>
          </w:p>
        </w:tc>
        <w:tc>
          <w:tcPr>
            <w:tcW w:w="1031" w:type="dxa"/>
          </w:tcPr>
          <w:p w14:paraId="6B5FDACA" w14:textId="77777777" w:rsidR="00312690" w:rsidRDefault="00C464A7" w:rsidP="00312690">
            <w:pPr>
              <w:cnfStyle w:val="000000100000" w:firstRow="0" w:lastRow="0" w:firstColumn="0" w:lastColumn="0" w:oddVBand="0" w:evenVBand="0" w:oddHBand="1" w:evenHBand="0" w:firstRowFirstColumn="0" w:firstRowLastColumn="0" w:lastRowFirstColumn="0" w:lastRowLastColumn="0"/>
              <w:rPr>
                <w:lang w:eastAsia="x-none"/>
              </w:rPr>
            </w:pPr>
            <w:r>
              <w:rPr>
                <w:lang w:eastAsia="x-none"/>
              </w:rPr>
              <w:t>3.000</w:t>
            </w:r>
          </w:p>
        </w:tc>
        <w:tc>
          <w:tcPr>
            <w:tcW w:w="1155" w:type="dxa"/>
          </w:tcPr>
          <w:p w14:paraId="57596467" w14:textId="77777777" w:rsidR="00312690" w:rsidRDefault="00C464A7" w:rsidP="00312690">
            <w:pPr>
              <w:cnfStyle w:val="000000100000" w:firstRow="0" w:lastRow="0" w:firstColumn="0" w:lastColumn="0" w:oddVBand="0" w:evenVBand="0" w:oddHBand="1" w:evenHBand="0" w:firstRowFirstColumn="0" w:firstRowLastColumn="0" w:lastRowFirstColumn="0" w:lastRowLastColumn="0"/>
              <w:rPr>
                <w:lang w:eastAsia="x-none"/>
              </w:rPr>
            </w:pPr>
            <w:r>
              <w:rPr>
                <w:lang w:eastAsia="x-none"/>
              </w:rPr>
              <w:t>0</w:t>
            </w:r>
          </w:p>
        </w:tc>
        <w:tc>
          <w:tcPr>
            <w:tcW w:w="971" w:type="dxa"/>
          </w:tcPr>
          <w:p w14:paraId="1B6DA859" w14:textId="77777777" w:rsidR="00312690" w:rsidRDefault="00C464A7" w:rsidP="00312690">
            <w:pPr>
              <w:cnfStyle w:val="000000100000" w:firstRow="0" w:lastRow="0" w:firstColumn="0" w:lastColumn="0" w:oddVBand="0" w:evenVBand="0" w:oddHBand="1" w:evenHBand="0" w:firstRowFirstColumn="0" w:firstRowLastColumn="0" w:lastRowFirstColumn="0" w:lastRowLastColumn="0"/>
              <w:rPr>
                <w:lang w:eastAsia="x-none"/>
              </w:rPr>
            </w:pPr>
            <w:r>
              <w:rPr>
                <w:lang w:eastAsia="x-none"/>
              </w:rPr>
              <w:t>0</w:t>
            </w:r>
          </w:p>
        </w:tc>
        <w:tc>
          <w:tcPr>
            <w:tcW w:w="1140" w:type="dxa"/>
          </w:tcPr>
          <w:p w14:paraId="58E02B82" w14:textId="77777777" w:rsidR="00312690" w:rsidRDefault="00C464A7" w:rsidP="00312690">
            <w:pPr>
              <w:cnfStyle w:val="000000100000" w:firstRow="0" w:lastRow="0" w:firstColumn="0" w:lastColumn="0" w:oddVBand="0" w:evenVBand="0" w:oddHBand="1" w:evenHBand="0" w:firstRowFirstColumn="0" w:firstRowLastColumn="0" w:lastRowFirstColumn="0" w:lastRowLastColumn="0"/>
              <w:rPr>
                <w:lang w:eastAsia="x-none"/>
              </w:rPr>
            </w:pPr>
            <w:r>
              <w:rPr>
                <w:lang w:eastAsia="x-none"/>
              </w:rPr>
              <w:t>10.000</w:t>
            </w:r>
          </w:p>
        </w:tc>
        <w:tc>
          <w:tcPr>
            <w:tcW w:w="987" w:type="dxa"/>
          </w:tcPr>
          <w:p w14:paraId="2AF1F784" w14:textId="77777777" w:rsidR="00312690" w:rsidRDefault="00C464A7" w:rsidP="00312690">
            <w:pPr>
              <w:cnfStyle w:val="000000100000" w:firstRow="0" w:lastRow="0" w:firstColumn="0" w:lastColumn="0" w:oddVBand="0" w:evenVBand="0" w:oddHBand="1" w:evenHBand="0" w:firstRowFirstColumn="0" w:firstRowLastColumn="0" w:lastRowFirstColumn="0" w:lastRowLastColumn="0"/>
              <w:rPr>
                <w:lang w:eastAsia="x-none"/>
              </w:rPr>
            </w:pPr>
            <w:r>
              <w:rPr>
                <w:lang w:eastAsia="x-none"/>
              </w:rPr>
              <w:t>10.000</w:t>
            </w:r>
          </w:p>
        </w:tc>
      </w:tr>
      <w:tr w:rsidR="00DF06D3" w14:paraId="23F2DCA9" w14:textId="77777777" w:rsidTr="00DF06D3">
        <w:tc>
          <w:tcPr>
            <w:cnfStyle w:val="001000000000" w:firstRow="0" w:lastRow="0" w:firstColumn="1" w:lastColumn="0" w:oddVBand="0" w:evenVBand="0" w:oddHBand="0" w:evenHBand="0" w:firstRowFirstColumn="0" w:firstRowLastColumn="0" w:lastRowFirstColumn="0" w:lastRowLastColumn="0"/>
            <w:tcW w:w="3114" w:type="dxa"/>
          </w:tcPr>
          <w:p w14:paraId="6D53C231" w14:textId="77777777" w:rsidR="00312690" w:rsidRPr="00DF4071" w:rsidRDefault="00C464A7" w:rsidP="00312690">
            <w:pPr>
              <w:spacing w:after="0" w:line="240" w:lineRule="auto"/>
              <w:rPr>
                <w:sz w:val="20"/>
                <w:szCs w:val="20"/>
                <w:lang w:eastAsia="x-none"/>
              </w:rPr>
            </w:pPr>
            <w:r>
              <w:rPr>
                <w:sz w:val="20"/>
                <w:szCs w:val="20"/>
                <w:lang w:eastAsia="x-none"/>
              </w:rPr>
              <w:t>Bilgisayar Harcamaları</w:t>
            </w:r>
          </w:p>
        </w:tc>
        <w:tc>
          <w:tcPr>
            <w:tcW w:w="1095" w:type="dxa"/>
          </w:tcPr>
          <w:p w14:paraId="414DB142" w14:textId="77777777" w:rsidR="00312690" w:rsidRDefault="00C464A7" w:rsidP="00312690">
            <w:pPr>
              <w:cnfStyle w:val="000000000000" w:firstRow="0" w:lastRow="0" w:firstColumn="0" w:lastColumn="0" w:oddVBand="0" w:evenVBand="0" w:oddHBand="0" w:evenHBand="0" w:firstRowFirstColumn="0" w:firstRowLastColumn="0" w:lastRowFirstColumn="0" w:lastRowLastColumn="0"/>
              <w:rPr>
                <w:lang w:eastAsia="x-none"/>
              </w:rPr>
            </w:pPr>
            <w:r>
              <w:rPr>
                <w:lang w:eastAsia="x-none"/>
              </w:rPr>
              <w:t>6.000</w:t>
            </w:r>
          </w:p>
        </w:tc>
        <w:tc>
          <w:tcPr>
            <w:tcW w:w="1031" w:type="dxa"/>
          </w:tcPr>
          <w:p w14:paraId="5C961AB3" w14:textId="77777777" w:rsidR="00312690" w:rsidRDefault="00C464A7" w:rsidP="00312690">
            <w:pPr>
              <w:cnfStyle w:val="000000000000" w:firstRow="0" w:lastRow="0" w:firstColumn="0" w:lastColumn="0" w:oddVBand="0" w:evenVBand="0" w:oddHBand="0" w:evenHBand="0" w:firstRowFirstColumn="0" w:firstRowLastColumn="0" w:lastRowFirstColumn="0" w:lastRowLastColumn="0"/>
              <w:rPr>
                <w:lang w:eastAsia="x-none"/>
              </w:rPr>
            </w:pPr>
            <w:r>
              <w:rPr>
                <w:lang w:eastAsia="x-none"/>
              </w:rPr>
              <w:t>6.000</w:t>
            </w:r>
          </w:p>
        </w:tc>
        <w:tc>
          <w:tcPr>
            <w:tcW w:w="1155" w:type="dxa"/>
          </w:tcPr>
          <w:p w14:paraId="058B2A2F" w14:textId="77777777" w:rsidR="00312690" w:rsidRDefault="00C464A7" w:rsidP="00312690">
            <w:pPr>
              <w:cnfStyle w:val="000000000000" w:firstRow="0" w:lastRow="0" w:firstColumn="0" w:lastColumn="0" w:oddVBand="0" w:evenVBand="0" w:oddHBand="0" w:evenHBand="0" w:firstRowFirstColumn="0" w:firstRowLastColumn="0" w:lastRowFirstColumn="0" w:lastRowLastColumn="0"/>
              <w:rPr>
                <w:lang w:eastAsia="x-none"/>
              </w:rPr>
            </w:pPr>
            <w:r>
              <w:rPr>
                <w:lang w:eastAsia="x-none"/>
              </w:rPr>
              <w:t>0</w:t>
            </w:r>
          </w:p>
        </w:tc>
        <w:tc>
          <w:tcPr>
            <w:tcW w:w="971" w:type="dxa"/>
          </w:tcPr>
          <w:p w14:paraId="46DE08CB" w14:textId="77777777" w:rsidR="00312690" w:rsidRDefault="00C464A7" w:rsidP="00312690">
            <w:pPr>
              <w:cnfStyle w:val="000000000000" w:firstRow="0" w:lastRow="0" w:firstColumn="0" w:lastColumn="0" w:oddVBand="0" w:evenVBand="0" w:oddHBand="0" w:evenHBand="0" w:firstRowFirstColumn="0" w:firstRowLastColumn="0" w:lastRowFirstColumn="0" w:lastRowLastColumn="0"/>
              <w:rPr>
                <w:lang w:eastAsia="x-none"/>
              </w:rPr>
            </w:pPr>
            <w:r>
              <w:rPr>
                <w:lang w:eastAsia="x-none"/>
              </w:rPr>
              <w:t>0</w:t>
            </w:r>
          </w:p>
        </w:tc>
        <w:tc>
          <w:tcPr>
            <w:tcW w:w="1140" w:type="dxa"/>
          </w:tcPr>
          <w:p w14:paraId="4F0424AB" w14:textId="77777777" w:rsidR="00312690" w:rsidRDefault="00C464A7" w:rsidP="00312690">
            <w:pPr>
              <w:cnfStyle w:val="000000000000" w:firstRow="0" w:lastRow="0" w:firstColumn="0" w:lastColumn="0" w:oddVBand="0" w:evenVBand="0" w:oddHBand="0" w:evenHBand="0" w:firstRowFirstColumn="0" w:firstRowLastColumn="0" w:lastRowFirstColumn="0" w:lastRowLastColumn="0"/>
              <w:rPr>
                <w:lang w:eastAsia="x-none"/>
              </w:rPr>
            </w:pPr>
            <w:r>
              <w:rPr>
                <w:lang w:eastAsia="x-none"/>
              </w:rPr>
              <w:t>3.000</w:t>
            </w:r>
          </w:p>
        </w:tc>
        <w:tc>
          <w:tcPr>
            <w:tcW w:w="987" w:type="dxa"/>
          </w:tcPr>
          <w:p w14:paraId="6CFF948D" w14:textId="77777777" w:rsidR="00312690" w:rsidRDefault="00C464A7" w:rsidP="00312690">
            <w:pPr>
              <w:cnfStyle w:val="000000000000" w:firstRow="0" w:lastRow="0" w:firstColumn="0" w:lastColumn="0" w:oddVBand="0" w:evenVBand="0" w:oddHBand="0" w:evenHBand="0" w:firstRowFirstColumn="0" w:firstRowLastColumn="0" w:lastRowFirstColumn="0" w:lastRowLastColumn="0"/>
              <w:rPr>
                <w:lang w:eastAsia="x-none"/>
              </w:rPr>
            </w:pPr>
            <w:r>
              <w:rPr>
                <w:lang w:eastAsia="x-none"/>
              </w:rPr>
              <w:t>3.000</w:t>
            </w:r>
          </w:p>
        </w:tc>
      </w:tr>
      <w:tr w:rsidR="00DF06D3" w14:paraId="64F05979" w14:textId="77777777" w:rsidTr="00DF06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708078D" w14:textId="77777777" w:rsidR="00312690" w:rsidRPr="00DF4071" w:rsidRDefault="00C464A7" w:rsidP="00312690">
            <w:pPr>
              <w:spacing w:after="0" w:line="240" w:lineRule="auto"/>
              <w:rPr>
                <w:sz w:val="20"/>
                <w:szCs w:val="20"/>
                <w:lang w:eastAsia="x-none"/>
              </w:rPr>
            </w:pPr>
            <w:r>
              <w:rPr>
                <w:sz w:val="20"/>
                <w:szCs w:val="20"/>
                <w:lang w:eastAsia="x-none"/>
              </w:rPr>
              <w:t>Büro Makinaları Harcamaları</w:t>
            </w:r>
          </w:p>
        </w:tc>
        <w:tc>
          <w:tcPr>
            <w:tcW w:w="1095" w:type="dxa"/>
          </w:tcPr>
          <w:p w14:paraId="4A1682FD" w14:textId="77777777" w:rsidR="00312690" w:rsidRDefault="00C464A7" w:rsidP="00312690">
            <w:pPr>
              <w:cnfStyle w:val="000000100000" w:firstRow="0" w:lastRow="0" w:firstColumn="0" w:lastColumn="0" w:oddVBand="0" w:evenVBand="0" w:oddHBand="1" w:evenHBand="0" w:firstRowFirstColumn="0" w:firstRowLastColumn="0" w:lastRowFirstColumn="0" w:lastRowLastColumn="0"/>
              <w:rPr>
                <w:lang w:eastAsia="x-none"/>
              </w:rPr>
            </w:pPr>
            <w:r>
              <w:rPr>
                <w:lang w:eastAsia="x-none"/>
              </w:rPr>
              <w:t>4.000</w:t>
            </w:r>
          </w:p>
        </w:tc>
        <w:tc>
          <w:tcPr>
            <w:tcW w:w="1031" w:type="dxa"/>
          </w:tcPr>
          <w:p w14:paraId="5CAC0AC9" w14:textId="77777777" w:rsidR="00312690" w:rsidRDefault="00C464A7" w:rsidP="00312690">
            <w:pPr>
              <w:cnfStyle w:val="000000100000" w:firstRow="0" w:lastRow="0" w:firstColumn="0" w:lastColumn="0" w:oddVBand="0" w:evenVBand="0" w:oddHBand="1" w:evenHBand="0" w:firstRowFirstColumn="0" w:firstRowLastColumn="0" w:lastRowFirstColumn="0" w:lastRowLastColumn="0"/>
              <w:rPr>
                <w:lang w:eastAsia="x-none"/>
              </w:rPr>
            </w:pPr>
            <w:r>
              <w:rPr>
                <w:lang w:eastAsia="x-none"/>
              </w:rPr>
              <w:t>4.000</w:t>
            </w:r>
          </w:p>
        </w:tc>
        <w:tc>
          <w:tcPr>
            <w:tcW w:w="1155" w:type="dxa"/>
          </w:tcPr>
          <w:p w14:paraId="4F26A9EB" w14:textId="77777777" w:rsidR="00312690" w:rsidRDefault="00C464A7" w:rsidP="00312690">
            <w:pPr>
              <w:cnfStyle w:val="000000100000" w:firstRow="0" w:lastRow="0" w:firstColumn="0" w:lastColumn="0" w:oddVBand="0" w:evenVBand="0" w:oddHBand="1" w:evenHBand="0" w:firstRowFirstColumn="0" w:firstRowLastColumn="0" w:lastRowFirstColumn="0" w:lastRowLastColumn="0"/>
              <w:rPr>
                <w:lang w:eastAsia="x-none"/>
              </w:rPr>
            </w:pPr>
            <w:r>
              <w:rPr>
                <w:lang w:eastAsia="x-none"/>
              </w:rPr>
              <w:t>11.000</w:t>
            </w:r>
          </w:p>
        </w:tc>
        <w:tc>
          <w:tcPr>
            <w:tcW w:w="971" w:type="dxa"/>
          </w:tcPr>
          <w:p w14:paraId="1951819A" w14:textId="77777777" w:rsidR="00312690" w:rsidRDefault="00C464A7" w:rsidP="00312690">
            <w:pPr>
              <w:cnfStyle w:val="000000100000" w:firstRow="0" w:lastRow="0" w:firstColumn="0" w:lastColumn="0" w:oddVBand="0" w:evenVBand="0" w:oddHBand="1" w:evenHBand="0" w:firstRowFirstColumn="0" w:firstRowLastColumn="0" w:lastRowFirstColumn="0" w:lastRowLastColumn="0"/>
              <w:rPr>
                <w:lang w:eastAsia="x-none"/>
              </w:rPr>
            </w:pPr>
            <w:r>
              <w:rPr>
                <w:lang w:eastAsia="x-none"/>
              </w:rPr>
              <w:t>11.000</w:t>
            </w:r>
          </w:p>
        </w:tc>
        <w:tc>
          <w:tcPr>
            <w:tcW w:w="1140" w:type="dxa"/>
          </w:tcPr>
          <w:p w14:paraId="66E5B3A1" w14:textId="77777777" w:rsidR="00312690" w:rsidRDefault="00C464A7" w:rsidP="00312690">
            <w:pPr>
              <w:cnfStyle w:val="000000100000" w:firstRow="0" w:lastRow="0" w:firstColumn="0" w:lastColumn="0" w:oddVBand="0" w:evenVBand="0" w:oddHBand="1" w:evenHBand="0" w:firstRowFirstColumn="0" w:firstRowLastColumn="0" w:lastRowFirstColumn="0" w:lastRowLastColumn="0"/>
              <w:rPr>
                <w:lang w:eastAsia="x-none"/>
              </w:rPr>
            </w:pPr>
            <w:r>
              <w:rPr>
                <w:lang w:eastAsia="x-none"/>
              </w:rPr>
              <w:t>5.000</w:t>
            </w:r>
          </w:p>
        </w:tc>
        <w:tc>
          <w:tcPr>
            <w:tcW w:w="987" w:type="dxa"/>
          </w:tcPr>
          <w:p w14:paraId="15291AA8" w14:textId="77777777" w:rsidR="00312690" w:rsidRDefault="00C464A7" w:rsidP="00312690">
            <w:pPr>
              <w:cnfStyle w:val="000000100000" w:firstRow="0" w:lastRow="0" w:firstColumn="0" w:lastColumn="0" w:oddVBand="0" w:evenVBand="0" w:oddHBand="1" w:evenHBand="0" w:firstRowFirstColumn="0" w:firstRowLastColumn="0" w:lastRowFirstColumn="0" w:lastRowLastColumn="0"/>
              <w:rPr>
                <w:lang w:eastAsia="x-none"/>
              </w:rPr>
            </w:pPr>
            <w:r>
              <w:rPr>
                <w:lang w:eastAsia="x-none"/>
              </w:rPr>
              <w:t>5.000</w:t>
            </w:r>
          </w:p>
        </w:tc>
      </w:tr>
      <w:tr w:rsidR="00DF06D3" w14:paraId="068A5946" w14:textId="77777777" w:rsidTr="00DF06D3">
        <w:tc>
          <w:tcPr>
            <w:cnfStyle w:val="001000000000" w:firstRow="0" w:lastRow="0" w:firstColumn="1" w:lastColumn="0" w:oddVBand="0" w:evenVBand="0" w:oddHBand="0" w:evenHBand="0" w:firstRowFirstColumn="0" w:firstRowLastColumn="0" w:lastRowFirstColumn="0" w:lastRowLastColumn="0"/>
            <w:tcW w:w="3114" w:type="dxa"/>
          </w:tcPr>
          <w:p w14:paraId="73A56ADE" w14:textId="77777777" w:rsidR="00312690" w:rsidRPr="00DF4071" w:rsidRDefault="00C464A7" w:rsidP="00312690">
            <w:pPr>
              <w:spacing w:after="0" w:line="240" w:lineRule="auto"/>
              <w:rPr>
                <w:sz w:val="20"/>
                <w:szCs w:val="20"/>
                <w:lang w:eastAsia="x-none"/>
              </w:rPr>
            </w:pPr>
            <w:r>
              <w:rPr>
                <w:sz w:val="20"/>
                <w:szCs w:val="20"/>
                <w:lang w:eastAsia="x-none"/>
              </w:rPr>
              <w:t>Telefon</w:t>
            </w:r>
          </w:p>
        </w:tc>
        <w:tc>
          <w:tcPr>
            <w:tcW w:w="1095" w:type="dxa"/>
          </w:tcPr>
          <w:p w14:paraId="2C01C6C7" w14:textId="77777777" w:rsidR="00312690" w:rsidRDefault="00C464A7" w:rsidP="00312690">
            <w:pPr>
              <w:cnfStyle w:val="000000000000" w:firstRow="0" w:lastRow="0" w:firstColumn="0" w:lastColumn="0" w:oddVBand="0" w:evenVBand="0" w:oddHBand="0" w:evenHBand="0" w:firstRowFirstColumn="0" w:firstRowLastColumn="0" w:lastRowFirstColumn="0" w:lastRowLastColumn="0"/>
              <w:rPr>
                <w:lang w:eastAsia="x-none"/>
              </w:rPr>
            </w:pPr>
            <w:r>
              <w:rPr>
                <w:lang w:eastAsia="x-none"/>
              </w:rPr>
              <w:t>530</w:t>
            </w:r>
          </w:p>
        </w:tc>
        <w:tc>
          <w:tcPr>
            <w:tcW w:w="1031" w:type="dxa"/>
          </w:tcPr>
          <w:p w14:paraId="5B338B25" w14:textId="77777777" w:rsidR="00312690" w:rsidRDefault="00C464A7" w:rsidP="00312690">
            <w:pPr>
              <w:cnfStyle w:val="000000000000" w:firstRow="0" w:lastRow="0" w:firstColumn="0" w:lastColumn="0" w:oddVBand="0" w:evenVBand="0" w:oddHBand="0" w:evenHBand="0" w:firstRowFirstColumn="0" w:firstRowLastColumn="0" w:lastRowFirstColumn="0" w:lastRowLastColumn="0"/>
              <w:rPr>
                <w:lang w:eastAsia="x-none"/>
              </w:rPr>
            </w:pPr>
            <w:r>
              <w:rPr>
                <w:lang w:eastAsia="x-none"/>
              </w:rPr>
              <w:t>530</w:t>
            </w:r>
          </w:p>
        </w:tc>
        <w:tc>
          <w:tcPr>
            <w:tcW w:w="1155" w:type="dxa"/>
          </w:tcPr>
          <w:p w14:paraId="636DF5E3" w14:textId="77777777" w:rsidR="00312690" w:rsidRDefault="00C464A7" w:rsidP="00312690">
            <w:pPr>
              <w:cnfStyle w:val="000000000000" w:firstRow="0" w:lastRow="0" w:firstColumn="0" w:lastColumn="0" w:oddVBand="0" w:evenVBand="0" w:oddHBand="0" w:evenHBand="0" w:firstRowFirstColumn="0" w:firstRowLastColumn="0" w:lastRowFirstColumn="0" w:lastRowLastColumn="0"/>
              <w:rPr>
                <w:lang w:eastAsia="x-none"/>
              </w:rPr>
            </w:pPr>
            <w:r>
              <w:rPr>
                <w:lang w:eastAsia="x-none"/>
              </w:rPr>
              <w:t>574</w:t>
            </w:r>
          </w:p>
        </w:tc>
        <w:tc>
          <w:tcPr>
            <w:tcW w:w="971" w:type="dxa"/>
          </w:tcPr>
          <w:p w14:paraId="0C7EF171" w14:textId="77777777" w:rsidR="00312690" w:rsidRDefault="00C464A7" w:rsidP="00312690">
            <w:pPr>
              <w:cnfStyle w:val="000000000000" w:firstRow="0" w:lastRow="0" w:firstColumn="0" w:lastColumn="0" w:oddVBand="0" w:evenVBand="0" w:oddHBand="0" w:evenHBand="0" w:firstRowFirstColumn="0" w:firstRowLastColumn="0" w:lastRowFirstColumn="0" w:lastRowLastColumn="0"/>
              <w:rPr>
                <w:lang w:eastAsia="x-none"/>
              </w:rPr>
            </w:pPr>
            <w:r>
              <w:rPr>
                <w:lang w:eastAsia="x-none"/>
              </w:rPr>
              <w:t>574</w:t>
            </w:r>
          </w:p>
        </w:tc>
        <w:tc>
          <w:tcPr>
            <w:tcW w:w="1140" w:type="dxa"/>
          </w:tcPr>
          <w:p w14:paraId="7D0125B5" w14:textId="77777777" w:rsidR="00312690" w:rsidRDefault="00C464A7" w:rsidP="00312690">
            <w:pPr>
              <w:cnfStyle w:val="000000000000" w:firstRow="0" w:lastRow="0" w:firstColumn="0" w:lastColumn="0" w:oddVBand="0" w:evenVBand="0" w:oddHBand="0" w:evenHBand="0" w:firstRowFirstColumn="0" w:firstRowLastColumn="0" w:lastRowFirstColumn="0" w:lastRowLastColumn="0"/>
              <w:rPr>
                <w:lang w:eastAsia="x-none"/>
              </w:rPr>
            </w:pPr>
            <w:r>
              <w:rPr>
                <w:lang w:eastAsia="x-none"/>
              </w:rPr>
              <w:t>1.058</w:t>
            </w:r>
          </w:p>
        </w:tc>
        <w:tc>
          <w:tcPr>
            <w:tcW w:w="987" w:type="dxa"/>
          </w:tcPr>
          <w:p w14:paraId="301090A8" w14:textId="77777777" w:rsidR="00312690" w:rsidRDefault="00C464A7" w:rsidP="00312690">
            <w:pPr>
              <w:cnfStyle w:val="000000000000" w:firstRow="0" w:lastRow="0" w:firstColumn="0" w:lastColumn="0" w:oddVBand="0" w:evenVBand="0" w:oddHBand="0" w:evenHBand="0" w:firstRowFirstColumn="0" w:firstRowLastColumn="0" w:lastRowFirstColumn="0" w:lastRowLastColumn="0"/>
              <w:rPr>
                <w:lang w:eastAsia="x-none"/>
              </w:rPr>
            </w:pPr>
            <w:r>
              <w:rPr>
                <w:lang w:eastAsia="x-none"/>
              </w:rPr>
              <w:t>1.058</w:t>
            </w:r>
          </w:p>
        </w:tc>
      </w:tr>
      <w:tr w:rsidR="00DF06D3" w14:paraId="42EC44B6" w14:textId="77777777" w:rsidTr="00DF06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48F768D" w14:textId="77777777" w:rsidR="00312690" w:rsidRPr="00DF4071" w:rsidRDefault="00C464A7" w:rsidP="00312690">
            <w:pPr>
              <w:spacing w:after="0" w:line="240" w:lineRule="auto"/>
              <w:rPr>
                <w:sz w:val="20"/>
                <w:szCs w:val="20"/>
                <w:lang w:eastAsia="x-none"/>
              </w:rPr>
            </w:pPr>
            <w:r>
              <w:rPr>
                <w:sz w:val="20"/>
                <w:szCs w:val="20"/>
                <w:lang w:eastAsia="x-none"/>
              </w:rPr>
              <w:t>Sosyal Faaliyetler</w:t>
            </w:r>
          </w:p>
        </w:tc>
        <w:tc>
          <w:tcPr>
            <w:tcW w:w="1095" w:type="dxa"/>
          </w:tcPr>
          <w:p w14:paraId="0EC3A178" w14:textId="77777777" w:rsidR="00312690" w:rsidRDefault="00C464A7" w:rsidP="00312690">
            <w:pPr>
              <w:cnfStyle w:val="000000100000" w:firstRow="0" w:lastRow="0" w:firstColumn="0" w:lastColumn="0" w:oddVBand="0" w:evenVBand="0" w:oddHBand="1" w:evenHBand="0" w:firstRowFirstColumn="0" w:firstRowLastColumn="0" w:lastRowFirstColumn="0" w:lastRowLastColumn="0"/>
              <w:rPr>
                <w:lang w:eastAsia="x-none"/>
              </w:rPr>
            </w:pPr>
            <w:r>
              <w:rPr>
                <w:lang w:eastAsia="x-none"/>
              </w:rPr>
              <w:t>3.000</w:t>
            </w:r>
          </w:p>
        </w:tc>
        <w:tc>
          <w:tcPr>
            <w:tcW w:w="1031" w:type="dxa"/>
          </w:tcPr>
          <w:p w14:paraId="02162C73" w14:textId="77777777" w:rsidR="00312690" w:rsidRDefault="00C464A7" w:rsidP="00312690">
            <w:pPr>
              <w:cnfStyle w:val="000000100000" w:firstRow="0" w:lastRow="0" w:firstColumn="0" w:lastColumn="0" w:oddVBand="0" w:evenVBand="0" w:oddHBand="1" w:evenHBand="0" w:firstRowFirstColumn="0" w:firstRowLastColumn="0" w:lastRowFirstColumn="0" w:lastRowLastColumn="0"/>
              <w:rPr>
                <w:lang w:eastAsia="x-none"/>
              </w:rPr>
            </w:pPr>
            <w:r>
              <w:rPr>
                <w:lang w:eastAsia="x-none"/>
              </w:rPr>
              <w:t>3.000</w:t>
            </w:r>
          </w:p>
        </w:tc>
        <w:tc>
          <w:tcPr>
            <w:tcW w:w="1155" w:type="dxa"/>
          </w:tcPr>
          <w:p w14:paraId="27B3DF91" w14:textId="77777777" w:rsidR="00312690" w:rsidRDefault="00C464A7" w:rsidP="00312690">
            <w:pPr>
              <w:cnfStyle w:val="000000100000" w:firstRow="0" w:lastRow="0" w:firstColumn="0" w:lastColumn="0" w:oddVBand="0" w:evenVBand="0" w:oddHBand="1" w:evenHBand="0" w:firstRowFirstColumn="0" w:firstRowLastColumn="0" w:lastRowFirstColumn="0" w:lastRowLastColumn="0"/>
              <w:rPr>
                <w:lang w:eastAsia="x-none"/>
              </w:rPr>
            </w:pPr>
            <w:r>
              <w:rPr>
                <w:lang w:eastAsia="x-none"/>
              </w:rPr>
              <w:t>0</w:t>
            </w:r>
          </w:p>
        </w:tc>
        <w:tc>
          <w:tcPr>
            <w:tcW w:w="971" w:type="dxa"/>
          </w:tcPr>
          <w:p w14:paraId="3A948277" w14:textId="77777777" w:rsidR="00312690" w:rsidRDefault="00C464A7" w:rsidP="00312690">
            <w:pPr>
              <w:cnfStyle w:val="000000100000" w:firstRow="0" w:lastRow="0" w:firstColumn="0" w:lastColumn="0" w:oddVBand="0" w:evenVBand="0" w:oddHBand="1" w:evenHBand="0" w:firstRowFirstColumn="0" w:firstRowLastColumn="0" w:lastRowFirstColumn="0" w:lastRowLastColumn="0"/>
              <w:rPr>
                <w:lang w:eastAsia="x-none"/>
              </w:rPr>
            </w:pPr>
            <w:r>
              <w:rPr>
                <w:lang w:eastAsia="x-none"/>
              </w:rPr>
              <w:t>0</w:t>
            </w:r>
          </w:p>
        </w:tc>
        <w:tc>
          <w:tcPr>
            <w:tcW w:w="1140" w:type="dxa"/>
          </w:tcPr>
          <w:p w14:paraId="6E5DCFF7" w14:textId="77777777" w:rsidR="00312690" w:rsidRDefault="00C464A7" w:rsidP="00312690">
            <w:pPr>
              <w:cnfStyle w:val="000000100000" w:firstRow="0" w:lastRow="0" w:firstColumn="0" w:lastColumn="0" w:oddVBand="0" w:evenVBand="0" w:oddHBand="1" w:evenHBand="0" w:firstRowFirstColumn="0" w:firstRowLastColumn="0" w:lastRowFirstColumn="0" w:lastRowLastColumn="0"/>
              <w:rPr>
                <w:lang w:eastAsia="x-none"/>
              </w:rPr>
            </w:pPr>
            <w:r>
              <w:rPr>
                <w:lang w:eastAsia="x-none"/>
              </w:rPr>
              <w:t>0</w:t>
            </w:r>
          </w:p>
        </w:tc>
        <w:tc>
          <w:tcPr>
            <w:tcW w:w="987" w:type="dxa"/>
          </w:tcPr>
          <w:p w14:paraId="2000348A" w14:textId="77777777" w:rsidR="00312690" w:rsidRDefault="00C464A7" w:rsidP="00312690">
            <w:pPr>
              <w:cnfStyle w:val="000000100000" w:firstRow="0" w:lastRow="0" w:firstColumn="0" w:lastColumn="0" w:oddVBand="0" w:evenVBand="0" w:oddHBand="1" w:evenHBand="0" w:firstRowFirstColumn="0" w:firstRowLastColumn="0" w:lastRowFirstColumn="0" w:lastRowLastColumn="0"/>
              <w:rPr>
                <w:lang w:eastAsia="x-none"/>
              </w:rPr>
            </w:pPr>
            <w:r>
              <w:rPr>
                <w:lang w:eastAsia="x-none"/>
              </w:rPr>
              <w:t>0</w:t>
            </w:r>
          </w:p>
        </w:tc>
      </w:tr>
      <w:tr w:rsidR="00DF06D3" w14:paraId="1AA5A8DE" w14:textId="77777777" w:rsidTr="00DF06D3">
        <w:tc>
          <w:tcPr>
            <w:cnfStyle w:val="001000000000" w:firstRow="0" w:lastRow="0" w:firstColumn="1" w:lastColumn="0" w:oddVBand="0" w:evenVBand="0" w:oddHBand="0" w:evenHBand="0" w:firstRowFirstColumn="0" w:firstRowLastColumn="0" w:lastRowFirstColumn="0" w:lastRowLastColumn="0"/>
            <w:tcW w:w="3114" w:type="dxa"/>
          </w:tcPr>
          <w:p w14:paraId="7D14C4E4" w14:textId="77777777" w:rsidR="00312690" w:rsidRPr="00DF4071" w:rsidRDefault="00C464A7" w:rsidP="00312690">
            <w:pPr>
              <w:spacing w:after="0" w:line="240" w:lineRule="auto"/>
              <w:rPr>
                <w:sz w:val="20"/>
                <w:szCs w:val="20"/>
                <w:lang w:eastAsia="x-none"/>
              </w:rPr>
            </w:pPr>
            <w:r>
              <w:rPr>
                <w:sz w:val="20"/>
                <w:szCs w:val="20"/>
                <w:lang w:eastAsia="x-none"/>
              </w:rPr>
              <w:t>Kırtasiye</w:t>
            </w:r>
          </w:p>
        </w:tc>
        <w:tc>
          <w:tcPr>
            <w:tcW w:w="1095" w:type="dxa"/>
          </w:tcPr>
          <w:p w14:paraId="20D269AC" w14:textId="77777777" w:rsidR="00312690" w:rsidRDefault="00C464A7" w:rsidP="00312690">
            <w:pPr>
              <w:cnfStyle w:val="000000000000" w:firstRow="0" w:lastRow="0" w:firstColumn="0" w:lastColumn="0" w:oddVBand="0" w:evenVBand="0" w:oddHBand="0" w:evenHBand="0" w:firstRowFirstColumn="0" w:firstRowLastColumn="0" w:lastRowFirstColumn="0" w:lastRowLastColumn="0"/>
              <w:rPr>
                <w:lang w:eastAsia="x-none"/>
              </w:rPr>
            </w:pPr>
            <w:r>
              <w:rPr>
                <w:lang w:eastAsia="x-none"/>
              </w:rPr>
              <w:t>4.000</w:t>
            </w:r>
          </w:p>
        </w:tc>
        <w:tc>
          <w:tcPr>
            <w:tcW w:w="1031" w:type="dxa"/>
          </w:tcPr>
          <w:p w14:paraId="432CB54A" w14:textId="77777777" w:rsidR="00312690" w:rsidRDefault="00C464A7" w:rsidP="00312690">
            <w:pPr>
              <w:cnfStyle w:val="000000000000" w:firstRow="0" w:lastRow="0" w:firstColumn="0" w:lastColumn="0" w:oddVBand="0" w:evenVBand="0" w:oddHBand="0" w:evenHBand="0" w:firstRowFirstColumn="0" w:firstRowLastColumn="0" w:lastRowFirstColumn="0" w:lastRowLastColumn="0"/>
              <w:rPr>
                <w:lang w:eastAsia="x-none"/>
              </w:rPr>
            </w:pPr>
            <w:r>
              <w:rPr>
                <w:lang w:eastAsia="x-none"/>
              </w:rPr>
              <w:t>4.000</w:t>
            </w:r>
          </w:p>
        </w:tc>
        <w:tc>
          <w:tcPr>
            <w:tcW w:w="1155" w:type="dxa"/>
          </w:tcPr>
          <w:p w14:paraId="2533AE80" w14:textId="77777777" w:rsidR="00312690" w:rsidRDefault="00C464A7" w:rsidP="00312690">
            <w:pPr>
              <w:cnfStyle w:val="000000000000" w:firstRow="0" w:lastRow="0" w:firstColumn="0" w:lastColumn="0" w:oddVBand="0" w:evenVBand="0" w:oddHBand="0" w:evenHBand="0" w:firstRowFirstColumn="0" w:firstRowLastColumn="0" w:lastRowFirstColumn="0" w:lastRowLastColumn="0"/>
              <w:rPr>
                <w:lang w:eastAsia="x-none"/>
              </w:rPr>
            </w:pPr>
            <w:r>
              <w:rPr>
                <w:lang w:eastAsia="x-none"/>
              </w:rPr>
              <w:t>11.000</w:t>
            </w:r>
          </w:p>
        </w:tc>
        <w:tc>
          <w:tcPr>
            <w:tcW w:w="971" w:type="dxa"/>
          </w:tcPr>
          <w:p w14:paraId="4ABA3D71" w14:textId="77777777" w:rsidR="00312690" w:rsidRDefault="00C464A7" w:rsidP="00312690">
            <w:pPr>
              <w:cnfStyle w:val="000000000000" w:firstRow="0" w:lastRow="0" w:firstColumn="0" w:lastColumn="0" w:oddVBand="0" w:evenVBand="0" w:oddHBand="0" w:evenHBand="0" w:firstRowFirstColumn="0" w:firstRowLastColumn="0" w:lastRowFirstColumn="0" w:lastRowLastColumn="0"/>
              <w:rPr>
                <w:lang w:eastAsia="x-none"/>
              </w:rPr>
            </w:pPr>
            <w:r>
              <w:rPr>
                <w:lang w:eastAsia="x-none"/>
              </w:rPr>
              <w:t>11.000</w:t>
            </w:r>
          </w:p>
        </w:tc>
        <w:tc>
          <w:tcPr>
            <w:tcW w:w="1140" w:type="dxa"/>
          </w:tcPr>
          <w:p w14:paraId="65D3E2D4" w14:textId="77777777" w:rsidR="00312690" w:rsidRDefault="00C464A7" w:rsidP="00312690">
            <w:pPr>
              <w:cnfStyle w:val="000000000000" w:firstRow="0" w:lastRow="0" w:firstColumn="0" w:lastColumn="0" w:oddVBand="0" w:evenVBand="0" w:oddHBand="0" w:evenHBand="0" w:firstRowFirstColumn="0" w:firstRowLastColumn="0" w:lastRowFirstColumn="0" w:lastRowLastColumn="0"/>
              <w:rPr>
                <w:lang w:eastAsia="x-none"/>
              </w:rPr>
            </w:pPr>
            <w:r>
              <w:rPr>
                <w:lang w:eastAsia="x-none"/>
              </w:rPr>
              <w:t>25.000</w:t>
            </w:r>
          </w:p>
        </w:tc>
        <w:tc>
          <w:tcPr>
            <w:tcW w:w="987" w:type="dxa"/>
          </w:tcPr>
          <w:p w14:paraId="0CB1C37F" w14:textId="77777777" w:rsidR="00312690" w:rsidRDefault="00C464A7" w:rsidP="00312690">
            <w:pPr>
              <w:cnfStyle w:val="000000000000" w:firstRow="0" w:lastRow="0" w:firstColumn="0" w:lastColumn="0" w:oddVBand="0" w:evenVBand="0" w:oddHBand="0" w:evenHBand="0" w:firstRowFirstColumn="0" w:firstRowLastColumn="0" w:lastRowFirstColumn="0" w:lastRowLastColumn="0"/>
              <w:rPr>
                <w:lang w:eastAsia="x-none"/>
              </w:rPr>
            </w:pPr>
            <w:r>
              <w:rPr>
                <w:lang w:eastAsia="x-none"/>
              </w:rPr>
              <w:t>25.000</w:t>
            </w:r>
          </w:p>
        </w:tc>
      </w:tr>
      <w:tr w:rsidR="00DF06D3" w14:paraId="233C0B1F" w14:textId="77777777" w:rsidTr="00DF06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04C1C4C" w14:textId="77777777" w:rsidR="00312690" w:rsidRPr="00312690" w:rsidRDefault="00C464A7" w:rsidP="00312690">
            <w:pPr>
              <w:spacing w:after="0" w:line="240" w:lineRule="auto"/>
              <w:jc w:val="center"/>
              <w:rPr>
                <w:sz w:val="20"/>
                <w:szCs w:val="20"/>
                <w:lang w:eastAsia="x-none"/>
              </w:rPr>
            </w:pPr>
            <w:r w:rsidRPr="00312690">
              <w:rPr>
                <w:sz w:val="20"/>
                <w:szCs w:val="20"/>
                <w:lang w:eastAsia="x-none"/>
              </w:rPr>
              <w:t>TOPLAM</w:t>
            </w:r>
          </w:p>
        </w:tc>
        <w:tc>
          <w:tcPr>
            <w:tcW w:w="1095" w:type="dxa"/>
          </w:tcPr>
          <w:p w14:paraId="62E66CAB" w14:textId="77777777" w:rsidR="00312690" w:rsidRDefault="00C464A7" w:rsidP="00312690">
            <w:pPr>
              <w:cnfStyle w:val="000000100000" w:firstRow="0" w:lastRow="0" w:firstColumn="0" w:lastColumn="0" w:oddVBand="0" w:evenVBand="0" w:oddHBand="1" w:evenHBand="0" w:firstRowFirstColumn="0" w:firstRowLastColumn="0" w:lastRowFirstColumn="0" w:lastRowLastColumn="0"/>
              <w:rPr>
                <w:lang w:eastAsia="x-none"/>
              </w:rPr>
            </w:pPr>
            <w:r>
              <w:rPr>
                <w:lang w:eastAsia="x-none"/>
              </w:rPr>
              <w:t>28.230</w:t>
            </w:r>
          </w:p>
        </w:tc>
        <w:tc>
          <w:tcPr>
            <w:tcW w:w="1031" w:type="dxa"/>
          </w:tcPr>
          <w:p w14:paraId="3CE3CCE4" w14:textId="77777777" w:rsidR="00312690" w:rsidRDefault="00C464A7" w:rsidP="00312690">
            <w:pPr>
              <w:cnfStyle w:val="000000100000" w:firstRow="0" w:lastRow="0" w:firstColumn="0" w:lastColumn="0" w:oddVBand="0" w:evenVBand="0" w:oddHBand="1" w:evenHBand="0" w:firstRowFirstColumn="0" w:firstRowLastColumn="0" w:lastRowFirstColumn="0" w:lastRowLastColumn="0"/>
              <w:rPr>
                <w:lang w:eastAsia="x-none"/>
              </w:rPr>
            </w:pPr>
            <w:r>
              <w:rPr>
                <w:lang w:eastAsia="x-none"/>
              </w:rPr>
              <w:t>28.230</w:t>
            </w:r>
          </w:p>
        </w:tc>
        <w:tc>
          <w:tcPr>
            <w:tcW w:w="1155" w:type="dxa"/>
          </w:tcPr>
          <w:p w14:paraId="0A380878" w14:textId="77777777" w:rsidR="00312690" w:rsidRDefault="00C464A7" w:rsidP="00312690">
            <w:pPr>
              <w:cnfStyle w:val="000000100000" w:firstRow="0" w:lastRow="0" w:firstColumn="0" w:lastColumn="0" w:oddVBand="0" w:evenVBand="0" w:oddHBand="1" w:evenHBand="0" w:firstRowFirstColumn="0" w:firstRowLastColumn="0" w:lastRowFirstColumn="0" w:lastRowLastColumn="0"/>
              <w:rPr>
                <w:lang w:eastAsia="x-none"/>
              </w:rPr>
            </w:pPr>
            <w:r>
              <w:rPr>
                <w:lang w:eastAsia="x-none"/>
              </w:rPr>
              <w:t>22.574</w:t>
            </w:r>
          </w:p>
        </w:tc>
        <w:tc>
          <w:tcPr>
            <w:tcW w:w="971" w:type="dxa"/>
          </w:tcPr>
          <w:p w14:paraId="22A99B91" w14:textId="77777777" w:rsidR="00312690" w:rsidRDefault="00C464A7" w:rsidP="00312690">
            <w:pPr>
              <w:cnfStyle w:val="000000100000" w:firstRow="0" w:lastRow="0" w:firstColumn="0" w:lastColumn="0" w:oddVBand="0" w:evenVBand="0" w:oddHBand="1" w:evenHBand="0" w:firstRowFirstColumn="0" w:firstRowLastColumn="0" w:lastRowFirstColumn="0" w:lastRowLastColumn="0"/>
              <w:rPr>
                <w:lang w:eastAsia="x-none"/>
              </w:rPr>
            </w:pPr>
            <w:r>
              <w:rPr>
                <w:lang w:eastAsia="x-none"/>
              </w:rPr>
              <w:t>22.574</w:t>
            </w:r>
          </w:p>
        </w:tc>
        <w:tc>
          <w:tcPr>
            <w:tcW w:w="1140" w:type="dxa"/>
          </w:tcPr>
          <w:p w14:paraId="5FC1D773" w14:textId="77777777" w:rsidR="00312690" w:rsidRDefault="00C464A7" w:rsidP="00312690">
            <w:pPr>
              <w:cnfStyle w:val="000000100000" w:firstRow="0" w:lastRow="0" w:firstColumn="0" w:lastColumn="0" w:oddVBand="0" w:evenVBand="0" w:oddHBand="1" w:evenHBand="0" w:firstRowFirstColumn="0" w:firstRowLastColumn="0" w:lastRowFirstColumn="0" w:lastRowLastColumn="0"/>
              <w:rPr>
                <w:lang w:eastAsia="x-none"/>
              </w:rPr>
            </w:pPr>
            <w:r>
              <w:rPr>
                <w:lang w:eastAsia="x-none"/>
              </w:rPr>
              <w:t>44.058</w:t>
            </w:r>
          </w:p>
        </w:tc>
        <w:tc>
          <w:tcPr>
            <w:tcW w:w="987" w:type="dxa"/>
          </w:tcPr>
          <w:p w14:paraId="2A734573" w14:textId="77777777" w:rsidR="00312690" w:rsidRDefault="00C464A7" w:rsidP="00312690">
            <w:pPr>
              <w:cnfStyle w:val="000000100000" w:firstRow="0" w:lastRow="0" w:firstColumn="0" w:lastColumn="0" w:oddVBand="0" w:evenVBand="0" w:oddHBand="1" w:evenHBand="0" w:firstRowFirstColumn="0" w:firstRowLastColumn="0" w:lastRowFirstColumn="0" w:lastRowLastColumn="0"/>
              <w:rPr>
                <w:lang w:eastAsia="x-none"/>
              </w:rPr>
            </w:pPr>
            <w:r>
              <w:rPr>
                <w:lang w:eastAsia="x-none"/>
              </w:rPr>
              <w:t>44.058</w:t>
            </w:r>
          </w:p>
        </w:tc>
      </w:tr>
    </w:tbl>
    <w:p w14:paraId="51835C88" w14:textId="77777777" w:rsidR="004C2BA8" w:rsidRDefault="004C2BA8" w:rsidP="00A77056">
      <w:pPr>
        <w:rPr>
          <w:lang w:eastAsia="x-none"/>
        </w:rPr>
      </w:pPr>
    </w:p>
    <w:p w14:paraId="3781B70E" w14:textId="77777777" w:rsidR="00312690" w:rsidRDefault="00C464A7" w:rsidP="00312690">
      <w:pPr>
        <w:pStyle w:val="Balk1"/>
        <w:rPr>
          <w:color w:val="FF0000"/>
        </w:rPr>
      </w:pPr>
      <w:r>
        <w:lastRenderedPageBreak/>
        <w:t>2.7.5. İstatistiki Veriler</w:t>
      </w:r>
      <w:r w:rsidRPr="00186C99">
        <w:rPr>
          <w:color w:val="FF0000"/>
        </w:rPr>
        <w:t xml:space="preserve"> </w:t>
      </w:r>
    </w:p>
    <w:p w14:paraId="06587246" w14:textId="77777777" w:rsidR="0065138F" w:rsidRPr="00124CE8" w:rsidRDefault="00C464A7" w:rsidP="0065138F">
      <w:pPr>
        <w:autoSpaceDE w:val="0"/>
        <w:autoSpaceDN w:val="0"/>
        <w:adjustRightInd w:val="0"/>
        <w:spacing w:after="0" w:line="240" w:lineRule="auto"/>
        <w:jc w:val="both"/>
        <w:rPr>
          <w:szCs w:val="24"/>
        </w:rPr>
      </w:pPr>
      <w:r>
        <w:rPr>
          <w:b/>
          <w:szCs w:val="24"/>
        </w:rPr>
        <w:t xml:space="preserve">Tablo 19. </w:t>
      </w:r>
      <w:r w:rsidRPr="00124CE8">
        <w:rPr>
          <w:szCs w:val="24"/>
        </w:rPr>
        <w:t xml:space="preserve">Okul Künyesi </w:t>
      </w:r>
    </w:p>
    <w:tbl>
      <w:tblPr>
        <w:tblStyle w:val="KlavuzuTablo4-Vurgu11"/>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1"/>
        <w:gridCol w:w="1122"/>
        <w:gridCol w:w="707"/>
        <w:gridCol w:w="1183"/>
        <w:gridCol w:w="1209"/>
        <w:gridCol w:w="986"/>
        <w:gridCol w:w="752"/>
        <w:gridCol w:w="2272"/>
      </w:tblGrid>
      <w:tr w:rsidR="00DF06D3" w14:paraId="0169B4FE" w14:textId="77777777" w:rsidTr="00DF06D3">
        <w:trPr>
          <w:cnfStyle w:val="100000000000" w:firstRow="1" w:lastRow="0" w:firstColumn="0" w:lastColumn="0" w:oddVBand="0" w:evenVBand="0" w:oddHBand="0"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2216" w:type="pct"/>
            <w:gridSpan w:val="4"/>
            <w:tcBorders>
              <w:top w:val="none" w:sz="0" w:space="0" w:color="auto"/>
              <w:left w:val="none" w:sz="0" w:space="0" w:color="auto"/>
              <w:bottom w:val="none" w:sz="0" w:space="0" w:color="auto"/>
              <w:right w:val="none" w:sz="0" w:space="0" w:color="auto"/>
            </w:tcBorders>
            <w:noWrap/>
            <w:hideMark/>
          </w:tcPr>
          <w:p w14:paraId="0A24A746" w14:textId="77777777" w:rsidR="0065138F" w:rsidRPr="00A34043" w:rsidRDefault="00C464A7" w:rsidP="00DB482D">
            <w:pPr>
              <w:rPr>
                <w:sz w:val="20"/>
              </w:rPr>
            </w:pPr>
            <w:r w:rsidRPr="00A34043">
              <w:rPr>
                <w:sz w:val="20"/>
              </w:rPr>
              <w:t>İli: ELAZIĞ</w:t>
            </w:r>
          </w:p>
        </w:tc>
        <w:tc>
          <w:tcPr>
            <w:tcW w:w="2784" w:type="pct"/>
            <w:gridSpan w:val="4"/>
            <w:tcBorders>
              <w:top w:val="none" w:sz="0" w:space="0" w:color="auto"/>
              <w:left w:val="none" w:sz="0" w:space="0" w:color="auto"/>
              <w:bottom w:val="none" w:sz="0" w:space="0" w:color="auto"/>
              <w:right w:val="none" w:sz="0" w:space="0" w:color="auto"/>
            </w:tcBorders>
            <w:hideMark/>
          </w:tcPr>
          <w:p w14:paraId="3B31D29D" w14:textId="77777777" w:rsidR="0065138F" w:rsidRPr="00A34043" w:rsidRDefault="00C464A7" w:rsidP="00DB482D">
            <w:pPr>
              <w:cnfStyle w:val="100000000000" w:firstRow="1" w:lastRow="0" w:firstColumn="0" w:lastColumn="0" w:oddVBand="0" w:evenVBand="0" w:oddHBand="0" w:evenHBand="0" w:firstRowFirstColumn="0" w:firstRowLastColumn="0" w:lastRowFirstColumn="0" w:lastRowLastColumn="0"/>
              <w:rPr>
                <w:sz w:val="20"/>
              </w:rPr>
            </w:pPr>
            <w:r w:rsidRPr="00A34043">
              <w:rPr>
                <w:sz w:val="20"/>
              </w:rPr>
              <w:t>İlçesi: MERKEZ</w:t>
            </w:r>
          </w:p>
        </w:tc>
      </w:tr>
      <w:tr w:rsidR="00DF06D3" w14:paraId="5FEE3818" w14:textId="77777777" w:rsidTr="00DF06D3">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609" w:type="pct"/>
            <w:noWrap/>
            <w:hideMark/>
          </w:tcPr>
          <w:p w14:paraId="4F513396" w14:textId="77777777" w:rsidR="0065138F" w:rsidRPr="00A34043" w:rsidRDefault="00C464A7" w:rsidP="00DB482D">
            <w:pPr>
              <w:rPr>
                <w:sz w:val="20"/>
                <w:szCs w:val="20"/>
              </w:rPr>
            </w:pPr>
            <w:r w:rsidRPr="00A34043">
              <w:rPr>
                <w:b w:val="0"/>
                <w:sz w:val="20"/>
                <w:szCs w:val="20"/>
              </w:rPr>
              <w:t xml:space="preserve">Adres: </w:t>
            </w:r>
          </w:p>
        </w:tc>
        <w:tc>
          <w:tcPr>
            <w:tcW w:w="1607" w:type="pct"/>
            <w:gridSpan w:val="3"/>
          </w:tcPr>
          <w:p w14:paraId="7934EDFD" w14:textId="32AA9A5A" w:rsidR="0065138F" w:rsidRPr="00A34043" w:rsidRDefault="00C464A7" w:rsidP="00DB482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Yeni  mahalle Ölçek SK. No:3</w:t>
            </w:r>
          </w:p>
        </w:tc>
        <w:tc>
          <w:tcPr>
            <w:tcW w:w="1171" w:type="pct"/>
            <w:gridSpan w:val="2"/>
            <w:noWrap/>
            <w:hideMark/>
          </w:tcPr>
          <w:p w14:paraId="7E9AE8CF" w14:textId="77777777" w:rsidR="0065138F" w:rsidRPr="00A34043" w:rsidRDefault="00C464A7" w:rsidP="00DB482D">
            <w:pPr>
              <w:cnfStyle w:val="000000100000" w:firstRow="0" w:lastRow="0" w:firstColumn="0" w:lastColumn="0" w:oddVBand="0" w:evenVBand="0" w:oddHBand="1" w:evenHBand="0" w:firstRowFirstColumn="0" w:firstRowLastColumn="0" w:lastRowFirstColumn="0" w:lastRowLastColumn="0"/>
              <w:rPr>
                <w:sz w:val="20"/>
                <w:szCs w:val="20"/>
              </w:rPr>
            </w:pPr>
            <w:r w:rsidRPr="00A34043">
              <w:rPr>
                <w:b/>
                <w:sz w:val="20"/>
                <w:szCs w:val="20"/>
              </w:rPr>
              <w:t>Coğrafi Konum (link)</w:t>
            </w:r>
            <w:r w:rsidRPr="00A34043">
              <w:rPr>
                <w:sz w:val="20"/>
                <w:szCs w:val="20"/>
              </w:rPr>
              <w:t xml:space="preserve"> </w:t>
            </w:r>
          </w:p>
        </w:tc>
        <w:tc>
          <w:tcPr>
            <w:tcW w:w="1613" w:type="pct"/>
            <w:gridSpan w:val="2"/>
          </w:tcPr>
          <w:p w14:paraId="17E24E9A" w14:textId="77777777" w:rsidR="0065138F" w:rsidRPr="00A34043" w:rsidRDefault="00C464A7" w:rsidP="00DB482D">
            <w:pPr>
              <w:cnfStyle w:val="000000100000" w:firstRow="0" w:lastRow="0" w:firstColumn="0" w:lastColumn="0" w:oddVBand="0" w:evenVBand="0" w:oddHBand="1" w:evenHBand="0" w:firstRowFirstColumn="0" w:firstRowLastColumn="0" w:lastRowFirstColumn="0" w:lastRowLastColumn="0"/>
              <w:rPr>
                <w:sz w:val="20"/>
                <w:szCs w:val="20"/>
              </w:rPr>
            </w:pPr>
            <w:r w:rsidRPr="00B01192">
              <w:rPr>
                <w:rFonts w:ascii="Times New Roman" w:hAnsi="Times New Roman"/>
                <w:sz w:val="22"/>
              </w:rPr>
              <w:t>https://maps.app.goo.gl/ZvH8Fegv5eVPojJ8A</w:t>
            </w:r>
          </w:p>
        </w:tc>
      </w:tr>
      <w:tr w:rsidR="00DF06D3" w14:paraId="24058CAF" w14:textId="77777777" w:rsidTr="00DF06D3">
        <w:trPr>
          <w:trHeight w:val="452"/>
        </w:trPr>
        <w:tc>
          <w:tcPr>
            <w:cnfStyle w:val="001000000000" w:firstRow="0" w:lastRow="0" w:firstColumn="1" w:lastColumn="0" w:oddVBand="0" w:evenVBand="0" w:oddHBand="0" w:evenHBand="0" w:firstRowFirstColumn="0" w:firstRowLastColumn="0" w:lastRowFirstColumn="0" w:lastRowLastColumn="0"/>
            <w:tcW w:w="609" w:type="pct"/>
            <w:noWrap/>
          </w:tcPr>
          <w:p w14:paraId="50EADBDE" w14:textId="77777777" w:rsidR="0065138F" w:rsidRPr="00A34043" w:rsidRDefault="00C464A7" w:rsidP="000F163A">
            <w:pPr>
              <w:rPr>
                <w:sz w:val="20"/>
                <w:szCs w:val="20"/>
              </w:rPr>
            </w:pPr>
            <w:r w:rsidRPr="00A34043">
              <w:rPr>
                <w:b w:val="0"/>
                <w:sz w:val="20"/>
                <w:szCs w:val="20"/>
              </w:rPr>
              <w:t xml:space="preserve">Telefon </w:t>
            </w:r>
            <w:r w:rsidRPr="00A34043">
              <w:rPr>
                <w:b w:val="0"/>
                <w:sz w:val="20"/>
                <w:szCs w:val="20"/>
              </w:rPr>
              <w:t xml:space="preserve">Numarası </w:t>
            </w:r>
          </w:p>
        </w:tc>
        <w:tc>
          <w:tcPr>
            <w:tcW w:w="1607" w:type="pct"/>
            <w:gridSpan w:val="3"/>
          </w:tcPr>
          <w:p w14:paraId="5D01A3BF" w14:textId="1026FD5E" w:rsidR="0065138F" w:rsidRPr="00A34043" w:rsidRDefault="00C464A7" w:rsidP="00D033CB">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424  </w:t>
            </w:r>
            <w:r w:rsidR="00D033CB">
              <w:rPr>
                <w:sz w:val="20"/>
                <w:szCs w:val="20"/>
              </w:rPr>
              <w:t>2182378</w:t>
            </w:r>
          </w:p>
        </w:tc>
        <w:tc>
          <w:tcPr>
            <w:tcW w:w="1171" w:type="pct"/>
            <w:gridSpan w:val="2"/>
            <w:noWrap/>
          </w:tcPr>
          <w:p w14:paraId="22F3B6E5" w14:textId="77777777" w:rsidR="0065138F" w:rsidRPr="00A34043" w:rsidRDefault="00C464A7" w:rsidP="00DB482D">
            <w:pPr>
              <w:cnfStyle w:val="000000000000" w:firstRow="0" w:lastRow="0" w:firstColumn="0" w:lastColumn="0" w:oddVBand="0" w:evenVBand="0" w:oddHBand="0" w:evenHBand="0" w:firstRowFirstColumn="0" w:firstRowLastColumn="0" w:lastRowFirstColumn="0" w:lastRowLastColumn="0"/>
              <w:rPr>
                <w:b/>
                <w:sz w:val="20"/>
                <w:szCs w:val="20"/>
              </w:rPr>
            </w:pPr>
            <w:r w:rsidRPr="00A34043">
              <w:rPr>
                <w:b/>
                <w:sz w:val="20"/>
                <w:szCs w:val="20"/>
              </w:rPr>
              <w:t>Faks Numarası:</w:t>
            </w:r>
          </w:p>
        </w:tc>
        <w:tc>
          <w:tcPr>
            <w:tcW w:w="1613" w:type="pct"/>
            <w:gridSpan w:val="2"/>
          </w:tcPr>
          <w:p w14:paraId="7ABC473B" w14:textId="77777777" w:rsidR="0065138F" w:rsidRPr="00A34043" w:rsidRDefault="00C464A7" w:rsidP="00DB482D">
            <w:pPr>
              <w:cnfStyle w:val="000000000000" w:firstRow="0" w:lastRow="0" w:firstColumn="0" w:lastColumn="0" w:oddVBand="0" w:evenVBand="0" w:oddHBand="0" w:evenHBand="0" w:firstRowFirstColumn="0" w:firstRowLastColumn="0" w:lastRowFirstColumn="0" w:lastRowLastColumn="0"/>
              <w:rPr>
                <w:sz w:val="20"/>
                <w:szCs w:val="20"/>
              </w:rPr>
            </w:pPr>
            <w:r w:rsidRPr="00A34043">
              <w:rPr>
                <w:sz w:val="20"/>
                <w:szCs w:val="20"/>
              </w:rPr>
              <w:t>-</w:t>
            </w:r>
          </w:p>
        </w:tc>
      </w:tr>
      <w:tr w:rsidR="00DF06D3" w14:paraId="7804550E" w14:textId="77777777" w:rsidTr="00DF06D3">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609" w:type="pct"/>
            <w:noWrap/>
          </w:tcPr>
          <w:p w14:paraId="03F2DEEF" w14:textId="77777777" w:rsidR="0065138F" w:rsidRPr="00A34043" w:rsidRDefault="00C464A7" w:rsidP="00DB482D">
            <w:pPr>
              <w:rPr>
                <w:sz w:val="20"/>
                <w:szCs w:val="20"/>
              </w:rPr>
            </w:pPr>
            <w:r w:rsidRPr="00A34043">
              <w:rPr>
                <w:b w:val="0"/>
                <w:sz w:val="20"/>
                <w:szCs w:val="20"/>
              </w:rPr>
              <w:t>e- Posta Adresi:</w:t>
            </w:r>
          </w:p>
        </w:tc>
        <w:tc>
          <w:tcPr>
            <w:tcW w:w="1607" w:type="pct"/>
            <w:gridSpan w:val="3"/>
          </w:tcPr>
          <w:p w14:paraId="175F23A2" w14:textId="611FED0C" w:rsidR="0065138F" w:rsidRPr="00A34043" w:rsidRDefault="00C464A7" w:rsidP="00D033CB">
            <w:pPr>
              <w:cnfStyle w:val="000000100000" w:firstRow="0" w:lastRow="0" w:firstColumn="0" w:lastColumn="0" w:oddVBand="0" w:evenVBand="0" w:oddHBand="1" w:evenHBand="0" w:firstRowFirstColumn="0" w:firstRowLastColumn="0" w:lastRowFirstColumn="0" w:lastRowLastColumn="0"/>
              <w:rPr>
                <w:b/>
                <w:sz w:val="20"/>
                <w:szCs w:val="20"/>
              </w:rPr>
            </w:pPr>
            <w:r>
              <w:rPr>
                <w:sz w:val="20"/>
                <w:szCs w:val="20"/>
              </w:rPr>
              <w:t>71</w:t>
            </w:r>
            <w:r w:rsidR="00D033CB">
              <w:rPr>
                <w:sz w:val="20"/>
                <w:szCs w:val="20"/>
              </w:rPr>
              <w:t>7161</w:t>
            </w:r>
            <w:r w:rsidRPr="00A34043">
              <w:rPr>
                <w:sz w:val="20"/>
                <w:szCs w:val="20"/>
              </w:rPr>
              <w:t>@meb.k12.tr</w:t>
            </w:r>
          </w:p>
        </w:tc>
        <w:tc>
          <w:tcPr>
            <w:tcW w:w="1171" w:type="pct"/>
            <w:gridSpan w:val="2"/>
            <w:noWrap/>
          </w:tcPr>
          <w:p w14:paraId="37E6C928" w14:textId="77777777" w:rsidR="0065138F" w:rsidRPr="00A34043" w:rsidRDefault="00C464A7" w:rsidP="00DB482D">
            <w:pPr>
              <w:cnfStyle w:val="000000100000" w:firstRow="0" w:lastRow="0" w:firstColumn="0" w:lastColumn="0" w:oddVBand="0" w:evenVBand="0" w:oddHBand="1" w:evenHBand="0" w:firstRowFirstColumn="0" w:firstRowLastColumn="0" w:lastRowFirstColumn="0" w:lastRowLastColumn="0"/>
              <w:rPr>
                <w:b/>
                <w:sz w:val="20"/>
                <w:szCs w:val="20"/>
              </w:rPr>
            </w:pPr>
            <w:r w:rsidRPr="00A34043">
              <w:rPr>
                <w:b/>
                <w:sz w:val="20"/>
                <w:szCs w:val="20"/>
              </w:rPr>
              <w:t>Web sayfası adresi:</w:t>
            </w:r>
          </w:p>
        </w:tc>
        <w:tc>
          <w:tcPr>
            <w:tcW w:w="1613" w:type="pct"/>
            <w:gridSpan w:val="2"/>
          </w:tcPr>
          <w:p w14:paraId="2BBFCC10" w14:textId="77777777" w:rsidR="0065138F" w:rsidRPr="00A34043" w:rsidRDefault="00C464A7" w:rsidP="00DB482D">
            <w:pPr>
              <w:cnfStyle w:val="000000100000" w:firstRow="0" w:lastRow="0" w:firstColumn="0" w:lastColumn="0" w:oddVBand="0" w:evenVBand="0" w:oddHBand="1" w:evenHBand="0" w:firstRowFirstColumn="0" w:firstRowLastColumn="0" w:lastRowFirstColumn="0" w:lastRowLastColumn="0"/>
              <w:rPr>
                <w:sz w:val="20"/>
                <w:szCs w:val="20"/>
              </w:rPr>
            </w:pPr>
            <w:r>
              <w:rPr>
                <w:rFonts w:ascii="Times New Roman" w:hAnsi="Times New Roman"/>
                <w:sz w:val="22"/>
              </w:rPr>
              <w:t>Cemal Gürsel</w:t>
            </w:r>
            <w:r w:rsidR="008A3BE2" w:rsidRPr="00B52E11">
              <w:rPr>
                <w:rFonts w:ascii="Times New Roman" w:hAnsi="Times New Roman"/>
                <w:sz w:val="22"/>
              </w:rPr>
              <w:t>ilkokulu.meb.k12.tr</w:t>
            </w:r>
          </w:p>
        </w:tc>
      </w:tr>
      <w:tr w:rsidR="00DF06D3" w14:paraId="02A71341" w14:textId="77777777" w:rsidTr="00DF06D3">
        <w:trPr>
          <w:trHeight w:val="317"/>
        </w:trPr>
        <w:tc>
          <w:tcPr>
            <w:cnfStyle w:val="001000000000" w:firstRow="0" w:lastRow="0" w:firstColumn="1" w:lastColumn="0" w:oddVBand="0" w:evenVBand="0" w:oddHBand="0" w:evenHBand="0" w:firstRowFirstColumn="0" w:firstRowLastColumn="0" w:lastRowFirstColumn="0" w:lastRowLastColumn="0"/>
            <w:tcW w:w="609" w:type="pct"/>
            <w:noWrap/>
          </w:tcPr>
          <w:p w14:paraId="593FF2B8" w14:textId="77777777" w:rsidR="0065138F" w:rsidRPr="00A34043" w:rsidRDefault="00C464A7" w:rsidP="00DB482D">
            <w:pPr>
              <w:rPr>
                <w:sz w:val="20"/>
                <w:szCs w:val="20"/>
              </w:rPr>
            </w:pPr>
            <w:r w:rsidRPr="00A34043">
              <w:rPr>
                <w:b w:val="0"/>
                <w:sz w:val="20"/>
                <w:szCs w:val="20"/>
              </w:rPr>
              <w:t>Kurum Kodu:</w:t>
            </w:r>
          </w:p>
        </w:tc>
        <w:tc>
          <w:tcPr>
            <w:tcW w:w="1607" w:type="pct"/>
            <w:gridSpan w:val="3"/>
          </w:tcPr>
          <w:p w14:paraId="054F67C5" w14:textId="0FD14FCE" w:rsidR="0065138F" w:rsidRPr="00A34043" w:rsidRDefault="00C464A7" w:rsidP="00DB482D">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717161</w:t>
            </w:r>
          </w:p>
        </w:tc>
        <w:tc>
          <w:tcPr>
            <w:tcW w:w="1171" w:type="pct"/>
            <w:gridSpan w:val="2"/>
            <w:noWrap/>
          </w:tcPr>
          <w:p w14:paraId="524CABC2" w14:textId="77777777" w:rsidR="0065138F" w:rsidRPr="00A34043" w:rsidRDefault="00C464A7" w:rsidP="00DB482D">
            <w:pPr>
              <w:cnfStyle w:val="000000000000" w:firstRow="0" w:lastRow="0" w:firstColumn="0" w:lastColumn="0" w:oddVBand="0" w:evenVBand="0" w:oddHBand="0" w:evenHBand="0" w:firstRowFirstColumn="0" w:firstRowLastColumn="0" w:lastRowFirstColumn="0" w:lastRowLastColumn="0"/>
              <w:rPr>
                <w:sz w:val="20"/>
                <w:szCs w:val="20"/>
              </w:rPr>
            </w:pPr>
            <w:r w:rsidRPr="00A34043">
              <w:rPr>
                <w:b/>
                <w:sz w:val="20"/>
                <w:szCs w:val="20"/>
              </w:rPr>
              <w:t>Öğretim Şekli:</w:t>
            </w:r>
          </w:p>
        </w:tc>
        <w:tc>
          <w:tcPr>
            <w:tcW w:w="1613" w:type="pct"/>
            <w:gridSpan w:val="2"/>
          </w:tcPr>
          <w:p w14:paraId="62661E58" w14:textId="77777777" w:rsidR="0065138F" w:rsidRPr="00A34043" w:rsidRDefault="00C464A7" w:rsidP="00DB482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Tam Gün</w:t>
            </w:r>
          </w:p>
        </w:tc>
      </w:tr>
      <w:tr w:rsidR="00DF06D3" w14:paraId="011AC588" w14:textId="77777777" w:rsidTr="00DF06D3">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216" w:type="pct"/>
            <w:gridSpan w:val="4"/>
            <w:noWrap/>
          </w:tcPr>
          <w:p w14:paraId="5E9A4CB3" w14:textId="76ED988E" w:rsidR="0065138F" w:rsidRPr="00A34043" w:rsidRDefault="00C464A7" w:rsidP="00A44509">
            <w:pPr>
              <w:rPr>
                <w:sz w:val="20"/>
                <w:szCs w:val="20"/>
              </w:rPr>
            </w:pPr>
            <w:r w:rsidRPr="00A34043">
              <w:rPr>
                <w:b w:val="0"/>
                <w:sz w:val="20"/>
                <w:szCs w:val="20"/>
              </w:rPr>
              <w:t>Ok</w:t>
            </w:r>
            <w:r w:rsidR="006349FB">
              <w:rPr>
                <w:b w:val="0"/>
                <w:sz w:val="20"/>
                <w:szCs w:val="20"/>
              </w:rPr>
              <w:t xml:space="preserve">ulun Hizmete Giriş Tarihi : </w:t>
            </w:r>
            <w:r w:rsidR="00A44509">
              <w:rPr>
                <w:b w:val="0"/>
                <w:sz w:val="20"/>
                <w:szCs w:val="20"/>
              </w:rPr>
              <w:t>1966</w:t>
            </w:r>
          </w:p>
        </w:tc>
        <w:tc>
          <w:tcPr>
            <w:tcW w:w="1171" w:type="pct"/>
            <w:gridSpan w:val="2"/>
            <w:noWrap/>
          </w:tcPr>
          <w:p w14:paraId="607D4FAF" w14:textId="77777777" w:rsidR="0065138F" w:rsidRPr="00A34043" w:rsidRDefault="00C464A7" w:rsidP="00DB482D">
            <w:pPr>
              <w:cnfStyle w:val="000000100000" w:firstRow="0" w:lastRow="0" w:firstColumn="0" w:lastColumn="0" w:oddVBand="0" w:evenVBand="0" w:oddHBand="1" w:evenHBand="0" w:firstRowFirstColumn="0" w:firstRowLastColumn="0" w:lastRowFirstColumn="0" w:lastRowLastColumn="0"/>
              <w:rPr>
                <w:b/>
                <w:sz w:val="20"/>
                <w:szCs w:val="20"/>
              </w:rPr>
            </w:pPr>
            <w:r w:rsidRPr="00A34043">
              <w:rPr>
                <w:b/>
                <w:sz w:val="20"/>
                <w:szCs w:val="20"/>
              </w:rPr>
              <w:t xml:space="preserve">Toplam Çalışan Sayısı </w:t>
            </w:r>
          </w:p>
        </w:tc>
        <w:tc>
          <w:tcPr>
            <w:tcW w:w="1613" w:type="pct"/>
            <w:gridSpan w:val="2"/>
          </w:tcPr>
          <w:p w14:paraId="4266E98E" w14:textId="0AB57E9E" w:rsidR="0065138F" w:rsidRPr="00A34043" w:rsidRDefault="00C464A7" w:rsidP="00DB482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23</w:t>
            </w:r>
          </w:p>
        </w:tc>
      </w:tr>
      <w:tr w:rsidR="00DF06D3" w14:paraId="61D0B2BE" w14:textId="77777777" w:rsidTr="00DF06D3">
        <w:trPr>
          <w:trHeight w:val="20"/>
        </w:trPr>
        <w:tc>
          <w:tcPr>
            <w:cnfStyle w:val="001000000000" w:firstRow="0" w:lastRow="0" w:firstColumn="1" w:lastColumn="0" w:oddVBand="0" w:evenVBand="0" w:oddHBand="0" w:evenHBand="0" w:firstRowFirstColumn="0" w:firstRowLastColumn="0" w:lastRowFirstColumn="0" w:lastRowLastColumn="0"/>
            <w:tcW w:w="609" w:type="pct"/>
            <w:vMerge w:val="restart"/>
            <w:noWrap/>
          </w:tcPr>
          <w:p w14:paraId="7B1896D1" w14:textId="77777777" w:rsidR="0065138F" w:rsidRPr="00A34043" w:rsidRDefault="00C464A7" w:rsidP="00DB482D">
            <w:pPr>
              <w:rPr>
                <w:sz w:val="20"/>
                <w:szCs w:val="20"/>
              </w:rPr>
            </w:pPr>
            <w:r w:rsidRPr="00A34043">
              <w:rPr>
                <w:b w:val="0"/>
                <w:sz w:val="20"/>
                <w:szCs w:val="20"/>
              </w:rPr>
              <w:t>Öğrenci Sayısı:</w:t>
            </w:r>
          </w:p>
        </w:tc>
        <w:tc>
          <w:tcPr>
            <w:tcW w:w="599" w:type="pct"/>
          </w:tcPr>
          <w:p w14:paraId="795EDAC4" w14:textId="77777777" w:rsidR="0065138F" w:rsidRPr="00A34043" w:rsidRDefault="00C464A7" w:rsidP="00DB482D">
            <w:pPr>
              <w:cnfStyle w:val="000000000000" w:firstRow="0" w:lastRow="0" w:firstColumn="0" w:lastColumn="0" w:oddVBand="0" w:evenVBand="0" w:oddHBand="0" w:evenHBand="0" w:firstRowFirstColumn="0" w:firstRowLastColumn="0" w:lastRowFirstColumn="0" w:lastRowLastColumn="0"/>
              <w:rPr>
                <w:sz w:val="20"/>
                <w:szCs w:val="20"/>
              </w:rPr>
            </w:pPr>
            <w:r w:rsidRPr="00A34043">
              <w:rPr>
                <w:sz w:val="20"/>
                <w:szCs w:val="20"/>
              </w:rPr>
              <w:t>Kız</w:t>
            </w:r>
          </w:p>
        </w:tc>
        <w:tc>
          <w:tcPr>
            <w:tcW w:w="1008" w:type="pct"/>
            <w:gridSpan w:val="2"/>
          </w:tcPr>
          <w:p w14:paraId="46FB8CE9" w14:textId="3D5D6A4A" w:rsidR="0065138F" w:rsidRPr="00A34043" w:rsidRDefault="00C464A7" w:rsidP="00DB482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161</w:t>
            </w:r>
          </w:p>
        </w:tc>
        <w:tc>
          <w:tcPr>
            <w:tcW w:w="645" w:type="pct"/>
            <w:vMerge w:val="restart"/>
            <w:noWrap/>
          </w:tcPr>
          <w:p w14:paraId="3B599C4A" w14:textId="77777777" w:rsidR="0065138F" w:rsidRPr="00A34043" w:rsidRDefault="00C464A7" w:rsidP="00DB482D">
            <w:pPr>
              <w:cnfStyle w:val="000000000000" w:firstRow="0" w:lastRow="0" w:firstColumn="0" w:lastColumn="0" w:oddVBand="0" w:evenVBand="0" w:oddHBand="0" w:evenHBand="0" w:firstRowFirstColumn="0" w:firstRowLastColumn="0" w:lastRowFirstColumn="0" w:lastRowLastColumn="0"/>
              <w:rPr>
                <w:sz w:val="20"/>
                <w:szCs w:val="20"/>
              </w:rPr>
            </w:pPr>
            <w:r w:rsidRPr="00A34043">
              <w:rPr>
                <w:sz w:val="20"/>
                <w:szCs w:val="20"/>
              </w:rPr>
              <w:t>Öğretmen Sayısı</w:t>
            </w:r>
          </w:p>
        </w:tc>
        <w:tc>
          <w:tcPr>
            <w:tcW w:w="526" w:type="pct"/>
          </w:tcPr>
          <w:p w14:paraId="77CD8DF5" w14:textId="77777777" w:rsidR="0065138F" w:rsidRPr="00A34043" w:rsidRDefault="00C464A7" w:rsidP="00DB482D">
            <w:pPr>
              <w:cnfStyle w:val="000000000000" w:firstRow="0" w:lastRow="0" w:firstColumn="0" w:lastColumn="0" w:oddVBand="0" w:evenVBand="0" w:oddHBand="0" w:evenHBand="0" w:firstRowFirstColumn="0" w:firstRowLastColumn="0" w:lastRowFirstColumn="0" w:lastRowLastColumn="0"/>
              <w:rPr>
                <w:sz w:val="20"/>
                <w:szCs w:val="20"/>
              </w:rPr>
            </w:pPr>
            <w:r w:rsidRPr="00A34043">
              <w:rPr>
                <w:sz w:val="20"/>
                <w:szCs w:val="20"/>
              </w:rPr>
              <w:t>Kadın</w:t>
            </w:r>
          </w:p>
        </w:tc>
        <w:tc>
          <w:tcPr>
            <w:tcW w:w="1613" w:type="pct"/>
            <w:gridSpan w:val="2"/>
          </w:tcPr>
          <w:p w14:paraId="23CBF05C" w14:textId="45426ACC" w:rsidR="0065138F" w:rsidRPr="00A34043" w:rsidRDefault="00C464A7" w:rsidP="000501A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w:t>
            </w:r>
          </w:p>
        </w:tc>
      </w:tr>
      <w:tr w:rsidR="00DF06D3" w14:paraId="6D300646" w14:textId="77777777" w:rsidTr="00DF06D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09" w:type="pct"/>
            <w:vMerge/>
            <w:noWrap/>
          </w:tcPr>
          <w:p w14:paraId="1E65FB24" w14:textId="77777777" w:rsidR="0065138F" w:rsidRPr="00A34043" w:rsidRDefault="0065138F" w:rsidP="00DB482D">
            <w:pPr>
              <w:rPr>
                <w:sz w:val="20"/>
                <w:szCs w:val="20"/>
              </w:rPr>
            </w:pPr>
          </w:p>
        </w:tc>
        <w:tc>
          <w:tcPr>
            <w:tcW w:w="599" w:type="pct"/>
          </w:tcPr>
          <w:p w14:paraId="49605EEE" w14:textId="77777777" w:rsidR="0065138F" w:rsidRPr="00A34043" w:rsidRDefault="00C464A7" w:rsidP="00DB482D">
            <w:pPr>
              <w:cnfStyle w:val="000000100000" w:firstRow="0" w:lastRow="0" w:firstColumn="0" w:lastColumn="0" w:oddVBand="0" w:evenVBand="0" w:oddHBand="1" w:evenHBand="0" w:firstRowFirstColumn="0" w:firstRowLastColumn="0" w:lastRowFirstColumn="0" w:lastRowLastColumn="0"/>
              <w:rPr>
                <w:sz w:val="20"/>
                <w:szCs w:val="20"/>
              </w:rPr>
            </w:pPr>
            <w:r w:rsidRPr="00A34043">
              <w:rPr>
                <w:sz w:val="20"/>
                <w:szCs w:val="20"/>
              </w:rPr>
              <w:t>Erkek</w:t>
            </w:r>
          </w:p>
        </w:tc>
        <w:tc>
          <w:tcPr>
            <w:tcW w:w="1008" w:type="pct"/>
            <w:gridSpan w:val="2"/>
          </w:tcPr>
          <w:p w14:paraId="1126BBE9" w14:textId="4D5DDA8B" w:rsidR="0065138F" w:rsidRPr="00A34043" w:rsidRDefault="00C464A7" w:rsidP="00DB482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159</w:t>
            </w:r>
          </w:p>
        </w:tc>
        <w:tc>
          <w:tcPr>
            <w:tcW w:w="645" w:type="pct"/>
            <w:vMerge/>
            <w:noWrap/>
          </w:tcPr>
          <w:p w14:paraId="16039F41" w14:textId="77777777" w:rsidR="0065138F" w:rsidRPr="00A34043" w:rsidRDefault="0065138F" w:rsidP="00DB482D">
            <w:pPr>
              <w:cnfStyle w:val="000000100000" w:firstRow="0" w:lastRow="0" w:firstColumn="0" w:lastColumn="0" w:oddVBand="0" w:evenVBand="0" w:oddHBand="1" w:evenHBand="0" w:firstRowFirstColumn="0" w:firstRowLastColumn="0" w:lastRowFirstColumn="0" w:lastRowLastColumn="0"/>
              <w:rPr>
                <w:sz w:val="20"/>
                <w:szCs w:val="20"/>
              </w:rPr>
            </w:pPr>
          </w:p>
        </w:tc>
        <w:tc>
          <w:tcPr>
            <w:tcW w:w="526" w:type="pct"/>
          </w:tcPr>
          <w:p w14:paraId="240150A4" w14:textId="77777777" w:rsidR="0065138F" w:rsidRPr="00A34043" w:rsidRDefault="00C464A7" w:rsidP="00DB482D">
            <w:pPr>
              <w:cnfStyle w:val="000000100000" w:firstRow="0" w:lastRow="0" w:firstColumn="0" w:lastColumn="0" w:oddVBand="0" w:evenVBand="0" w:oddHBand="1" w:evenHBand="0" w:firstRowFirstColumn="0" w:firstRowLastColumn="0" w:lastRowFirstColumn="0" w:lastRowLastColumn="0"/>
              <w:rPr>
                <w:sz w:val="20"/>
                <w:szCs w:val="20"/>
              </w:rPr>
            </w:pPr>
            <w:r w:rsidRPr="00A34043">
              <w:rPr>
                <w:sz w:val="20"/>
                <w:szCs w:val="20"/>
              </w:rPr>
              <w:t>Erkek</w:t>
            </w:r>
          </w:p>
        </w:tc>
        <w:tc>
          <w:tcPr>
            <w:tcW w:w="1613" w:type="pct"/>
            <w:gridSpan w:val="2"/>
          </w:tcPr>
          <w:p w14:paraId="617F56C1" w14:textId="7BDF5E7E" w:rsidR="0065138F" w:rsidRPr="00A34043" w:rsidRDefault="00C464A7" w:rsidP="000501A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w:t>
            </w:r>
          </w:p>
        </w:tc>
      </w:tr>
      <w:tr w:rsidR="00DF06D3" w14:paraId="0D64FFF3" w14:textId="77777777" w:rsidTr="00DF06D3">
        <w:trPr>
          <w:trHeight w:val="20"/>
        </w:trPr>
        <w:tc>
          <w:tcPr>
            <w:cnfStyle w:val="001000000000" w:firstRow="0" w:lastRow="0" w:firstColumn="1" w:lastColumn="0" w:oddVBand="0" w:evenVBand="0" w:oddHBand="0" w:evenHBand="0" w:firstRowFirstColumn="0" w:firstRowLastColumn="0" w:lastRowFirstColumn="0" w:lastRowLastColumn="0"/>
            <w:tcW w:w="609" w:type="pct"/>
            <w:vMerge/>
            <w:noWrap/>
          </w:tcPr>
          <w:p w14:paraId="666D954D" w14:textId="77777777" w:rsidR="0065138F" w:rsidRPr="00A34043" w:rsidRDefault="0065138F" w:rsidP="00DB482D">
            <w:pPr>
              <w:rPr>
                <w:sz w:val="20"/>
                <w:szCs w:val="20"/>
              </w:rPr>
            </w:pPr>
          </w:p>
        </w:tc>
        <w:tc>
          <w:tcPr>
            <w:tcW w:w="599" w:type="pct"/>
          </w:tcPr>
          <w:p w14:paraId="15059E24" w14:textId="77777777" w:rsidR="0065138F" w:rsidRPr="00A34043" w:rsidRDefault="00C464A7" w:rsidP="00DB482D">
            <w:pPr>
              <w:cnfStyle w:val="000000000000" w:firstRow="0" w:lastRow="0" w:firstColumn="0" w:lastColumn="0" w:oddVBand="0" w:evenVBand="0" w:oddHBand="0" w:evenHBand="0" w:firstRowFirstColumn="0" w:firstRowLastColumn="0" w:lastRowFirstColumn="0" w:lastRowLastColumn="0"/>
              <w:rPr>
                <w:b/>
                <w:sz w:val="20"/>
                <w:szCs w:val="20"/>
              </w:rPr>
            </w:pPr>
            <w:r w:rsidRPr="00A34043">
              <w:rPr>
                <w:b/>
                <w:sz w:val="20"/>
                <w:szCs w:val="20"/>
              </w:rPr>
              <w:t>Toplam</w:t>
            </w:r>
          </w:p>
        </w:tc>
        <w:tc>
          <w:tcPr>
            <w:tcW w:w="1008" w:type="pct"/>
            <w:gridSpan w:val="2"/>
          </w:tcPr>
          <w:p w14:paraId="13908586" w14:textId="35428819" w:rsidR="0065138F" w:rsidRPr="00A34043" w:rsidRDefault="00C464A7" w:rsidP="00DB482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320</w:t>
            </w:r>
          </w:p>
        </w:tc>
        <w:tc>
          <w:tcPr>
            <w:tcW w:w="645" w:type="pct"/>
            <w:vMerge/>
            <w:noWrap/>
          </w:tcPr>
          <w:p w14:paraId="2A5F333B" w14:textId="77777777" w:rsidR="0065138F" w:rsidRPr="00A34043" w:rsidRDefault="0065138F" w:rsidP="00DB482D">
            <w:pPr>
              <w:cnfStyle w:val="000000000000" w:firstRow="0" w:lastRow="0" w:firstColumn="0" w:lastColumn="0" w:oddVBand="0" w:evenVBand="0" w:oddHBand="0" w:evenHBand="0" w:firstRowFirstColumn="0" w:firstRowLastColumn="0" w:lastRowFirstColumn="0" w:lastRowLastColumn="0"/>
              <w:rPr>
                <w:sz w:val="20"/>
                <w:szCs w:val="20"/>
              </w:rPr>
            </w:pPr>
          </w:p>
        </w:tc>
        <w:tc>
          <w:tcPr>
            <w:tcW w:w="526" w:type="pct"/>
          </w:tcPr>
          <w:p w14:paraId="213D3833" w14:textId="77777777" w:rsidR="0065138F" w:rsidRPr="00A34043" w:rsidRDefault="00C464A7" w:rsidP="00DB482D">
            <w:pPr>
              <w:cnfStyle w:val="000000000000" w:firstRow="0" w:lastRow="0" w:firstColumn="0" w:lastColumn="0" w:oddVBand="0" w:evenVBand="0" w:oddHBand="0" w:evenHBand="0" w:firstRowFirstColumn="0" w:firstRowLastColumn="0" w:lastRowFirstColumn="0" w:lastRowLastColumn="0"/>
              <w:rPr>
                <w:b/>
                <w:sz w:val="20"/>
                <w:szCs w:val="20"/>
              </w:rPr>
            </w:pPr>
            <w:r w:rsidRPr="00A34043">
              <w:rPr>
                <w:b/>
                <w:sz w:val="20"/>
                <w:szCs w:val="20"/>
              </w:rPr>
              <w:t>Toplam</w:t>
            </w:r>
          </w:p>
        </w:tc>
        <w:tc>
          <w:tcPr>
            <w:tcW w:w="1613" w:type="pct"/>
            <w:gridSpan w:val="2"/>
          </w:tcPr>
          <w:p w14:paraId="44A1C73B" w14:textId="663D027F" w:rsidR="0065138F" w:rsidRPr="00A34043" w:rsidRDefault="00C464A7" w:rsidP="000501A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15</w:t>
            </w:r>
          </w:p>
        </w:tc>
      </w:tr>
      <w:tr w:rsidR="00DF06D3" w14:paraId="62D08C01" w14:textId="77777777" w:rsidTr="00DF06D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85" w:type="pct"/>
            <w:gridSpan w:val="3"/>
            <w:noWrap/>
          </w:tcPr>
          <w:p w14:paraId="76BBB4C3" w14:textId="77777777" w:rsidR="0065138F" w:rsidRPr="00A34043" w:rsidRDefault="00C464A7" w:rsidP="00DB482D">
            <w:pPr>
              <w:rPr>
                <w:sz w:val="20"/>
                <w:szCs w:val="20"/>
              </w:rPr>
            </w:pPr>
            <w:r w:rsidRPr="00A34043">
              <w:rPr>
                <w:sz w:val="20"/>
                <w:szCs w:val="20"/>
              </w:rPr>
              <w:t>Derslik Başına Düşen Öğrenci Sayısı</w:t>
            </w:r>
          </w:p>
        </w:tc>
        <w:tc>
          <w:tcPr>
            <w:tcW w:w="631" w:type="pct"/>
          </w:tcPr>
          <w:p w14:paraId="1A12927B" w14:textId="73006B56" w:rsidR="0065138F" w:rsidRPr="00A34043" w:rsidRDefault="00C464A7" w:rsidP="00DB482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25</w:t>
            </w:r>
          </w:p>
        </w:tc>
        <w:tc>
          <w:tcPr>
            <w:tcW w:w="1572" w:type="pct"/>
            <w:gridSpan w:val="3"/>
            <w:noWrap/>
          </w:tcPr>
          <w:p w14:paraId="558A330D" w14:textId="77777777" w:rsidR="0065138F" w:rsidRPr="00A34043" w:rsidRDefault="00C464A7" w:rsidP="00DB482D">
            <w:pPr>
              <w:cnfStyle w:val="000000100000" w:firstRow="0" w:lastRow="0" w:firstColumn="0" w:lastColumn="0" w:oddVBand="0" w:evenVBand="0" w:oddHBand="1" w:evenHBand="0" w:firstRowFirstColumn="0" w:firstRowLastColumn="0" w:lastRowFirstColumn="0" w:lastRowLastColumn="0"/>
              <w:rPr>
                <w:sz w:val="20"/>
                <w:szCs w:val="20"/>
              </w:rPr>
            </w:pPr>
            <w:r w:rsidRPr="00A34043">
              <w:rPr>
                <w:rFonts w:cs="Calibri"/>
                <w:bCs/>
                <w:color w:val="000000"/>
                <w:sz w:val="20"/>
                <w:szCs w:val="20"/>
              </w:rPr>
              <w:t>Şube Başına Düşen Öğrenci Sayısı</w:t>
            </w:r>
          </w:p>
        </w:tc>
        <w:tc>
          <w:tcPr>
            <w:tcW w:w="1212" w:type="pct"/>
          </w:tcPr>
          <w:p w14:paraId="31D566AB" w14:textId="2FADB1EB" w:rsidR="0065138F" w:rsidRPr="00A34043" w:rsidRDefault="00C464A7" w:rsidP="00DB482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25</w:t>
            </w:r>
          </w:p>
        </w:tc>
      </w:tr>
      <w:tr w:rsidR="00DF06D3" w14:paraId="0F4F02BD" w14:textId="77777777" w:rsidTr="00DF06D3">
        <w:trPr>
          <w:trHeight w:val="20"/>
        </w:trPr>
        <w:tc>
          <w:tcPr>
            <w:cnfStyle w:val="001000000000" w:firstRow="0" w:lastRow="0" w:firstColumn="1" w:lastColumn="0" w:oddVBand="0" w:evenVBand="0" w:oddHBand="0" w:evenHBand="0" w:firstRowFirstColumn="0" w:firstRowLastColumn="0" w:lastRowFirstColumn="0" w:lastRowLastColumn="0"/>
            <w:tcW w:w="1585" w:type="pct"/>
            <w:gridSpan w:val="3"/>
            <w:noWrap/>
          </w:tcPr>
          <w:p w14:paraId="7597F30D" w14:textId="77777777" w:rsidR="0065138F" w:rsidRPr="00A34043" w:rsidRDefault="00C464A7" w:rsidP="00DB482D">
            <w:pPr>
              <w:rPr>
                <w:sz w:val="20"/>
                <w:szCs w:val="20"/>
              </w:rPr>
            </w:pPr>
            <w:r w:rsidRPr="00A34043">
              <w:rPr>
                <w:rFonts w:cs="Calibri"/>
                <w:color w:val="000000"/>
                <w:sz w:val="20"/>
                <w:szCs w:val="20"/>
              </w:rPr>
              <w:t>Öğretmen Başına Düşen Öğrenci Sayısı</w:t>
            </w:r>
          </w:p>
        </w:tc>
        <w:tc>
          <w:tcPr>
            <w:tcW w:w="631" w:type="pct"/>
          </w:tcPr>
          <w:p w14:paraId="6154411E" w14:textId="66E51BBB" w:rsidR="0065138F" w:rsidRPr="00A34043" w:rsidRDefault="00C464A7" w:rsidP="000501A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25</w:t>
            </w:r>
          </w:p>
        </w:tc>
        <w:tc>
          <w:tcPr>
            <w:tcW w:w="1572" w:type="pct"/>
            <w:gridSpan w:val="3"/>
            <w:noWrap/>
          </w:tcPr>
          <w:p w14:paraId="7852FE6D" w14:textId="77777777" w:rsidR="0065138F" w:rsidRPr="00A34043" w:rsidRDefault="00C464A7" w:rsidP="00DB482D">
            <w:pPr>
              <w:cnfStyle w:val="000000000000" w:firstRow="0" w:lastRow="0" w:firstColumn="0" w:lastColumn="0" w:oddVBand="0" w:evenVBand="0" w:oddHBand="0" w:evenHBand="0" w:firstRowFirstColumn="0" w:firstRowLastColumn="0" w:lastRowFirstColumn="0" w:lastRowLastColumn="0"/>
              <w:rPr>
                <w:rFonts w:cs="Calibri"/>
                <w:bCs/>
                <w:color w:val="000000"/>
                <w:sz w:val="20"/>
                <w:szCs w:val="20"/>
              </w:rPr>
            </w:pPr>
            <w:r w:rsidRPr="00A34043">
              <w:rPr>
                <w:rFonts w:cs="Calibri"/>
                <w:bCs/>
                <w:color w:val="000000"/>
                <w:sz w:val="20"/>
                <w:szCs w:val="20"/>
              </w:rPr>
              <w:t>Şube Başına 30’dan Fazla Öğrencisi Olan Şube Sayısı</w:t>
            </w:r>
          </w:p>
        </w:tc>
        <w:tc>
          <w:tcPr>
            <w:tcW w:w="1212" w:type="pct"/>
          </w:tcPr>
          <w:p w14:paraId="22F79655" w14:textId="68B9603B" w:rsidR="0065138F" w:rsidRPr="00A34043" w:rsidRDefault="00C464A7" w:rsidP="00DB482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w:t>
            </w:r>
          </w:p>
        </w:tc>
      </w:tr>
      <w:tr w:rsidR="00DF06D3" w14:paraId="09FA89CE" w14:textId="77777777" w:rsidTr="00DF06D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85" w:type="pct"/>
            <w:gridSpan w:val="3"/>
            <w:noWrap/>
          </w:tcPr>
          <w:p w14:paraId="6528C78D" w14:textId="77777777" w:rsidR="0065138F" w:rsidRPr="00A34043" w:rsidRDefault="00C464A7" w:rsidP="00DB482D">
            <w:pPr>
              <w:rPr>
                <w:sz w:val="20"/>
                <w:szCs w:val="20"/>
              </w:rPr>
            </w:pPr>
            <w:r w:rsidRPr="00A34043">
              <w:rPr>
                <w:sz w:val="20"/>
                <w:szCs w:val="20"/>
              </w:rPr>
              <w:t xml:space="preserve">Öğrenci </w:t>
            </w:r>
            <w:r w:rsidRPr="00A34043">
              <w:rPr>
                <w:sz w:val="20"/>
                <w:szCs w:val="20"/>
              </w:rPr>
              <w:t>Başına Düşen Toplam Gider Miktarı</w:t>
            </w:r>
          </w:p>
        </w:tc>
        <w:tc>
          <w:tcPr>
            <w:tcW w:w="631" w:type="pct"/>
          </w:tcPr>
          <w:p w14:paraId="687C6395" w14:textId="77777777" w:rsidR="0065138F" w:rsidRPr="00A34043" w:rsidRDefault="00C464A7" w:rsidP="000501AC">
            <w:pPr>
              <w:cnfStyle w:val="000000100000" w:firstRow="0" w:lastRow="0" w:firstColumn="0" w:lastColumn="0" w:oddVBand="0" w:evenVBand="0" w:oddHBand="1" w:evenHBand="0" w:firstRowFirstColumn="0" w:firstRowLastColumn="0" w:lastRowFirstColumn="0" w:lastRowLastColumn="0"/>
              <w:rPr>
                <w:sz w:val="20"/>
                <w:szCs w:val="20"/>
              </w:rPr>
            </w:pPr>
            <w:r w:rsidRPr="00A34043">
              <w:rPr>
                <w:sz w:val="20"/>
                <w:szCs w:val="20"/>
              </w:rPr>
              <w:t>1</w:t>
            </w:r>
            <w:r w:rsidR="000444FB">
              <w:rPr>
                <w:sz w:val="20"/>
                <w:szCs w:val="20"/>
              </w:rPr>
              <w:t>66,18</w:t>
            </w:r>
          </w:p>
        </w:tc>
        <w:tc>
          <w:tcPr>
            <w:tcW w:w="1572" w:type="pct"/>
            <w:gridSpan w:val="3"/>
            <w:noWrap/>
          </w:tcPr>
          <w:p w14:paraId="07053289" w14:textId="77777777" w:rsidR="0065138F" w:rsidRPr="00A34043" w:rsidRDefault="00C464A7" w:rsidP="00DB482D">
            <w:pPr>
              <w:cnfStyle w:val="000000100000" w:firstRow="0" w:lastRow="0" w:firstColumn="0" w:lastColumn="0" w:oddVBand="0" w:evenVBand="0" w:oddHBand="1" w:evenHBand="0" w:firstRowFirstColumn="0" w:firstRowLastColumn="0" w:lastRowFirstColumn="0" w:lastRowLastColumn="0"/>
              <w:rPr>
                <w:rFonts w:cs="Calibri"/>
                <w:bCs/>
                <w:color w:val="000000"/>
                <w:sz w:val="20"/>
                <w:szCs w:val="20"/>
              </w:rPr>
            </w:pPr>
            <w:r w:rsidRPr="00A34043">
              <w:rPr>
                <w:rFonts w:cs="Calibri"/>
                <w:bCs/>
                <w:color w:val="000000"/>
                <w:sz w:val="20"/>
                <w:szCs w:val="20"/>
              </w:rPr>
              <w:t>Öğretmenlerin Kurumdaki Ortalama Görev Süresi</w:t>
            </w:r>
          </w:p>
        </w:tc>
        <w:tc>
          <w:tcPr>
            <w:tcW w:w="1212" w:type="pct"/>
          </w:tcPr>
          <w:p w14:paraId="6D70585B" w14:textId="77777777" w:rsidR="0065138F" w:rsidRPr="00A34043" w:rsidRDefault="00C464A7" w:rsidP="00DB482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13</w:t>
            </w:r>
          </w:p>
        </w:tc>
      </w:tr>
    </w:tbl>
    <w:p w14:paraId="6B85694B" w14:textId="77777777" w:rsidR="0065138F" w:rsidRDefault="0065138F" w:rsidP="0065138F">
      <w:pPr>
        <w:pStyle w:val="Balk1"/>
        <w:spacing w:before="0" w:after="0"/>
      </w:pPr>
    </w:p>
    <w:p w14:paraId="78254AB1" w14:textId="77777777" w:rsidR="0065138F" w:rsidRDefault="00C464A7" w:rsidP="0065138F">
      <w:pPr>
        <w:spacing w:after="0" w:line="240" w:lineRule="auto"/>
      </w:pPr>
      <w:r>
        <w:rPr>
          <w:b/>
        </w:rPr>
        <w:t xml:space="preserve">Tablo 20. </w:t>
      </w:r>
      <w:r>
        <w:t xml:space="preserve">Personel Bilgileri </w:t>
      </w:r>
    </w:p>
    <w:p w14:paraId="49AF7098" w14:textId="77777777" w:rsidR="0065138F" w:rsidRDefault="0065138F" w:rsidP="0065138F">
      <w:pPr>
        <w:spacing w:after="0" w:line="240" w:lineRule="auto"/>
        <w:rPr>
          <w:b/>
        </w:rPr>
      </w:pPr>
    </w:p>
    <w:tbl>
      <w:tblPr>
        <w:tblStyle w:val="KlavuzuTablo4-Vurgu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9"/>
        <w:gridCol w:w="1556"/>
        <w:gridCol w:w="1562"/>
        <w:gridCol w:w="1603"/>
      </w:tblGrid>
      <w:tr w:rsidR="00DF06D3" w14:paraId="3FF181B2" w14:textId="77777777" w:rsidTr="00DF06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4" w:type="dxa"/>
            <w:tcBorders>
              <w:top w:val="none" w:sz="0" w:space="0" w:color="auto"/>
              <w:left w:val="none" w:sz="0" w:space="0" w:color="auto"/>
              <w:bottom w:val="none" w:sz="0" w:space="0" w:color="auto"/>
              <w:right w:val="none" w:sz="0" w:space="0" w:color="auto"/>
            </w:tcBorders>
          </w:tcPr>
          <w:p w14:paraId="6A7F60A4" w14:textId="77777777" w:rsidR="0065138F" w:rsidRPr="00703519" w:rsidRDefault="00C464A7" w:rsidP="00DB482D">
            <w:r>
              <w:t>Ü</w:t>
            </w:r>
            <w:r w:rsidRPr="00703519">
              <w:t>nvan</w:t>
            </w:r>
          </w:p>
        </w:tc>
        <w:tc>
          <w:tcPr>
            <w:tcW w:w="1768" w:type="dxa"/>
            <w:tcBorders>
              <w:top w:val="none" w:sz="0" w:space="0" w:color="auto"/>
              <w:left w:val="none" w:sz="0" w:space="0" w:color="auto"/>
              <w:bottom w:val="none" w:sz="0" w:space="0" w:color="auto"/>
              <w:right w:val="none" w:sz="0" w:space="0" w:color="auto"/>
            </w:tcBorders>
          </w:tcPr>
          <w:p w14:paraId="33AB6339" w14:textId="77777777" w:rsidR="0065138F" w:rsidRPr="00703519" w:rsidRDefault="00C464A7" w:rsidP="00DB482D">
            <w:pPr>
              <w:cnfStyle w:val="100000000000" w:firstRow="1" w:lastRow="0" w:firstColumn="0" w:lastColumn="0" w:oddVBand="0" w:evenVBand="0" w:oddHBand="0" w:evenHBand="0" w:firstRowFirstColumn="0" w:firstRowLastColumn="0" w:lastRowFirstColumn="0" w:lastRowLastColumn="0"/>
            </w:pPr>
            <w:r w:rsidRPr="00703519">
              <w:t>Erkek</w:t>
            </w:r>
          </w:p>
        </w:tc>
        <w:tc>
          <w:tcPr>
            <w:tcW w:w="1768" w:type="dxa"/>
            <w:tcBorders>
              <w:top w:val="none" w:sz="0" w:space="0" w:color="auto"/>
              <w:left w:val="none" w:sz="0" w:space="0" w:color="auto"/>
              <w:bottom w:val="none" w:sz="0" w:space="0" w:color="auto"/>
              <w:right w:val="none" w:sz="0" w:space="0" w:color="auto"/>
            </w:tcBorders>
          </w:tcPr>
          <w:p w14:paraId="510A4DE9" w14:textId="77777777" w:rsidR="0065138F" w:rsidRPr="00703519" w:rsidRDefault="00C464A7" w:rsidP="00DB482D">
            <w:pPr>
              <w:cnfStyle w:val="100000000000" w:firstRow="1" w:lastRow="0" w:firstColumn="0" w:lastColumn="0" w:oddVBand="0" w:evenVBand="0" w:oddHBand="0" w:evenHBand="0" w:firstRowFirstColumn="0" w:firstRowLastColumn="0" w:lastRowFirstColumn="0" w:lastRowLastColumn="0"/>
            </w:pPr>
            <w:r w:rsidRPr="00703519">
              <w:t>Kadın</w:t>
            </w:r>
          </w:p>
        </w:tc>
        <w:tc>
          <w:tcPr>
            <w:tcW w:w="1768" w:type="dxa"/>
            <w:tcBorders>
              <w:top w:val="none" w:sz="0" w:space="0" w:color="auto"/>
              <w:left w:val="none" w:sz="0" w:space="0" w:color="auto"/>
              <w:bottom w:val="none" w:sz="0" w:space="0" w:color="auto"/>
              <w:right w:val="none" w:sz="0" w:space="0" w:color="auto"/>
            </w:tcBorders>
          </w:tcPr>
          <w:p w14:paraId="135BB312" w14:textId="77777777" w:rsidR="0065138F" w:rsidRPr="00703519" w:rsidRDefault="00C464A7" w:rsidP="00DB482D">
            <w:pPr>
              <w:cnfStyle w:val="100000000000" w:firstRow="1" w:lastRow="0" w:firstColumn="0" w:lastColumn="0" w:oddVBand="0" w:evenVBand="0" w:oddHBand="0" w:evenHBand="0" w:firstRowFirstColumn="0" w:firstRowLastColumn="0" w:lastRowFirstColumn="0" w:lastRowLastColumn="0"/>
            </w:pPr>
            <w:r w:rsidRPr="00703519">
              <w:t>Toplam</w:t>
            </w:r>
          </w:p>
        </w:tc>
      </w:tr>
      <w:tr w:rsidR="00DF06D3" w14:paraId="06E4F3E4" w14:textId="77777777" w:rsidTr="00DF06D3">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5304" w:type="dxa"/>
          </w:tcPr>
          <w:p w14:paraId="2F09606F" w14:textId="77777777" w:rsidR="0065138F" w:rsidRPr="004C2BA8" w:rsidRDefault="00C464A7" w:rsidP="00DB482D">
            <w:pPr>
              <w:rPr>
                <w:sz w:val="20"/>
              </w:rPr>
            </w:pPr>
            <w:r w:rsidRPr="004C2BA8">
              <w:rPr>
                <w:sz w:val="20"/>
              </w:rPr>
              <w:t>Okul Müdürü ve Müdür Yardımcısı</w:t>
            </w:r>
          </w:p>
        </w:tc>
        <w:tc>
          <w:tcPr>
            <w:tcW w:w="1768" w:type="dxa"/>
          </w:tcPr>
          <w:p w14:paraId="15C542D7" w14:textId="77777777" w:rsidR="0065138F" w:rsidRPr="004C2BA8" w:rsidRDefault="00C464A7" w:rsidP="00DB482D">
            <w:pPr>
              <w:cnfStyle w:val="000000100000" w:firstRow="0" w:lastRow="0" w:firstColumn="0" w:lastColumn="0" w:oddVBand="0" w:evenVBand="0" w:oddHBand="1" w:evenHBand="0" w:firstRowFirstColumn="0" w:firstRowLastColumn="0" w:lastRowFirstColumn="0" w:lastRowLastColumn="0"/>
              <w:rPr>
                <w:b/>
                <w:sz w:val="20"/>
              </w:rPr>
            </w:pPr>
            <w:r>
              <w:rPr>
                <w:b/>
                <w:sz w:val="20"/>
              </w:rPr>
              <w:t>2</w:t>
            </w:r>
          </w:p>
        </w:tc>
        <w:tc>
          <w:tcPr>
            <w:tcW w:w="1768" w:type="dxa"/>
          </w:tcPr>
          <w:p w14:paraId="4BA1F4A4" w14:textId="77777777" w:rsidR="0065138F" w:rsidRPr="004C2BA8" w:rsidRDefault="00C464A7" w:rsidP="00DB482D">
            <w:pPr>
              <w:cnfStyle w:val="000000100000" w:firstRow="0" w:lastRow="0" w:firstColumn="0" w:lastColumn="0" w:oddVBand="0" w:evenVBand="0" w:oddHBand="1" w:evenHBand="0" w:firstRowFirstColumn="0" w:firstRowLastColumn="0" w:lastRowFirstColumn="0" w:lastRowLastColumn="0"/>
              <w:rPr>
                <w:b/>
                <w:sz w:val="20"/>
              </w:rPr>
            </w:pPr>
            <w:r w:rsidRPr="004C2BA8">
              <w:rPr>
                <w:b/>
                <w:sz w:val="20"/>
              </w:rPr>
              <w:t>-</w:t>
            </w:r>
          </w:p>
        </w:tc>
        <w:tc>
          <w:tcPr>
            <w:tcW w:w="1768" w:type="dxa"/>
          </w:tcPr>
          <w:p w14:paraId="1F331CCF" w14:textId="77777777" w:rsidR="0065138F" w:rsidRPr="004C2BA8" w:rsidRDefault="00C464A7" w:rsidP="00DB482D">
            <w:pPr>
              <w:cnfStyle w:val="000000100000" w:firstRow="0" w:lastRow="0" w:firstColumn="0" w:lastColumn="0" w:oddVBand="0" w:evenVBand="0" w:oddHBand="1" w:evenHBand="0" w:firstRowFirstColumn="0" w:firstRowLastColumn="0" w:lastRowFirstColumn="0" w:lastRowLastColumn="0"/>
              <w:rPr>
                <w:b/>
                <w:sz w:val="20"/>
              </w:rPr>
            </w:pPr>
            <w:r>
              <w:rPr>
                <w:b/>
                <w:sz w:val="20"/>
              </w:rPr>
              <w:t>2</w:t>
            </w:r>
          </w:p>
        </w:tc>
      </w:tr>
      <w:tr w:rsidR="00DF06D3" w14:paraId="1ADFC353" w14:textId="77777777" w:rsidTr="00DF06D3">
        <w:trPr>
          <w:trHeight w:val="396"/>
        </w:trPr>
        <w:tc>
          <w:tcPr>
            <w:cnfStyle w:val="001000000000" w:firstRow="0" w:lastRow="0" w:firstColumn="1" w:lastColumn="0" w:oddVBand="0" w:evenVBand="0" w:oddHBand="0" w:evenHBand="0" w:firstRowFirstColumn="0" w:firstRowLastColumn="0" w:lastRowFirstColumn="0" w:lastRowLastColumn="0"/>
            <w:tcW w:w="5304" w:type="dxa"/>
          </w:tcPr>
          <w:p w14:paraId="186D1845" w14:textId="77777777" w:rsidR="0065138F" w:rsidRPr="004C2BA8" w:rsidRDefault="00C464A7" w:rsidP="00DB482D">
            <w:pPr>
              <w:rPr>
                <w:sz w:val="20"/>
              </w:rPr>
            </w:pPr>
            <w:r w:rsidRPr="004C2BA8">
              <w:rPr>
                <w:sz w:val="20"/>
              </w:rPr>
              <w:t>Sınıf Öğretmeni</w:t>
            </w:r>
          </w:p>
        </w:tc>
        <w:tc>
          <w:tcPr>
            <w:tcW w:w="1768" w:type="dxa"/>
          </w:tcPr>
          <w:p w14:paraId="2C48C983" w14:textId="774E297D" w:rsidR="0065138F" w:rsidRPr="004C2BA8" w:rsidRDefault="00C464A7" w:rsidP="00166AF1">
            <w:pPr>
              <w:cnfStyle w:val="000000000000" w:firstRow="0" w:lastRow="0" w:firstColumn="0" w:lastColumn="0" w:oddVBand="0" w:evenVBand="0" w:oddHBand="0" w:evenHBand="0" w:firstRowFirstColumn="0" w:firstRowLastColumn="0" w:lastRowFirstColumn="0" w:lastRowLastColumn="0"/>
              <w:rPr>
                <w:b/>
                <w:sz w:val="20"/>
              </w:rPr>
            </w:pPr>
            <w:r>
              <w:rPr>
                <w:b/>
                <w:sz w:val="20"/>
              </w:rPr>
              <w:t>2</w:t>
            </w:r>
          </w:p>
        </w:tc>
        <w:tc>
          <w:tcPr>
            <w:tcW w:w="1768" w:type="dxa"/>
          </w:tcPr>
          <w:p w14:paraId="7F677423" w14:textId="0960E0C4" w:rsidR="0065138F" w:rsidRPr="004C2BA8" w:rsidRDefault="00C464A7" w:rsidP="00166AF1">
            <w:pPr>
              <w:cnfStyle w:val="000000000000" w:firstRow="0" w:lastRow="0" w:firstColumn="0" w:lastColumn="0" w:oddVBand="0" w:evenVBand="0" w:oddHBand="0" w:evenHBand="0" w:firstRowFirstColumn="0" w:firstRowLastColumn="0" w:lastRowFirstColumn="0" w:lastRowLastColumn="0"/>
              <w:rPr>
                <w:b/>
                <w:sz w:val="20"/>
              </w:rPr>
            </w:pPr>
            <w:r>
              <w:rPr>
                <w:b/>
                <w:sz w:val="20"/>
              </w:rPr>
              <w:t>9</w:t>
            </w:r>
          </w:p>
        </w:tc>
        <w:tc>
          <w:tcPr>
            <w:tcW w:w="1768" w:type="dxa"/>
          </w:tcPr>
          <w:p w14:paraId="3EDF62D8" w14:textId="7702F4CC" w:rsidR="0065138F" w:rsidRPr="004C2BA8" w:rsidRDefault="00C464A7" w:rsidP="00CB7478">
            <w:pPr>
              <w:cnfStyle w:val="000000000000" w:firstRow="0" w:lastRow="0" w:firstColumn="0" w:lastColumn="0" w:oddVBand="0" w:evenVBand="0" w:oddHBand="0" w:evenHBand="0" w:firstRowFirstColumn="0" w:firstRowLastColumn="0" w:lastRowFirstColumn="0" w:lastRowLastColumn="0"/>
              <w:rPr>
                <w:b/>
                <w:sz w:val="20"/>
              </w:rPr>
            </w:pPr>
            <w:r>
              <w:rPr>
                <w:b/>
                <w:sz w:val="20"/>
              </w:rPr>
              <w:t>1</w:t>
            </w:r>
            <w:r w:rsidR="00CB7478">
              <w:rPr>
                <w:b/>
                <w:sz w:val="20"/>
              </w:rPr>
              <w:t>1</w:t>
            </w:r>
          </w:p>
        </w:tc>
      </w:tr>
      <w:tr w:rsidR="00DF06D3" w14:paraId="0DD166DB" w14:textId="77777777" w:rsidTr="00DF06D3">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5304" w:type="dxa"/>
          </w:tcPr>
          <w:p w14:paraId="15550C3D" w14:textId="77777777" w:rsidR="0065138F" w:rsidRPr="004C2BA8" w:rsidRDefault="00C464A7" w:rsidP="00DB482D">
            <w:pPr>
              <w:rPr>
                <w:sz w:val="20"/>
              </w:rPr>
            </w:pPr>
            <w:r w:rsidRPr="004C2BA8">
              <w:rPr>
                <w:sz w:val="20"/>
              </w:rPr>
              <w:t>Okul Öncesi Öğretmeni</w:t>
            </w:r>
          </w:p>
        </w:tc>
        <w:tc>
          <w:tcPr>
            <w:tcW w:w="1768" w:type="dxa"/>
          </w:tcPr>
          <w:p w14:paraId="7AC345C4" w14:textId="77777777" w:rsidR="0065138F" w:rsidRPr="004C2BA8" w:rsidRDefault="00C464A7" w:rsidP="00DB482D">
            <w:pPr>
              <w:cnfStyle w:val="000000100000" w:firstRow="0" w:lastRow="0" w:firstColumn="0" w:lastColumn="0" w:oddVBand="0" w:evenVBand="0" w:oddHBand="1" w:evenHBand="0" w:firstRowFirstColumn="0" w:firstRowLastColumn="0" w:lastRowFirstColumn="0" w:lastRowLastColumn="0"/>
              <w:rPr>
                <w:b/>
                <w:sz w:val="20"/>
              </w:rPr>
            </w:pPr>
            <w:r w:rsidRPr="004C2BA8">
              <w:rPr>
                <w:b/>
                <w:sz w:val="20"/>
              </w:rPr>
              <w:t>-</w:t>
            </w:r>
          </w:p>
        </w:tc>
        <w:tc>
          <w:tcPr>
            <w:tcW w:w="1768" w:type="dxa"/>
          </w:tcPr>
          <w:p w14:paraId="30586697" w14:textId="43B1BE85" w:rsidR="0065138F" w:rsidRPr="004C2BA8" w:rsidRDefault="00C464A7" w:rsidP="00DB482D">
            <w:pPr>
              <w:cnfStyle w:val="000000100000" w:firstRow="0" w:lastRow="0" w:firstColumn="0" w:lastColumn="0" w:oddVBand="0" w:evenVBand="0" w:oddHBand="1" w:evenHBand="0" w:firstRowFirstColumn="0" w:firstRowLastColumn="0" w:lastRowFirstColumn="0" w:lastRowLastColumn="0"/>
              <w:rPr>
                <w:b/>
                <w:sz w:val="20"/>
              </w:rPr>
            </w:pPr>
            <w:r>
              <w:rPr>
                <w:b/>
                <w:sz w:val="20"/>
              </w:rPr>
              <w:t>2</w:t>
            </w:r>
          </w:p>
        </w:tc>
        <w:tc>
          <w:tcPr>
            <w:tcW w:w="1768" w:type="dxa"/>
          </w:tcPr>
          <w:p w14:paraId="4A648865" w14:textId="47D17BF1" w:rsidR="0065138F" w:rsidRPr="004C2BA8" w:rsidRDefault="00C464A7" w:rsidP="00DB482D">
            <w:pPr>
              <w:cnfStyle w:val="000000100000" w:firstRow="0" w:lastRow="0" w:firstColumn="0" w:lastColumn="0" w:oddVBand="0" w:evenVBand="0" w:oddHBand="1" w:evenHBand="0" w:firstRowFirstColumn="0" w:firstRowLastColumn="0" w:lastRowFirstColumn="0" w:lastRowLastColumn="0"/>
              <w:rPr>
                <w:b/>
                <w:sz w:val="20"/>
              </w:rPr>
            </w:pPr>
            <w:r>
              <w:rPr>
                <w:b/>
                <w:sz w:val="20"/>
              </w:rPr>
              <w:t>2</w:t>
            </w:r>
          </w:p>
        </w:tc>
      </w:tr>
      <w:tr w:rsidR="00DF06D3" w14:paraId="0EDC0104" w14:textId="77777777" w:rsidTr="00DF06D3">
        <w:trPr>
          <w:trHeight w:val="432"/>
        </w:trPr>
        <w:tc>
          <w:tcPr>
            <w:cnfStyle w:val="001000000000" w:firstRow="0" w:lastRow="0" w:firstColumn="1" w:lastColumn="0" w:oddVBand="0" w:evenVBand="0" w:oddHBand="0" w:evenHBand="0" w:firstRowFirstColumn="0" w:firstRowLastColumn="0" w:lastRowFirstColumn="0" w:lastRowLastColumn="0"/>
            <w:tcW w:w="5304" w:type="dxa"/>
          </w:tcPr>
          <w:p w14:paraId="3563A312" w14:textId="77777777" w:rsidR="0065138F" w:rsidRPr="004C2BA8" w:rsidRDefault="00C464A7" w:rsidP="00DB482D">
            <w:pPr>
              <w:rPr>
                <w:sz w:val="20"/>
              </w:rPr>
            </w:pPr>
            <w:r w:rsidRPr="004C2BA8">
              <w:rPr>
                <w:sz w:val="20"/>
              </w:rPr>
              <w:t>Branş Öğretmeni</w:t>
            </w:r>
          </w:p>
        </w:tc>
        <w:tc>
          <w:tcPr>
            <w:tcW w:w="1768" w:type="dxa"/>
          </w:tcPr>
          <w:p w14:paraId="4A73B644" w14:textId="77777777" w:rsidR="0065138F" w:rsidRPr="004C2BA8" w:rsidRDefault="00C464A7" w:rsidP="00DB482D">
            <w:pPr>
              <w:cnfStyle w:val="000000000000" w:firstRow="0" w:lastRow="0" w:firstColumn="0" w:lastColumn="0" w:oddVBand="0" w:evenVBand="0" w:oddHBand="0" w:evenHBand="0" w:firstRowFirstColumn="0" w:firstRowLastColumn="0" w:lastRowFirstColumn="0" w:lastRowLastColumn="0"/>
              <w:rPr>
                <w:b/>
                <w:sz w:val="20"/>
              </w:rPr>
            </w:pPr>
            <w:r>
              <w:rPr>
                <w:b/>
                <w:sz w:val="20"/>
              </w:rPr>
              <w:t>0</w:t>
            </w:r>
          </w:p>
        </w:tc>
        <w:tc>
          <w:tcPr>
            <w:tcW w:w="1768" w:type="dxa"/>
          </w:tcPr>
          <w:p w14:paraId="5424288B" w14:textId="69759887" w:rsidR="0065138F" w:rsidRPr="004C2BA8" w:rsidRDefault="00C464A7" w:rsidP="00DB482D">
            <w:pPr>
              <w:cnfStyle w:val="000000000000" w:firstRow="0" w:lastRow="0" w:firstColumn="0" w:lastColumn="0" w:oddVBand="0" w:evenVBand="0" w:oddHBand="0" w:evenHBand="0" w:firstRowFirstColumn="0" w:firstRowLastColumn="0" w:lastRowFirstColumn="0" w:lastRowLastColumn="0"/>
              <w:rPr>
                <w:b/>
                <w:sz w:val="20"/>
              </w:rPr>
            </w:pPr>
            <w:r>
              <w:rPr>
                <w:b/>
                <w:sz w:val="20"/>
              </w:rPr>
              <w:t>1</w:t>
            </w:r>
          </w:p>
        </w:tc>
        <w:tc>
          <w:tcPr>
            <w:tcW w:w="1768" w:type="dxa"/>
          </w:tcPr>
          <w:p w14:paraId="0A342E2C" w14:textId="287E0B31" w:rsidR="0065138F" w:rsidRPr="004C2BA8" w:rsidRDefault="00C464A7" w:rsidP="00DB482D">
            <w:pPr>
              <w:cnfStyle w:val="000000000000" w:firstRow="0" w:lastRow="0" w:firstColumn="0" w:lastColumn="0" w:oddVBand="0" w:evenVBand="0" w:oddHBand="0" w:evenHBand="0" w:firstRowFirstColumn="0" w:firstRowLastColumn="0" w:lastRowFirstColumn="0" w:lastRowLastColumn="0"/>
              <w:rPr>
                <w:b/>
                <w:sz w:val="20"/>
              </w:rPr>
            </w:pPr>
            <w:r>
              <w:rPr>
                <w:b/>
                <w:sz w:val="20"/>
              </w:rPr>
              <w:t>1</w:t>
            </w:r>
          </w:p>
        </w:tc>
      </w:tr>
      <w:tr w:rsidR="00DF06D3" w14:paraId="71EA65CE" w14:textId="77777777" w:rsidTr="00DF06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4" w:type="dxa"/>
          </w:tcPr>
          <w:p w14:paraId="291F9E51" w14:textId="77777777" w:rsidR="0065138F" w:rsidRPr="004C2BA8" w:rsidRDefault="00C464A7" w:rsidP="00DB482D">
            <w:pPr>
              <w:rPr>
                <w:sz w:val="20"/>
              </w:rPr>
            </w:pPr>
            <w:r w:rsidRPr="004C2BA8">
              <w:rPr>
                <w:sz w:val="20"/>
              </w:rPr>
              <w:t>Rehber Öğretmen</w:t>
            </w:r>
          </w:p>
        </w:tc>
        <w:tc>
          <w:tcPr>
            <w:tcW w:w="1768" w:type="dxa"/>
          </w:tcPr>
          <w:p w14:paraId="3D09552E" w14:textId="47D3177E" w:rsidR="0065138F" w:rsidRPr="004C2BA8" w:rsidRDefault="00C464A7" w:rsidP="00DB482D">
            <w:pPr>
              <w:cnfStyle w:val="000000100000" w:firstRow="0" w:lastRow="0" w:firstColumn="0" w:lastColumn="0" w:oddVBand="0" w:evenVBand="0" w:oddHBand="1" w:evenHBand="0" w:firstRowFirstColumn="0" w:firstRowLastColumn="0" w:lastRowFirstColumn="0" w:lastRowLastColumn="0"/>
              <w:rPr>
                <w:b/>
                <w:sz w:val="20"/>
              </w:rPr>
            </w:pPr>
            <w:r>
              <w:rPr>
                <w:b/>
                <w:sz w:val="20"/>
              </w:rPr>
              <w:t>0</w:t>
            </w:r>
          </w:p>
        </w:tc>
        <w:tc>
          <w:tcPr>
            <w:tcW w:w="1768" w:type="dxa"/>
          </w:tcPr>
          <w:p w14:paraId="2A1591B1" w14:textId="77777777" w:rsidR="0065138F" w:rsidRPr="004C2BA8" w:rsidRDefault="00C464A7" w:rsidP="00DB482D">
            <w:pPr>
              <w:cnfStyle w:val="000000100000" w:firstRow="0" w:lastRow="0" w:firstColumn="0" w:lastColumn="0" w:oddVBand="0" w:evenVBand="0" w:oddHBand="1" w:evenHBand="0" w:firstRowFirstColumn="0" w:firstRowLastColumn="0" w:lastRowFirstColumn="0" w:lastRowLastColumn="0"/>
              <w:rPr>
                <w:b/>
                <w:sz w:val="20"/>
              </w:rPr>
            </w:pPr>
            <w:r>
              <w:rPr>
                <w:b/>
                <w:sz w:val="20"/>
              </w:rPr>
              <w:t>1</w:t>
            </w:r>
          </w:p>
        </w:tc>
        <w:tc>
          <w:tcPr>
            <w:tcW w:w="1768" w:type="dxa"/>
          </w:tcPr>
          <w:p w14:paraId="1882EDD3" w14:textId="0B48BB8F" w:rsidR="0065138F" w:rsidRPr="004C2BA8" w:rsidRDefault="00C464A7" w:rsidP="00DB482D">
            <w:pPr>
              <w:cnfStyle w:val="000000100000" w:firstRow="0" w:lastRow="0" w:firstColumn="0" w:lastColumn="0" w:oddVBand="0" w:evenVBand="0" w:oddHBand="1" w:evenHBand="0" w:firstRowFirstColumn="0" w:firstRowLastColumn="0" w:lastRowFirstColumn="0" w:lastRowLastColumn="0"/>
              <w:rPr>
                <w:b/>
                <w:sz w:val="20"/>
              </w:rPr>
            </w:pPr>
            <w:r>
              <w:rPr>
                <w:b/>
                <w:sz w:val="20"/>
              </w:rPr>
              <w:t>1</w:t>
            </w:r>
          </w:p>
        </w:tc>
      </w:tr>
      <w:tr w:rsidR="00DF06D3" w14:paraId="1A6B2067" w14:textId="77777777" w:rsidTr="00DF06D3">
        <w:tc>
          <w:tcPr>
            <w:cnfStyle w:val="001000000000" w:firstRow="0" w:lastRow="0" w:firstColumn="1" w:lastColumn="0" w:oddVBand="0" w:evenVBand="0" w:oddHBand="0" w:evenHBand="0" w:firstRowFirstColumn="0" w:firstRowLastColumn="0" w:lastRowFirstColumn="0" w:lastRowLastColumn="0"/>
            <w:tcW w:w="5304" w:type="dxa"/>
          </w:tcPr>
          <w:p w14:paraId="48508BD8" w14:textId="77777777" w:rsidR="0065138F" w:rsidRPr="004C2BA8" w:rsidRDefault="00C464A7" w:rsidP="00DB482D">
            <w:pPr>
              <w:rPr>
                <w:sz w:val="20"/>
              </w:rPr>
            </w:pPr>
            <w:r w:rsidRPr="004C2BA8">
              <w:rPr>
                <w:sz w:val="20"/>
              </w:rPr>
              <w:t>İdari Personel</w:t>
            </w:r>
          </w:p>
        </w:tc>
        <w:tc>
          <w:tcPr>
            <w:tcW w:w="1768" w:type="dxa"/>
          </w:tcPr>
          <w:p w14:paraId="5511A89F" w14:textId="513F4687" w:rsidR="0065138F" w:rsidRPr="004C2BA8" w:rsidRDefault="00C464A7" w:rsidP="00DB482D">
            <w:pPr>
              <w:cnfStyle w:val="000000000000" w:firstRow="0" w:lastRow="0" w:firstColumn="0" w:lastColumn="0" w:oddVBand="0" w:evenVBand="0" w:oddHBand="0" w:evenHBand="0" w:firstRowFirstColumn="0" w:firstRowLastColumn="0" w:lastRowFirstColumn="0" w:lastRowLastColumn="0"/>
              <w:rPr>
                <w:b/>
                <w:sz w:val="20"/>
              </w:rPr>
            </w:pPr>
            <w:r>
              <w:rPr>
                <w:b/>
                <w:sz w:val="20"/>
              </w:rPr>
              <w:t>2</w:t>
            </w:r>
          </w:p>
        </w:tc>
        <w:tc>
          <w:tcPr>
            <w:tcW w:w="1768" w:type="dxa"/>
          </w:tcPr>
          <w:p w14:paraId="217EBCB9" w14:textId="77777777" w:rsidR="0065138F" w:rsidRPr="004C2BA8" w:rsidRDefault="00C464A7" w:rsidP="00DB482D">
            <w:pPr>
              <w:cnfStyle w:val="000000000000" w:firstRow="0" w:lastRow="0" w:firstColumn="0" w:lastColumn="0" w:oddVBand="0" w:evenVBand="0" w:oddHBand="0" w:evenHBand="0" w:firstRowFirstColumn="0" w:firstRowLastColumn="0" w:lastRowFirstColumn="0" w:lastRowLastColumn="0"/>
              <w:rPr>
                <w:b/>
                <w:sz w:val="20"/>
              </w:rPr>
            </w:pPr>
            <w:r w:rsidRPr="004C2BA8">
              <w:rPr>
                <w:b/>
                <w:sz w:val="20"/>
              </w:rPr>
              <w:t>-</w:t>
            </w:r>
          </w:p>
        </w:tc>
        <w:tc>
          <w:tcPr>
            <w:tcW w:w="1768" w:type="dxa"/>
          </w:tcPr>
          <w:p w14:paraId="161ABA56" w14:textId="51F106AB" w:rsidR="0065138F" w:rsidRPr="004C2BA8" w:rsidRDefault="00C464A7" w:rsidP="00DB482D">
            <w:pPr>
              <w:cnfStyle w:val="000000000000" w:firstRow="0" w:lastRow="0" w:firstColumn="0" w:lastColumn="0" w:oddVBand="0" w:evenVBand="0" w:oddHBand="0" w:evenHBand="0" w:firstRowFirstColumn="0" w:firstRowLastColumn="0" w:lastRowFirstColumn="0" w:lastRowLastColumn="0"/>
              <w:rPr>
                <w:b/>
                <w:sz w:val="20"/>
              </w:rPr>
            </w:pPr>
            <w:r>
              <w:rPr>
                <w:b/>
                <w:sz w:val="20"/>
              </w:rPr>
              <w:t>2</w:t>
            </w:r>
          </w:p>
        </w:tc>
      </w:tr>
      <w:tr w:rsidR="00DF06D3" w14:paraId="0530C4BD" w14:textId="77777777" w:rsidTr="00DF06D3">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5304" w:type="dxa"/>
          </w:tcPr>
          <w:p w14:paraId="1AC6DAE0" w14:textId="77777777" w:rsidR="0065138F" w:rsidRPr="004C2BA8" w:rsidRDefault="00C464A7" w:rsidP="00DB482D">
            <w:pPr>
              <w:rPr>
                <w:sz w:val="20"/>
              </w:rPr>
            </w:pPr>
            <w:r w:rsidRPr="004C2BA8">
              <w:rPr>
                <w:sz w:val="20"/>
              </w:rPr>
              <w:t>Yardımcı Personel</w:t>
            </w:r>
          </w:p>
        </w:tc>
        <w:tc>
          <w:tcPr>
            <w:tcW w:w="1768" w:type="dxa"/>
          </w:tcPr>
          <w:p w14:paraId="59C7737A" w14:textId="40086EBB" w:rsidR="0065138F" w:rsidRPr="004C2BA8" w:rsidRDefault="00C464A7" w:rsidP="00DB482D">
            <w:pPr>
              <w:cnfStyle w:val="000000100000" w:firstRow="0" w:lastRow="0" w:firstColumn="0" w:lastColumn="0" w:oddVBand="0" w:evenVBand="0" w:oddHBand="1" w:evenHBand="0" w:firstRowFirstColumn="0" w:firstRowLastColumn="0" w:lastRowFirstColumn="0" w:lastRowLastColumn="0"/>
              <w:rPr>
                <w:b/>
                <w:sz w:val="20"/>
              </w:rPr>
            </w:pPr>
            <w:r>
              <w:rPr>
                <w:b/>
                <w:sz w:val="20"/>
              </w:rPr>
              <w:t>2</w:t>
            </w:r>
          </w:p>
        </w:tc>
        <w:tc>
          <w:tcPr>
            <w:tcW w:w="1768" w:type="dxa"/>
          </w:tcPr>
          <w:p w14:paraId="53A600B0" w14:textId="77777777" w:rsidR="0065138F" w:rsidRPr="004C2BA8" w:rsidRDefault="00C464A7" w:rsidP="00DB482D">
            <w:pPr>
              <w:cnfStyle w:val="000000100000" w:firstRow="0" w:lastRow="0" w:firstColumn="0" w:lastColumn="0" w:oddVBand="0" w:evenVBand="0" w:oddHBand="1" w:evenHBand="0" w:firstRowFirstColumn="0" w:firstRowLastColumn="0" w:lastRowFirstColumn="0" w:lastRowLastColumn="0"/>
              <w:rPr>
                <w:b/>
                <w:sz w:val="20"/>
              </w:rPr>
            </w:pPr>
            <w:r w:rsidRPr="004C2BA8">
              <w:rPr>
                <w:b/>
                <w:sz w:val="20"/>
              </w:rPr>
              <w:t>-</w:t>
            </w:r>
          </w:p>
        </w:tc>
        <w:tc>
          <w:tcPr>
            <w:tcW w:w="1768" w:type="dxa"/>
          </w:tcPr>
          <w:p w14:paraId="227532F6" w14:textId="4157EFC1" w:rsidR="0065138F" w:rsidRPr="004C2BA8" w:rsidRDefault="00C464A7" w:rsidP="00DB482D">
            <w:pPr>
              <w:cnfStyle w:val="000000100000" w:firstRow="0" w:lastRow="0" w:firstColumn="0" w:lastColumn="0" w:oddVBand="0" w:evenVBand="0" w:oddHBand="1" w:evenHBand="0" w:firstRowFirstColumn="0" w:firstRowLastColumn="0" w:lastRowFirstColumn="0" w:lastRowLastColumn="0"/>
              <w:rPr>
                <w:b/>
                <w:sz w:val="20"/>
              </w:rPr>
            </w:pPr>
            <w:r>
              <w:rPr>
                <w:b/>
                <w:sz w:val="20"/>
              </w:rPr>
              <w:t>2</w:t>
            </w:r>
          </w:p>
        </w:tc>
      </w:tr>
      <w:tr w:rsidR="00DF06D3" w14:paraId="203A0EA0" w14:textId="77777777" w:rsidTr="00DF06D3">
        <w:trPr>
          <w:trHeight w:val="378"/>
        </w:trPr>
        <w:tc>
          <w:tcPr>
            <w:cnfStyle w:val="001000000000" w:firstRow="0" w:lastRow="0" w:firstColumn="1" w:lastColumn="0" w:oddVBand="0" w:evenVBand="0" w:oddHBand="0" w:evenHBand="0" w:firstRowFirstColumn="0" w:firstRowLastColumn="0" w:lastRowFirstColumn="0" w:lastRowLastColumn="0"/>
            <w:tcW w:w="5304" w:type="dxa"/>
          </w:tcPr>
          <w:p w14:paraId="3AF83112" w14:textId="339A5B82" w:rsidR="0065138F" w:rsidRPr="004C2BA8" w:rsidRDefault="00C464A7" w:rsidP="00DB482D">
            <w:pPr>
              <w:rPr>
                <w:sz w:val="20"/>
              </w:rPr>
            </w:pPr>
            <w:r>
              <w:rPr>
                <w:sz w:val="20"/>
              </w:rPr>
              <w:lastRenderedPageBreak/>
              <w:t>Özel Eğitim Öğretmeni</w:t>
            </w:r>
          </w:p>
        </w:tc>
        <w:tc>
          <w:tcPr>
            <w:tcW w:w="1768" w:type="dxa"/>
          </w:tcPr>
          <w:p w14:paraId="5E7F5209" w14:textId="5607A3DE" w:rsidR="0065138F" w:rsidRPr="004C2BA8" w:rsidRDefault="00C464A7" w:rsidP="00DB482D">
            <w:pPr>
              <w:cnfStyle w:val="000000000000" w:firstRow="0" w:lastRow="0" w:firstColumn="0" w:lastColumn="0" w:oddVBand="0" w:evenVBand="0" w:oddHBand="0" w:evenHBand="0" w:firstRowFirstColumn="0" w:firstRowLastColumn="0" w:lastRowFirstColumn="0" w:lastRowLastColumn="0"/>
              <w:rPr>
                <w:b/>
                <w:sz w:val="20"/>
              </w:rPr>
            </w:pPr>
            <w:r>
              <w:rPr>
                <w:b/>
                <w:sz w:val="20"/>
              </w:rPr>
              <w:t>1</w:t>
            </w:r>
          </w:p>
        </w:tc>
        <w:tc>
          <w:tcPr>
            <w:tcW w:w="1768" w:type="dxa"/>
          </w:tcPr>
          <w:p w14:paraId="557AFC95" w14:textId="438D5E87" w:rsidR="0065138F" w:rsidRPr="004C2BA8" w:rsidRDefault="00C464A7" w:rsidP="00DB482D">
            <w:pPr>
              <w:cnfStyle w:val="000000000000" w:firstRow="0" w:lastRow="0" w:firstColumn="0" w:lastColumn="0" w:oddVBand="0" w:evenVBand="0" w:oddHBand="0" w:evenHBand="0" w:firstRowFirstColumn="0" w:firstRowLastColumn="0" w:lastRowFirstColumn="0" w:lastRowLastColumn="0"/>
              <w:rPr>
                <w:b/>
                <w:sz w:val="20"/>
              </w:rPr>
            </w:pPr>
            <w:r>
              <w:rPr>
                <w:b/>
                <w:sz w:val="20"/>
              </w:rPr>
              <w:t>1</w:t>
            </w:r>
          </w:p>
        </w:tc>
        <w:tc>
          <w:tcPr>
            <w:tcW w:w="1768" w:type="dxa"/>
          </w:tcPr>
          <w:p w14:paraId="6A38CDBF" w14:textId="132B3471" w:rsidR="0065138F" w:rsidRPr="004C2BA8" w:rsidRDefault="00C464A7" w:rsidP="00DB482D">
            <w:pPr>
              <w:cnfStyle w:val="000000000000" w:firstRow="0" w:lastRow="0" w:firstColumn="0" w:lastColumn="0" w:oddVBand="0" w:evenVBand="0" w:oddHBand="0" w:evenHBand="0" w:firstRowFirstColumn="0" w:firstRowLastColumn="0" w:lastRowFirstColumn="0" w:lastRowLastColumn="0"/>
              <w:rPr>
                <w:b/>
                <w:sz w:val="20"/>
              </w:rPr>
            </w:pPr>
            <w:r>
              <w:rPr>
                <w:b/>
                <w:sz w:val="20"/>
              </w:rPr>
              <w:t>2</w:t>
            </w:r>
          </w:p>
        </w:tc>
      </w:tr>
      <w:tr w:rsidR="00DF06D3" w14:paraId="4DB4DA64" w14:textId="77777777" w:rsidTr="00DF06D3">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5304" w:type="dxa"/>
          </w:tcPr>
          <w:p w14:paraId="6E4FDBBA" w14:textId="77777777" w:rsidR="0065138F" w:rsidRPr="004C2BA8" w:rsidRDefault="00C464A7" w:rsidP="00DB482D">
            <w:pPr>
              <w:jc w:val="right"/>
              <w:rPr>
                <w:sz w:val="20"/>
              </w:rPr>
            </w:pPr>
            <w:r w:rsidRPr="004C2BA8">
              <w:rPr>
                <w:sz w:val="20"/>
              </w:rPr>
              <w:t>Toplam Çalışan Sayıları</w:t>
            </w:r>
          </w:p>
        </w:tc>
        <w:tc>
          <w:tcPr>
            <w:tcW w:w="1768" w:type="dxa"/>
          </w:tcPr>
          <w:p w14:paraId="08AD52FA" w14:textId="4995AB4C" w:rsidR="0065138F" w:rsidRPr="004C2BA8" w:rsidRDefault="00C464A7" w:rsidP="00DB482D">
            <w:pPr>
              <w:cnfStyle w:val="000000100000" w:firstRow="0" w:lastRow="0" w:firstColumn="0" w:lastColumn="0" w:oddVBand="0" w:evenVBand="0" w:oddHBand="1" w:evenHBand="0" w:firstRowFirstColumn="0" w:firstRowLastColumn="0" w:lastRowFirstColumn="0" w:lastRowLastColumn="0"/>
              <w:rPr>
                <w:b/>
                <w:sz w:val="20"/>
              </w:rPr>
            </w:pPr>
            <w:r>
              <w:rPr>
                <w:b/>
                <w:sz w:val="20"/>
              </w:rPr>
              <w:t>9</w:t>
            </w:r>
          </w:p>
        </w:tc>
        <w:tc>
          <w:tcPr>
            <w:tcW w:w="1768" w:type="dxa"/>
          </w:tcPr>
          <w:p w14:paraId="7C550394" w14:textId="03BD4CD6" w:rsidR="0065138F" w:rsidRPr="004C2BA8" w:rsidRDefault="00C464A7" w:rsidP="00821D98">
            <w:pPr>
              <w:cnfStyle w:val="000000100000" w:firstRow="0" w:lastRow="0" w:firstColumn="0" w:lastColumn="0" w:oddVBand="0" w:evenVBand="0" w:oddHBand="1" w:evenHBand="0" w:firstRowFirstColumn="0" w:firstRowLastColumn="0" w:lastRowFirstColumn="0" w:lastRowLastColumn="0"/>
              <w:rPr>
                <w:b/>
                <w:sz w:val="20"/>
              </w:rPr>
            </w:pPr>
            <w:r>
              <w:rPr>
                <w:b/>
                <w:sz w:val="20"/>
              </w:rPr>
              <w:t>14</w:t>
            </w:r>
          </w:p>
        </w:tc>
        <w:tc>
          <w:tcPr>
            <w:tcW w:w="1768" w:type="dxa"/>
          </w:tcPr>
          <w:p w14:paraId="64773EE6" w14:textId="1FD4DC2F" w:rsidR="0065138F" w:rsidRPr="004C2BA8" w:rsidRDefault="00C464A7" w:rsidP="00DB482D">
            <w:pPr>
              <w:cnfStyle w:val="000000100000" w:firstRow="0" w:lastRow="0" w:firstColumn="0" w:lastColumn="0" w:oddVBand="0" w:evenVBand="0" w:oddHBand="1" w:evenHBand="0" w:firstRowFirstColumn="0" w:firstRowLastColumn="0" w:lastRowFirstColumn="0" w:lastRowLastColumn="0"/>
              <w:rPr>
                <w:b/>
                <w:sz w:val="20"/>
              </w:rPr>
            </w:pPr>
            <w:r>
              <w:rPr>
                <w:b/>
                <w:sz w:val="20"/>
              </w:rPr>
              <w:t>23</w:t>
            </w:r>
          </w:p>
        </w:tc>
      </w:tr>
    </w:tbl>
    <w:p w14:paraId="2E2B0A31" w14:textId="77777777" w:rsidR="0065138F" w:rsidRDefault="0065138F" w:rsidP="0065138F">
      <w:pPr>
        <w:tabs>
          <w:tab w:val="left" w:pos="426"/>
        </w:tabs>
        <w:spacing w:after="0"/>
        <w:jc w:val="both"/>
        <w:rPr>
          <w:rFonts w:cs="Calibri"/>
          <w:b/>
          <w:szCs w:val="24"/>
        </w:rPr>
      </w:pPr>
    </w:p>
    <w:p w14:paraId="4432C7CD" w14:textId="77777777" w:rsidR="0065138F" w:rsidRDefault="00C464A7" w:rsidP="0065138F">
      <w:pPr>
        <w:tabs>
          <w:tab w:val="left" w:pos="426"/>
        </w:tabs>
        <w:spacing w:after="0"/>
        <w:jc w:val="both"/>
        <w:rPr>
          <w:rFonts w:cs="Calibri"/>
          <w:b/>
          <w:szCs w:val="24"/>
        </w:rPr>
      </w:pPr>
      <w:r>
        <w:rPr>
          <w:rFonts w:cs="Calibri"/>
          <w:b/>
          <w:szCs w:val="24"/>
        </w:rPr>
        <w:t xml:space="preserve">Tablo 21. </w:t>
      </w:r>
      <w:r w:rsidRPr="00E504CC">
        <w:rPr>
          <w:rFonts w:cs="Calibri"/>
          <w:szCs w:val="24"/>
        </w:rPr>
        <w:t>Okul Yerleşkesine İlişkin Bilgiler</w:t>
      </w:r>
      <w:r>
        <w:rPr>
          <w:rFonts w:cs="Calibri"/>
          <w:b/>
          <w:szCs w:val="24"/>
        </w:rPr>
        <w:t xml:space="preserve"> </w:t>
      </w:r>
    </w:p>
    <w:tbl>
      <w:tblPr>
        <w:tblStyle w:val="KlavuzuTablo4-Vurgu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4"/>
        <w:gridCol w:w="1243"/>
        <w:gridCol w:w="2767"/>
        <w:gridCol w:w="692"/>
        <w:gridCol w:w="794"/>
      </w:tblGrid>
      <w:tr w:rsidR="00DF06D3" w14:paraId="107A5274" w14:textId="77777777" w:rsidTr="00DF06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pct"/>
            <w:gridSpan w:val="2"/>
            <w:tcBorders>
              <w:top w:val="none" w:sz="0" w:space="0" w:color="auto"/>
              <w:left w:val="none" w:sz="0" w:space="0" w:color="auto"/>
              <w:bottom w:val="none" w:sz="0" w:space="0" w:color="auto"/>
              <w:right w:val="none" w:sz="0" w:space="0" w:color="auto"/>
            </w:tcBorders>
          </w:tcPr>
          <w:p w14:paraId="6B27E0AE" w14:textId="77777777" w:rsidR="0065138F" w:rsidRPr="00703519" w:rsidRDefault="00C464A7" w:rsidP="00DB482D">
            <w:pPr>
              <w:tabs>
                <w:tab w:val="left" w:pos="426"/>
              </w:tabs>
              <w:spacing w:after="0"/>
              <w:rPr>
                <w:rFonts w:cs="Calibri"/>
                <w:szCs w:val="24"/>
              </w:rPr>
            </w:pPr>
            <w:r w:rsidRPr="00703519">
              <w:rPr>
                <w:rFonts w:cs="Calibri"/>
                <w:szCs w:val="24"/>
              </w:rPr>
              <w:t>Okul Bölümleri</w:t>
            </w:r>
          </w:p>
        </w:tc>
        <w:tc>
          <w:tcPr>
            <w:tcW w:w="1527" w:type="pct"/>
            <w:tcBorders>
              <w:top w:val="none" w:sz="0" w:space="0" w:color="auto"/>
              <w:left w:val="none" w:sz="0" w:space="0" w:color="auto"/>
              <w:bottom w:val="none" w:sz="0" w:space="0" w:color="auto"/>
              <w:right w:val="none" w:sz="0" w:space="0" w:color="auto"/>
            </w:tcBorders>
          </w:tcPr>
          <w:p w14:paraId="73E371E9" w14:textId="77777777" w:rsidR="0065138F" w:rsidRPr="00703519" w:rsidRDefault="00C464A7" w:rsidP="00DB482D">
            <w:pPr>
              <w:tabs>
                <w:tab w:val="left" w:pos="426"/>
              </w:tabs>
              <w:spacing w:after="0"/>
              <w:cnfStyle w:val="100000000000" w:firstRow="1" w:lastRow="0" w:firstColumn="0" w:lastColumn="0" w:oddVBand="0" w:evenVBand="0" w:oddHBand="0" w:evenHBand="0" w:firstRowFirstColumn="0" w:firstRowLastColumn="0" w:lastRowFirstColumn="0" w:lastRowLastColumn="0"/>
              <w:rPr>
                <w:rFonts w:cs="Calibri"/>
                <w:szCs w:val="24"/>
              </w:rPr>
            </w:pPr>
            <w:r w:rsidRPr="00703519">
              <w:rPr>
                <w:rFonts w:cs="Calibri"/>
                <w:szCs w:val="24"/>
              </w:rPr>
              <w:t>Özel Alanlar</w:t>
            </w:r>
          </w:p>
        </w:tc>
        <w:tc>
          <w:tcPr>
            <w:tcW w:w="382" w:type="pct"/>
            <w:tcBorders>
              <w:top w:val="none" w:sz="0" w:space="0" w:color="auto"/>
              <w:left w:val="none" w:sz="0" w:space="0" w:color="auto"/>
              <w:bottom w:val="none" w:sz="0" w:space="0" w:color="auto"/>
              <w:right w:val="none" w:sz="0" w:space="0" w:color="auto"/>
            </w:tcBorders>
          </w:tcPr>
          <w:p w14:paraId="7795FDD7" w14:textId="77777777" w:rsidR="0065138F" w:rsidRPr="00703519" w:rsidRDefault="00C464A7" w:rsidP="00DB482D">
            <w:pPr>
              <w:tabs>
                <w:tab w:val="left" w:pos="426"/>
              </w:tabs>
              <w:spacing w:after="0"/>
              <w:cnfStyle w:val="100000000000" w:firstRow="1" w:lastRow="0" w:firstColumn="0" w:lastColumn="0" w:oddVBand="0" w:evenVBand="0" w:oddHBand="0" w:evenHBand="0" w:firstRowFirstColumn="0" w:firstRowLastColumn="0" w:lastRowFirstColumn="0" w:lastRowLastColumn="0"/>
              <w:rPr>
                <w:rFonts w:cs="Calibri"/>
                <w:szCs w:val="24"/>
              </w:rPr>
            </w:pPr>
            <w:r w:rsidRPr="00703519">
              <w:rPr>
                <w:rFonts w:cs="Calibri"/>
                <w:szCs w:val="24"/>
              </w:rPr>
              <w:t>Var</w:t>
            </w:r>
          </w:p>
        </w:tc>
        <w:tc>
          <w:tcPr>
            <w:tcW w:w="438" w:type="pct"/>
            <w:tcBorders>
              <w:top w:val="none" w:sz="0" w:space="0" w:color="auto"/>
              <w:left w:val="none" w:sz="0" w:space="0" w:color="auto"/>
              <w:bottom w:val="none" w:sz="0" w:space="0" w:color="auto"/>
              <w:right w:val="none" w:sz="0" w:space="0" w:color="auto"/>
            </w:tcBorders>
          </w:tcPr>
          <w:p w14:paraId="5038073B" w14:textId="77777777" w:rsidR="0065138F" w:rsidRPr="00703519" w:rsidRDefault="00C464A7" w:rsidP="00DB482D">
            <w:pPr>
              <w:tabs>
                <w:tab w:val="left" w:pos="426"/>
              </w:tabs>
              <w:spacing w:after="0"/>
              <w:cnfStyle w:val="100000000000" w:firstRow="1" w:lastRow="0" w:firstColumn="0" w:lastColumn="0" w:oddVBand="0" w:evenVBand="0" w:oddHBand="0" w:evenHBand="0" w:firstRowFirstColumn="0" w:firstRowLastColumn="0" w:lastRowFirstColumn="0" w:lastRowLastColumn="0"/>
              <w:rPr>
                <w:rFonts w:cs="Calibri"/>
                <w:szCs w:val="24"/>
              </w:rPr>
            </w:pPr>
            <w:r w:rsidRPr="00703519">
              <w:rPr>
                <w:rFonts w:cs="Calibri"/>
                <w:szCs w:val="24"/>
              </w:rPr>
              <w:t>Yok</w:t>
            </w:r>
          </w:p>
        </w:tc>
      </w:tr>
      <w:tr w:rsidR="00DF06D3" w14:paraId="011AD8AD" w14:textId="77777777" w:rsidTr="00DF06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7" w:type="pct"/>
          </w:tcPr>
          <w:p w14:paraId="3FB9F4D2" w14:textId="77777777" w:rsidR="00987483" w:rsidRPr="00703519" w:rsidRDefault="00C464A7" w:rsidP="00987483">
            <w:pPr>
              <w:tabs>
                <w:tab w:val="left" w:pos="426"/>
              </w:tabs>
              <w:spacing w:after="0"/>
              <w:jc w:val="both"/>
              <w:rPr>
                <w:rFonts w:cs="Calibri"/>
                <w:szCs w:val="24"/>
              </w:rPr>
            </w:pPr>
            <w:r w:rsidRPr="00703519">
              <w:rPr>
                <w:rFonts w:cs="Calibri"/>
                <w:color w:val="000000"/>
                <w:szCs w:val="24"/>
              </w:rPr>
              <w:t>Okul Kat Sayısı</w:t>
            </w:r>
          </w:p>
        </w:tc>
        <w:tc>
          <w:tcPr>
            <w:tcW w:w="686" w:type="pct"/>
          </w:tcPr>
          <w:p w14:paraId="5BF1FD78" w14:textId="4B9FBEC0" w:rsidR="00987483" w:rsidRPr="00380779" w:rsidRDefault="00C464A7" w:rsidP="00987483">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r>
              <w:rPr>
                <w:rFonts w:cs="Calibri"/>
                <w:b/>
                <w:szCs w:val="24"/>
              </w:rPr>
              <w:t>5</w:t>
            </w:r>
          </w:p>
        </w:tc>
        <w:tc>
          <w:tcPr>
            <w:tcW w:w="1527" w:type="pct"/>
          </w:tcPr>
          <w:p w14:paraId="6D95D4FC" w14:textId="77777777" w:rsidR="00987483" w:rsidRPr="00380779" w:rsidRDefault="00C464A7" w:rsidP="00987483">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szCs w:val="24"/>
              </w:rPr>
            </w:pPr>
            <w:r w:rsidRPr="00380779">
              <w:rPr>
                <w:rFonts w:cs="Calibri"/>
                <w:szCs w:val="24"/>
              </w:rPr>
              <w:t xml:space="preserve">Çok Amaçlı </w:t>
            </w:r>
            <w:r w:rsidRPr="00380779">
              <w:rPr>
                <w:rFonts w:cs="Calibri"/>
                <w:szCs w:val="24"/>
              </w:rPr>
              <w:t>Salon</w:t>
            </w:r>
          </w:p>
        </w:tc>
        <w:tc>
          <w:tcPr>
            <w:tcW w:w="382" w:type="pct"/>
          </w:tcPr>
          <w:p w14:paraId="2818B312" w14:textId="77777777" w:rsidR="00987483" w:rsidRPr="00380779" w:rsidRDefault="00C464A7" w:rsidP="00987483">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r>
              <w:rPr>
                <w:rFonts w:cs="Calibri"/>
                <w:b/>
                <w:szCs w:val="24"/>
              </w:rPr>
              <w:t>X</w:t>
            </w:r>
          </w:p>
        </w:tc>
        <w:tc>
          <w:tcPr>
            <w:tcW w:w="438" w:type="pct"/>
          </w:tcPr>
          <w:p w14:paraId="569A8631" w14:textId="77777777" w:rsidR="00987483" w:rsidRPr="00380779" w:rsidRDefault="00987483" w:rsidP="00987483">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p>
        </w:tc>
      </w:tr>
      <w:tr w:rsidR="00DF06D3" w14:paraId="42BA901F" w14:textId="77777777" w:rsidTr="00DF06D3">
        <w:tc>
          <w:tcPr>
            <w:cnfStyle w:val="001000000000" w:firstRow="0" w:lastRow="0" w:firstColumn="1" w:lastColumn="0" w:oddVBand="0" w:evenVBand="0" w:oddHBand="0" w:evenHBand="0" w:firstRowFirstColumn="0" w:firstRowLastColumn="0" w:lastRowFirstColumn="0" w:lastRowLastColumn="0"/>
            <w:tcW w:w="1967" w:type="pct"/>
          </w:tcPr>
          <w:p w14:paraId="7DF71446" w14:textId="77777777" w:rsidR="00987483" w:rsidRPr="00703519" w:rsidRDefault="00C464A7" w:rsidP="00987483">
            <w:pPr>
              <w:tabs>
                <w:tab w:val="left" w:pos="426"/>
              </w:tabs>
              <w:spacing w:after="0"/>
              <w:jc w:val="both"/>
              <w:rPr>
                <w:rFonts w:cs="Calibri"/>
                <w:szCs w:val="24"/>
              </w:rPr>
            </w:pPr>
            <w:r w:rsidRPr="00703519">
              <w:rPr>
                <w:rFonts w:cs="Calibri"/>
                <w:color w:val="000000"/>
                <w:szCs w:val="24"/>
              </w:rPr>
              <w:t>Derslik Sayısı</w:t>
            </w:r>
          </w:p>
        </w:tc>
        <w:tc>
          <w:tcPr>
            <w:tcW w:w="686" w:type="pct"/>
          </w:tcPr>
          <w:p w14:paraId="0AD1C0D0" w14:textId="65C71650" w:rsidR="00987483" w:rsidRPr="00380779" w:rsidRDefault="00C464A7" w:rsidP="00987483">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b/>
                <w:szCs w:val="24"/>
              </w:rPr>
            </w:pPr>
            <w:r>
              <w:rPr>
                <w:rFonts w:cs="Calibri"/>
                <w:b/>
                <w:szCs w:val="24"/>
              </w:rPr>
              <w:t>24</w:t>
            </w:r>
          </w:p>
        </w:tc>
        <w:tc>
          <w:tcPr>
            <w:tcW w:w="1527" w:type="pct"/>
          </w:tcPr>
          <w:p w14:paraId="2BDEA27D" w14:textId="77777777" w:rsidR="00987483" w:rsidRPr="00380779" w:rsidRDefault="00C464A7" w:rsidP="00987483">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szCs w:val="24"/>
              </w:rPr>
            </w:pPr>
            <w:r w:rsidRPr="00380779">
              <w:rPr>
                <w:rFonts w:cs="Calibri"/>
                <w:bCs/>
                <w:color w:val="000000"/>
                <w:szCs w:val="24"/>
              </w:rPr>
              <w:t>Çok Amaçlı Saha</w:t>
            </w:r>
          </w:p>
        </w:tc>
        <w:tc>
          <w:tcPr>
            <w:tcW w:w="382" w:type="pct"/>
          </w:tcPr>
          <w:p w14:paraId="170C4E5C" w14:textId="77777777" w:rsidR="00987483" w:rsidRPr="00380779" w:rsidRDefault="00987483" w:rsidP="00987483">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b/>
                <w:szCs w:val="24"/>
              </w:rPr>
            </w:pPr>
          </w:p>
        </w:tc>
        <w:tc>
          <w:tcPr>
            <w:tcW w:w="438" w:type="pct"/>
          </w:tcPr>
          <w:p w14:paraId="4E26D4B2" w14:textId="77777777" w:rsidR="00987483" w:rsidRPr="00380779" w:rsidRDefault="00C464A7" w:rsidP="00987483">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b/>
                <w:szCs w:val="24"/>
              </w:rPr>
            </w:pPr>
            <w:r>
              <w:rPr>
                <w:rFonts w:cs="Calibri"/>
                <w:b/>
                <w:szCs w:val="24"/>
              </w:rPr>
              <w:t>X</w:t>
            </w:r>
          </w:p>
        </w:tc>
      </w:tr>
      <w:tr w:rsidR="00DF06D3" w14:paraId="10ACAA6E" w14:textId="77777777" w:rsidTr="00DF06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7" w:type="pct"/>
          </w:tcPr>
          <w:p w14:paraId="0A37DED7" w14:textId="77777777" w:rsidR="00987483" w:rsidRPr="00703519" w:rsidRDefault="00C464A7" w:rsidP="00987483">
            <w:pPr>
              <w:tabs>
                <w:tab w:val="left" w:pos="426"/>
              </w:tabs>
              <w:spacing w:after="0"/>
              <w:jc w:val="both"/>
              <w:rPr>
                <w:rFonts w:cs="Calibri"/>
                <w:szCs w:val="24"/>
              </w:rPr>
            </w:pPr>
            <w:r w:rsidRPr="00703519">
              <w:rPr>
                <w:rFonts w:cs="Calibri"/>
                <w:color w:val="000000"/>
                <w:szCs w:val="24"/>
              </w:rPr>
              <w:t xml:space="preserve">Derslik Alanları </w:t>
            </w:r>
            <w:r w:rsidRPr="00703519">
              <w:rPr>
                <w:rFonts w:cs="Calibri"/>
                <w:color w:val="000000"/>
                <w:sz w:val="20"/>
                <w:szCs w:val="24"/>
              </w:rPr>
              <w:t>(m2)</w:t>
            </w:r>
          </w:p>
        </w:tc>
        <w:tc>
          <w:tcPr>
            <w:tcW w:w="686" w:type="pct"/>
          </w:tcPr>
          <w:p w14:paraId="1C6C8EF6" w14:textId="1046A435" w:rsidR="00987483" w:rsidRPr="00380779" w:rsidRDefault="00C464A7" w:rsidP="00987483">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r>
              <w:rPr>
                <w:rFonts w:cs="Calibri"/>
                <w:b/>
                <w:szCs w:val="24"/>
              </w:rPr>
              <w:t>1078</w:t>
            </w:r>
          </w:p>
        </w:tc>
        <w:tc>
          <w:tcPr>
            <w:tcW w:w="1527" w:type="pct"/>
          </w:tcPr>
          <w:p w14:paraId="0BB53755" w14:textId="77777777" w:rsidR="00987483" w:rsidRPr="00380779" w:rsidRDefault="00C464A7" w:rsidP="00987483">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szCs w:val="24"/>
              </w:rPr>
            </w:pPr>
            <w:r w:rsidRPr="00380779">
              <w:rPr>
                <w:rFonts w:cs="Calibri"/>
                <w:bCs/>
                <w:color w:val="000000"/>
                <w:szCs w:val="24"/>
              </w:rPr>
              <w:t>Kütüphane</w:t>
            </w:r>
          </w:p>
        </w:tc>
        <w:tc>
          <w:tcPr>
            <w:tcW w:w="382" w:type="pct"/>
          </w:tcPr>
          <w:p w14:paraId="421861B0" w14:textId="77777777" w:rsidR="00987483" w:rsidRPr="00380779" w:rsidRDefault="00C464A7" w:rsidP="00987483">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r>
              <w:rPr>
                <w:rFonts w:cs="Calibri"/>
                <w:b/>
                <w:szCs w:val="24"/>
              </w:rPr>
              <w:t>X</w:t>
            </w:r>
          </w:p>
        </w:tc>
        <w:tc>
          <w:tcPr>
            <w:tcW w:w="438" w:type="pct"/>
          </w:tcPr>
          <w:p w14:paraId="3C68846A" w14:textId="77777777" w:rsidR="00987483" w:rsidRPr="00380779" w:rsidRDefault="00987483" w:rsidP="00987483">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p>
        </w:tc>
      </w:tr>
      <w:tr w:rsidR="00DF06D3" w14:paraId="2ACE44BD" w14:textId="77777777" w:rsidTr="00DF06D3">
        <w:tc>
          <w:tcPr>
            <w:cnfStyle w:val="001000000000" w:firstRow="0" w:lastRow="0" w:firstColumn="1" w:lastColumn="0" w:oddVBand="0" w:evenVBand="0" w:oddHBand="0" w:evenHBand="0" w:firstRowFirstColumn="0" w:firstRowLastColumn="0" w:lastRowFirstColumn="0" w:lastRowLastColumn="0"/>
            <w:tcW w:w="1967" w:type="pct"/>
          </w:tcPr>
          <w:p w14:paraId="4B130238" w14:textId="77777777" w:rsidR="00987483" w:rsidRPr="00703519" w:rsidRDefault="00C464A7" w:rsidP="00987483">
            <w:pPr>
              <w:tabs>
                <w:tab w:val="left" w:pos="426"/>
              </w:tabs>
              <w:spacing w:after="0"/>
              <w:jc w:val="both"/>
              <w:rPr>
                <w:rFonts w:cs="Calibri"/>
                <w:szCs w:val="24"/>
              </w:rPr>
            </w:pPr>
            <w:r w:rsidRPr="00703519">
              <w:rPr>
                <w:rFonts w:cs="Calibri"/>
                <w:color w:val="000000"/>
                <w:szCs w:val="24"/>
              </w:rPr>
              <w:t>Kullanılan Derslik Sayısı</w:t>
            </w:r>
          </w:p>
        </w:tc>
        <w:tc>
          <w:tcPr>
            <w:tcW w:w="686" w:type="pct"/>
          </w:tcPr>
          <w:p w14:paraId="33490A64" w14:textId="07ADA354" w:rsidR="00987483" w:rsidRPr="00380779" w:rsidRDefault="00C464A7" w:rsidP="00987483">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b/>
                <w:szCs w:val="24"/>
              </w:rPr>
            </w:pPr>
            <w:r>
              <w:rPr>
                <w:rFonts w:cs="Calibri"/>
                <w:b/>
                <w:szCs w:val="24"/>
              </w:rPr>
              <w:t>24</w:t>
            </w:r>
          </w:p>
        </w:tc>
        <w:tc>
          <w:tcPr>
            <w:tcW w:w="1527" w:type="pct"/>
          </w:tcPr>
          <w:p w14:paraId="14207553" w14:textId="77777777" w:rsidR="00987483" w:rsidRPr="00380779" w:rsidRDefault="00C464A7" w:rsidP="00987483">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szCs w:val="24"/>
              </w:rPr>
            </w:pPr>
            <w:r w:rsidRPr="00380779">
              <w:rPr>
                <w:rFonts w:cs="Calibri"/>
                <w:bCs/>
                <w:color w:val="000000"/>
                <w:szCs w:val="24"/>
              </w:rPr>
              <w:t>Fen Laboratuvarı</w:t>
            </w:r>
          </w:p>
        </w:tc>
        <w:tc>
          <w:tcPr>
            <w:tcW w:w="382" w:type="pct"/>
          </w:tcPr>
          <w:p w14:paraId="3C41A035" w14:textId="77777777" w:rsidR="00987483" w:rsidRPr="00380779" w:rsidRDefault="00987483" w:rsidP="00987483">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b/>
                <w:szCs w:val="24"/>
              </w:rPr>
            </w:pPr>
          </w:p>
        </w:tc>
        <w:tc>
          <w:tcPr>
            <w:tcW w:w="438" w:type="pct"/>
          </w:tcPr>
          <w:p w14:paraId="3CABEDCA" w14:textId="77777777" w:rsidR="00987483" w:rsidRPr="00380779" w:rsidRDefault="00C464A7" w:rsidP="00987483">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b/>
                <w:szCs w:val="24"/>
              </w:rPr>
            </w:pPr>
            <w:r>
              <w:rPr>
                <w:rFonts w:cs="Calibri"/>
                <w:b/>
                <w:szCs w:val="24"/>
              </w:rPr>
              <w:t>X</w:t>
            </w:r>
          </w:p>
        </w:tc>
      </w:tr>
      <w:tr w:rsidR="00DF06D3" w14:paraId="53D0EF59" w14:textId="77777777" w:rsidTr="00DF06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7" w:type="pct"/>
          </w:tcPr>
          <w:p w14:paraId="462FBEC8" w14:textId="77777777" w:rsidR="00987483" w:rsidRPr="00703519" w:rsidRDefault="00C464A7" w:rsidP="00987483">
            <w:pPr>
              <w:tabs>
                <w:tab w:val="left" w:pos="426"/>
              </w:tabs>
              <w:spacing w:after="0"/>
              <w:jc w:val="both"/>
              <w:rPr>
                <w:rFonts w:cs="Calibri"/>
                <w:szCs w:val="24"/>
              </w:rPr>
            </w:pPr>
            <w:r w:rsidRPr="00703519">
              <w:rPr>
                <w:rFonts w:cs="Calibri"/>
                <w:color w:val="000000"/>
                <w:szCs w:val="24"/>
              </w:rPr>
              <w:t>Şube Sayısı</w:t>
            </w:r>
          </w:p>
        </w:tc>
        <w:tc>
          <w:tcPr>
            <w:tcW w:w="686" w:type="pct"/>
          </w:tcPr>
          <w:p w14:paraId="30B6DA5F" w14:textId="078A2C9E" w:rsidR="00987483" w:rsidRPr="00380779" w:rsidRDefault="00C464A7" w:rsidP="00987483">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r>
              <w:rPr>
                <w:rFonts w:cs="Calibri"/>
                <w:b/>
                <w:szCs w:val="24"/>
              </w:rPr>
              <w:t>12</w:t>
            </w:r>
          </w:p>
        </w:tc>
        <w:tc>
          <w:tcPr>
            <w:tcW w:w="1527" w:type="pct"/>
          </w:tcPr>
          <w:p w14:paraId="71E42E93" w14:textId="77777777" w:rsidR="00987483" w:rsidRPr="00380779" w:rsidRDefault="00C464A7" w:rsidP="00987483">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szCs w:val="24"/>
              </w:rPr>
            </w:pPr>
            <w:r w:rsidRPr="00380779">
              <w:rPr>
                <w:rFonts w:cs="Calibri"/>
                <w:bCs/>
                <w:color w:val="000000"/>
                <w:szCs w:val="24"/>
              </w:rPr>
              <w:t>Bilgisayar Laboratuvarı</w:t>
            </w:r>
          </w:p>
        </w:tc>
        <w:tc>
          <w:tcPr>
            <w:tcW w:w="382" w:type="pct"/>
          </w:tcPr>
          <w:p w14:paraId="59DBA2DB" w14:textId="77777777" w:rsidR="00987483" w:rsidRPr="00380779" w:rsidRDefault="00987483" w:rsidP="00987483">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p>
        </w:tc>
        <w:tc>
          <w:tcPr>
            <w:tcW w:w="438" w:type="pct"/>
          </w:tcPr>
          <w:p w14:paraId="5A03834C" w14:textId="77777777" w:rsidR="00987483" w:rsidRPr="00380779" w:rsidRDefault="00C464A7" w:rsidP="00987483">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r>
              <w:rPr>
                <w:rFonts w:cs="Calibri"/>
                <w:b/>
                <w:szCs w:val="24"/>
              </w:rPr>
              <w:t>X</w:t>
            </w:r>
          </w:p>
        </w:tc>
      </w:tr>
      <w:tr w:rsidR="00DF06D3" w14:paraId="25ADAF01" w14:textId="77777777" w:rsidTr="00DF06D3">
        <w:tc>
          <w:tcPr>
            <w:cnfStyle w:val="001000000000" w:firstRow="0" w:lastRow="0" w:firstColumn="1" w:lastColumn="0" w:oddVBand="0" w:evenVBand="0" w:oddHBand="0" w:evenHBand="0" w:firstRowFirstColumn="0" w:firstRowLastColumn="0" w:lastRowFirstColumn="0" w:lastRowLastColumn="0"/>
            <w:tcW w:w="1967" w:type="pct"/>
          </w:tcPr>
          <w:p w14:paraId="117B0306" w14:textId="77777777" w:rsidR="00987483" w:rsidRPr="00703519" w:rsidRDefault="00C464A7" w:rsidP="00987483">
            <w:pPr>
              <w:tabs>
                <w:tab w:val="left" w:pos="426"/>
              </w:tabs>
              <w:spacing w:after="0"/>
              <w:jc w:val="both"/>
              <w:rPr>
                <w:rFonts w:cs="Calibri"/>
                <w:szCs w:val="24"/>
              </w:rPr>
            </w:pPr>
            <w:r w:rsidRPr="00703519">
              <w:rPr>
                <w:rFonts w:cs="Calibri"/>
                <w:color w:val="000000"/>
                <w:szCs w:val="24"/>
              </w:rPr>
              <w:t xml:space="preserve">İdari Odaların Alanı </w:t>
            </w:r>
            <w:r w:rsidRPr="00703519">
              <w:rPr>
                <w:rFonts w:cs="Calibri"/>
                <w:color w:val="000000"/>
                <w:sz w:val="20"/>
                <w:szCs w:val="24"/>
              </w:rPr>
              <w:t>(m2)</w:t>
            </w:r>
          </w:p>
        </w:tc>
        <w:tc>
          <w:tcPr>
            <w:tcW w:w="686" w:type="pct"/>
          </w:tcPr>
          <w:p w14:paraId="372FC0EA" w14:textId="77777777" w:rsidR="00987483" w:rsidRPr="00380779" w:rsidRDefault="00C464A7" w:rsidP="00987483">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b/>
                <w:szCs w:val="24"/>
              </w:rPr>
            </w:pPr>
            <w:r>
              <w:rPr>
                <w:rFonts w:cs="Calibri"/>
                <w:b/>
                <w:szCs w:val="24"/>
              </w:rPr>
              <w:t>70</w:t>
            </w:r>
          </w:p>
        </w:tc>
        <w:tc>
          <w:tcPr>
            <w:tcW w:w="1527" w:type="pct"/>
          </w:tcPr>
          <w:p w14:paraId="3E08B2A4" w14:textId="77777777" w:rsidR="00987483" w:rsidRPr="00380779" w:rsidRDefault="00C464A7" w:rsidP="00987483">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szCs w:val="24"/>
              </w:rPr>
            </w:pPr>
            <w:r w:rsidRPr="00380779">
              <w:rPr>
                <w:rFonts w:cs="Calibri"/>
                <w:bCs/>
                <w:color w:val="000000"/>
                <w:szCs w:val="24"/>
              </w:rPr>
              <w:t>İş Atölyesi</w:t>
            </w:r>
          </w:p>
        </w:tc>
        <w:tc>
          <w:tcPr>
            <w:tcW w:w="382" w:type="pct"/>
          </w:tcPr>
          <w:p w14:paraId="6EBA0B0D" w14:textId="77777777" w:rsidR="00987483" w:rsidRPr="00380779" w:rsidRDefault="00987483" w:rsidP="00987483">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b/>
                <w:szCs w:val="24"/>
              </w:rPr>
            </w:pPr>
          </w:p>
        </w:tc>
        <w:tc>
          <w:tcPr>
            <w:tcW w:w="438" w:type="pct"/>
          </w:tcPr>
          <w:p w14:paraId="7246EAE1" w14:textId="77777777" w:rsidR="00987483" w:rsidRPr="00380779" w:rsidRDefault="00C464A7" w:rsidP="00987483">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b/>
                <w:szCs w:val="24"/>
              </w:rPr>
            </w:pPr>
            <w:r>
              <w:rPr>
                <w:rFonts w:cs="Calibri"/>
                <w:b/>
                <w:szCs w:val="24"/>
              </w:rPr>
              <w:t>X</w:t>
            </w:r>
          </w:p>
        </w:tc>
      </w:tr>
      <w:tr w:rsidR="00DF06D3" w14:paraId="3DA3AD23" w14:textId="77777777" w:rsidTr="00DF06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7" w:type="pct"/>
          </w:tcPr>
          <w:p w14:paraId="131F772F" w14:textId="77777777" w:rsidR="00987483" w:rsidRPr="00703519" w:rsidRDefault="00C464A7" w:rsidP="00987483">
            <w:pPr>
              <w:tabs>
                <w:tab w:val="left" w:pos="426"/>
              </w:tabs>
              <w:spacing w:after="0"/>
              <w:jc w:val="both"/>
              <w:rPr>
                <w:rFonts w:cs="Calibri"/>
                <w:color w:val="000000"/>
                <w:szCs w:val="24"/>
              </w:rPr>
            </w:pPr>
            <w:r w:rsidRPr="00703519">
              <w:rPr>
                <w:rFonts w:cs="Calibri"/>
                <w:color w:val="000000"/>
                <w:szCs w:val="24"/>
              </w:rPr>
              <w:t xml:space="preserve">Öğretmenler Odası </w:t>
            </w:r>
            <w:r w:rsidRPr="00703519">
              <w:rPr>
                <w:rFonts w:cs="Calibri"/>
                <w:color w:val="000000"/>
                <w:sz w:val="20"/>
                <w:szCs w:val="24"/>
              </w:rPr>
              <w:t>(m2)</w:t>
            </w:r>
          </w:p>
        </w:tc>
        <w:tc>
          <w:tcPr>
            <w:tcW w:w="686" w:type="pct"/>
          </w:tcPr>
          <w:p w14:paraId="392BF3EE" w14:textId="291E3BB7" w:rsidR="00987483" w:rsidRPr="00380779" w:rsidRDefault="00C464A7" w:rsidP="00987483">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r>
              <w:rPr>
                <w:rFonts w:cs="Calibri"/>
                <w:b/>
                <w:szCs w:val="24"/>
              </w:rPr>
              <w:t>76</w:t>
            </w:r>
          </w:p>
        </w:tc>
        <w:tc>
          <w:tcPr>
            <w:tcW w:w="1527" w:type="pct"/>
          </w:tcPr>
          <w:p w14:paraId="6639D198" w14:textId="77777777" w:rsidR="00987483" w:rsidRPr="00380779" w:rsidRDefault="00C464A7" w:rsidP="00987483">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szCs w:val="24"/>
              </w:rPr>
            </w:pPr>
            <w:r w:rsidRPr="00380779">
              <w:rPr>
                <w:rFonts w:cs="Calibri"/>
                <w:szCs w:val="24"/>
              </w:rPr>
              <w:t>Beceri Atölyesi</w:t>
            </w:r>
          </w:p>
        </w:tc>
        <w:tc>
          <w:tcPr>
            <w:tcW w:w="382" w:type="pct"/>
          </w:tcPr>
          <w:p w14:paraId="532A8FC8" w14:textId="77777777" w:rsidR="00987483" w:rsidRPr="00380779" w:rsidRDefault="00987483" w:rsidP="00987483">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p>
        </w:tc>
        <w:tc>
          <w:tcPr>
            <w:tcW w:w="438" w:type="pct"/>
          </w:tcPr>
          <w:p w14:paraId="22DAC426" w14:textId="77777777" w:rsidR="00987483" w:rsidRPr="00380779" w:rsidRDefault="00C464A7" w:rsidP="00987483">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r>
              <w:rPr>
                <w:rFonts w:cs="Calibri"/>
                <w:b/>
                <w:szCs w:val="24"/>
              </w:rPr>
              <w:t>X</w:t>
            </w:r>
          </w:p>
        </w:tc>
      </w:tr>
      <w:tr w:rsidR="00DF06D3" w14:paraId="7683B2F7" w14:textId="77777777" w:rsidTr="00DF06D3">
        <w:tc>
          <w:tcPr>
            <w:cnfStyle w:val="001000000000" w:firstRow="0" w:lastRow="0" w:firstColumn="1" w:lastColumn="0" w:oddVBand="0" w:evenVBand="0" w:oddHBand="0" w:evenHBand="0" w:firstRowFirstColumn="0" w:firstRowLastColumn="0" w:lastRowFirstColumn="0" w:lastRowLastColumn="0"/>
            <w:tcW w:w="1967" w:type="pct"/>
          </w:tcPr>
          <w:p w14:paraId="4B35EE8E" w14:textId="77777777" w:rsidR="00987483" w:rsidRPr="00703519" w:rsidRDefault="00C464A7" w:rsidP="00987483">
            <w:pPr>
              <w:tabs>
                <w:tab w:val="left" w:pos="426"/>
              </w:tabs>
              <w:spacing w:after="0"/>
              <w:jc w:val="both"/>
              <w:rPr>
                <w:rFonts w:cs="Calibri"/>
                <w:color w:val="000000"/>
                <w:szCs w:val="24"/>
              </w:rPr>
            </w:pPr>
            <w:r w:rsidRPr="00703519">
              <w:rPr>
                <w:rFonts w:cs="Calibri"/>
                <w:color w:val="000000"/>
                <w:szCs w:val="24"/>
              </w:rPr>
              <w:t xml:space="preserve">Okul Oturum Alanı </w:t>
            </w:r>
            <w:r w:rsidRPr="00703519">
              <w:rPr>
                <w:rFonts w:cs="Calibri"/>
                <w:color w:val="000000"/>
                <w:sz w:val="20"/>
                <w:szCs w:val="24"/>
              </w:rPr>
              <w:t>(m2)</w:t>
            </w:r>
          </w:p>
        </w:tc>
        <w:tc>
          <w:tcPr>
            <w:tcW w:w="686" w:type="pct"/>
          </w:tcPr>
          <w:p w14:paraId="6F0DAB6E" w14:textId="0BD85C0E" w:rsidR="00987483" w:rsidRPr="00380779" w:rsidRDefault="00C464A7" w:rsidP="00987483">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b/>
                <w:szCs w:val="24"/>
              </w:rPr>
            </w:pPr>
            <w:r>
              <w:rPr>
                <w:rFonts w:cs="Calibri"/>
                <w:b/>
                <w:szCs w:val="24"/>
              </w:rPr>
              <w:t>870</w:t>
            </w:r>
          </w:p>
        </w:tc>
        <w:tc>
          <w:tcPr>
            <w:tcW w:w="1527" w:type="pct"/>
          </w:tcPr>
          <w:p w14:paraId="7A767FBC" w14:textId="77777777" w:rsidR="00987483" w:rsidRPr="00380779" w:rsidRDefault="00C464A7" w:rsidP="00987483">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szCs w:val="24"/>
              </w:rPr>
            </w:pPr>
            <w:r w:rsidRPr="00380779">
              <w:rPr>
                <w:rFonts w:cs="Calibri"/>
                <w:szCs w:val="24"/>
              </w:rPr>
              <w:t>Pansiyon</w:t>
            </w:r>
          </w:p>
        </w:tc>
        <w:tc>
          <w:tcPr>
            <w:tcW w:w="382" w:type="pct"/>
          </w:tcPr>
          <w:p w14:paraId="2F0F5B57" w14:textId="77777777" w:rsidR="00987483" w:rsidRPr="00380779" w:rsidRDefault="00987483" w:rsidP="00987483">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b/>
                <w:szCs w:val="24"/>
              </w:rPr>
            </w:pPr>
          </w:p>
        </w:tc>
        <w:tc>
          <w:tcPr>
            <w:tcW w:w="438" w:type="pct"/>
          </w:tcPr>
          <w:p w14:paraId="7B2FDECF" w14:textId="77777777" w:rsidR="00987483" w:rsidRPr="00380779" w:rsidRDefault="00C464A7" w:rsidP="00987483">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b/>
                <w:szCs w:val="24"/>
              </w:rPr>
            </w:pPr>
            <w:r>
              <w:rPr>
                <w:rFonts w:cs="Calibri"/>
                <w:b/>
                <w:szCs w:val="24"/>
              </w:rPr>
              <w:t>X</w:t>
            </w:r>
          </w:p>
        </w:tc>
      </w:tr>
      <w:tr w:rsidR="00DF06D3" w14:paraId="4CD5CFED" w14:textId="77777777" w:rsidTr="00DF06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7" w:type="pct"/>
          </w:tcPr>
          <w:p w14:paraId="3575B307" w14:textId="77777777" w:rsidR="00987483" w:rsidRPr="00703519" w:rsidRDefault="00C464A7" w:rsidP="00987483">
            <w:pPr>
              <w:tabs>
                <w:tab w:val="left" w:pos="426"/>
              </w:tabs>
              <w:spacing w:after="0"/>
              <w:jc w:val="both"/>
              <w:rPr>
                <w:rFonts w:cs="Calibri"/>
                <w:color w:val="000000"/>
                <w:szCs w:val="24"/>
              </w:rPr>
            </w:pPr>
            <w:r w:rsidRPr="00703519">
              <w:rPr>
                <w:rFonts w:cs="Calibri"/>
                <w:color w:val="000000"/>
                <w:szCs w:val="24"/>
              </w:rPr>
              <w:t xml:space="preserve">Okul Bahçesi </w:t>
            </w:r>
            <w:r w:rsidRPr="00703519">
              <w:rPr>
                <w:rFonts w:cs="Calibri"/>
                <w:color w:val="000000"/>
                <w:sz w:val="20"/>
                <w:szCs w:val="24"/>
              </w:rPr>
              <w:t>(Açık Alan)(m2)</w:t>
            </w:r>
          </w:p>
        </w:tc>
        <w:tc>
          <w:tcPr>
            <w:tcW w:w="686" w:type="pct"/>
          </w:tcPr>
          <w:p w14:paraId="7F61F2C6" w14:textId="68F73F7D" w:rsidR="00987483" w:rsidRPr="00380779" w:rsidRDefault="00C464A7" w:rsidP="00987483">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r>
              <w:rPr>
                <w:rFonts w:cs="Calibri"/>
                <w:b/>
                <w:szCs w:val="24"/>
              </w:rPr>
              <w:t>2730</w:t>
            </w:r>
          </w:p>
        </w:tc>
        <w:tc>
          <w:tcPr>
            <w:tcW w:w="1527" w:type="pct"/>
          </w:tcPr>
          <w:p w14:paraId="6BAB90F6" w14:textId="77777777" w:rsidR="00987483" w:rsidRPr="00380779" w:rsidRDefault="00987483" w:rsidP="00987483">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szCs w:val="24"/>
              </w:rPr>
            </w:pPr>
          </w:p>
        </w:tc>
        <w:tc>
          <w:tcPr>
            <w:tcW w:w="382" w:type="pct"/>
          </w:tcPr>
          <w:p w14:paraId="2FE51119" w14:textId="77777777" w:rsidR="00987483" w:rsidRPr="00380779" w:rsidRDefault="00987483" w:rsidP="00987483">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p>
        </w:tc>
        <w:tc>
          <w:tcPr>
            <w:tcW w:w="438" w:type="pct"/>
          </w:tcPr>
          <w:p w14:paraId="01CDBCEF" w14:textId="77777777" w:rsidR="00987483" w:rsidRPr="00380779" w:rsidRDefault="00987483" w:rsidP="00987483">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p>
        </w:tc>
      </w:tr>
      <w:tr w:rsidR="00DF06D3" w14:paraId="056E7547" w14:textId="77777777" w:rsidTr="00DF06D3">
        <w:tc>
          <w:tcPr>
            <w:cnfStyle w:val="001000000000" w:firstRow="0" w:lastRow="0" w:firstColumn="1" w:lastColumn="0" w:oddVBand="0" w:evenVBand="0" w:oddHBand="0" w:evenHBand="0" w:firstRowFirstColumn="0" w:firstRowLastColumn="0" w:lastRowFirstColumn="0" w:lastRowLastColumn="0"/>
            <w:tcW w:w="1967" w:type="pct"/>
          </w:tcPr>
          <w:p w14:paraId="41968C4B" w14:textId="77777777" w:rsidR="00987483" w:rsidRPr="0077147F" w:rsidRDefault="00C464A7" w:rsidP="00987483">
            <w:pPr>
              <w:tabs>
                <w:tab w:val="left" w:pos="426"/>
              </w:tabs>
              <w:spacing w:after="0"/>
              <w:jc w:val="both"/>
              <w:rPr>
                <w:rFonts w:cs="Calibri"/>
                <w:color w:val="000000"/>
                <w:szCs w:val="24"/>
              </w:rPr>
            </w:pPr>
            <w:r w:rsidRPr="0077147F">
              <w:rPr>
                <w:rFonts w:cs="Calibri"/>
                <w:color w:val="000000"/>
                <w:szCs w:val="24"/>
              </w:rPr>
              <w:t xml:space="preserve">Okul Kapalı Alan </w:t>
            </w:r>
            <w:r w:rsidRPr="0077147F">
              <w:rPr>
                <w:rFonts w:cs="Calibri"/>
                <w:color w:val="000000"/>
                <w:sz w:val="20"/>
                <w:szCs w:val="24"/>
              </w:rPr>
              <w:t>(m2)</w:t>
            </w:r>
          </w:p>
        </w:tc>
        <w:tc>
          <w:tcPr>
            <w:tcW w:w="686" w:type="pct"/>
          </w:tcPr>
          <w:p w14:paraId="4790F7E1" w14:textId="687AF7F8" w:rsidR="00987483" w:rsidRPr="00380779" w:rsidRDefault="00C464A7" w:rsidP="00987483">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b/>
                <w:szCs w:val="24"/>
              </w:rPr>
            </w:pPr>
            <w:r>
              <w:rPr>
                <w:rFonts w:cs="Calibri"/>
                <w:b/>
                <w:szCs w:val="24"/>
              </w:rPr>
              <w:t>4350</w:t>
            </w:r>
          </w:p>
        </w:tc>
        <w:tc>
          <w:tcPr>
            <w:tcW w:w="1527" w:type="pct"/>
          </w:tcPr>
          <w:p w14:paraId="1F825C64" w14:textId="77777777" w:rsidR="00987483" w:rsidRPr="00380779" w:rsidRDefault="00987483" w:rsidP="00987483">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szCs w:val="24"/>
              </w:rPr>
            </w:pPr>
          </w:p>
        </w:tc>
        <w:tc>
          <w:tcPr>
            <w:tcW w:w="382" w:type="pct"/>
          </w:tcPr>
          <w:p w14:paraId="671F2026" w14:textId="77777777" w:rsidR="00987483" w:rsidRPr="00380779" w:rsidRDefault="00987483" w:rsidP="00987483">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b/>
                <w:szCs w:val="24"/>
              </w:rPr>
            </w:pPr>
          </w:p>
        </w:tc>
        <w:tc>
          <w:tcPr>
            <w:tcW w:w="438" w:type="pct"/>
          </w:tcPr>
          <w:p w14:paraId="30213802" w14:textId="77777777" w:rsidR="00987483" w:rsidRPr="00380779" w:rsidRDefault="00987483" w:rsidP="00987483">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b/>
                <w:szCs w:val="24"/>
              </w:rPr>
            </w:pPr>
          </w:p>
        </w:tc>
      </w:tr>
      <w:tr w:rsidR="00DF06D3" w14:paraId="2D077175" w14:textId="77777777" w:rsidTr="00DF06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7" w:type="pct"/>
          </w:tcPr>
          <w:p w14:paraId="7995E261" w14:textId="77777777" w:rsidR="00987483" w:rsidRPr="0077147F" w:rsidRDefault="00C464A7" w:rsidP="00987483">
            <w:pPr>
              <w:tabs>
                <w:tab w:val="left" w:pos="426"/>
              </w:tabs>
              <w:spacing w:after="0"/>
              <w:jc w:val="both"/>
              <w:rPr>
                <w:rFonts w:cs="Calibri"/>
                <w:color w:val="000000"/>
                <w:szCs w:val="24"/>
              </w:rPr>
            </w:pPr>
            <w:r w:rsidRPr="0077147F">
              <w:rPr>
                <w:rFonts w:cs="Calibri"/>
                <w:color w:val="000000"/>
                <w:szCs w:val="24"/>
              </w:rPr>
              <w:t xml:space="preserve">Sanatsal, bilimsel ve sportif amaçlı toplam alan </w:t>
            </w:r>
            <w:r w:rsidRPr="0077147F">
              <w:rPr>
                <w:rFonts w:cs="Calibri"/>
                <w:color w:val="000000"/>
                <w:sz w:val="20"/>
                <w:szCs w:val="20"/>
              </w:rPr>
              <w:t>(m</w:t>
            </w:r>
            <w:r w:rsidRPr="0077147F">
              <w:rPr>
                <w:rFonts w:cs="Calibri"/>
                <w:color w:val="000000"/>
                <w:sz w:val="20"/>
                <w:szCs w:val="20"/>
                <w:vertAlign w:val="superscript"/>
              </w:rPr>
              <w:t>2</w:t>
            </w:r>
            <w:r w:rsidRPr="0077147F">
              <w:rPr>
                <w:rFonts w:cs="Calibri"/>
                <w:color w:val="000000"/>
                <w:sz w:val="20"/>
                <w:szCs w:val="24"/>
              </w:rPr>
              <w:t>)</w:t>
            </w:r>
          </w:p>
        </w:tc>
        <w:tc>
          <w:tcPr>
            <w:tcW w:w="686" w:type="pct"/>
          </w:tcPr>
          <w:p w14:paraId="061AAF48" w14:textId="18040551" w:rsidR="00987483" w:rsidRPr="00380779" w:rsidRDefault="00C464A7" w:rsidP="00987483">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r>
              <w:rPr>
                <w:rFonts w:cs="Calibri"/>
                <w:b/>
                <w:szCs w:val="24"/>
              </w:rPr>
              <w:t>500</w:t>
            </w:r>
          </w:p>
        </w:tc>
        <w:tc>
          <w:tcPr>
            <w:tcW w:w="1527" w:type="pct"/>
          </w:tcPr>
          <w:p w14:paraId="48C3235D" w14:textId="77777777" w:rsidR="00987483" w:rsidRPr="00380779" w:rsidRDefault="00987483" w:rsidP="00987483">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szCs w:val="24"/>
              </w:rPr>
            </w:pPr>
          </w:p>
        </w:tc>
        <w:tc>
          <w:tcPr>
            <w:tcW w:w="382" w:type="pct"/>
          </w:tcPr>
          <w:p w14:paraId="01308832" w14:textId="77777777" w:rsidR="00987483" w:rsidRPr="00380779" w:rsidRDefault="00987483" w:rsidP="00987483">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p>
        </w:tc>
        <w:tc>
          <w:tcPr>
            <w:tcW w:w="438" w:type="pct"/>
          </w:tcPr>
          <w:p w14:paraId="3DE59EBC" w14:textId="77777777" w:rsidR="00987483" w:rsidRPr="00380779" w:rsidRDefault="00987483" w:rsidP="00987483">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p>
        </w:tc>
      </w:tr>
      <w:tr w:rsidR="00DF06D3" w14:paraId="13774F52" w14:textId="77777777" w:rsidTr="00DF06D3">
        <w:tc>
          <w:tcPr>
            <w:cnfStyle w:val="001000000000" w:firstRow="0" w:lastRow="0" w:firstColumn="1" w:lastColumn="0" w:oddVBand="0" w:evenVBand="0" w:oddHBand="0" w:evenHBand="0" w:firstRowFirstColumn="0" w:firstRowLastColumn="0" w:lastRowFirstColumn="0" w:lastRowLastColumn="0"/>
            <w:tcW w:w="1967" w:type="pct"/>
          </w:tcPr>
          <w:p w14:paraId="11986EAC" w14:textId="77777777" w:rsidR="00987483" w:rsidRPr="0077147F" w:rsidRDefault="00C464A7" w:rsidP="00987483">
            <w:pPr>
              <w:tabs>
                <w:tab w:val="left" w:pos="426"/>
              </w:tabs>
              <w:spacing w:after="0"/>
              <w:jc w:val="both"/>
              <w:rPr>
                <w:rFonts w:cs="Calibri"/>
                <w:color w:val="000000"/>
                <w:szCs w:val="24"/>
              </w:rPr>
            </w:pPr>
            <w:r w:rsidRPr="0077147F">
              <w:rPr>
                <w:rFonts w:cs="Calibri"/>
                <w:color w:val="000000"/>
                <w:szCs w:val="24"/>
              </w:rPr>
              <w:t xml:space="preserve">Kantin </w:t>
            </w:r>
            <w:r w:rsidRPr="0077147F">
              <w:rPr>
                <w:rFonts w:cs="Calibri"/>
                <w:color w:val="000000"/>
                <w:sz w:val="20"/>
                <w:szCs w:val="24"/>
              </w:rPr>
              <w:t>(m2)</w:t>
            </w:r>
          </w:p>
        </w:tc>
        <w:tc>
          <w:tcPr>
            <w:tcW w:w="686" w:type="pct"/>
          </w:tcPr>
          <w:p w14:paraId="1FDA75CF" w14:textId="19EC4C95" w:rsidR="00987483" w:rsidRPr="00380779" w:rsidRDefault="00C464A7" w:rsidP="00987483">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b/>
                <w:szCs w:val="24"/>
              </w:rPr>
            </w:pPr>
            <w:r>
              <w:rPr>
                <w:rFonts w:cs="Calibri"/>
                <w:b/>
                <w:szCs w:val="24"/>
              </w:rPr>
              <w:t>89</w:t>
            </w:r>
          </w:p>
        </w:tc>
        <w:tc>
          <w:tcPr>
            <w:tcW w:w="1527" w:type="pct"/>
          </w:tcPr>
          <w:p w14:paraId="1AE637F4" w14:textId="77777777" w:rsidR="00987483" w:rsidRPr="00380779" w:rsidRDefault="00987483" w:rsidP="00987483">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szCs w:val="24"/>
              </w:rPr>
            </w:pPr>
          </w:p>
        </w:tc>
        <w:tc>
          <w:tcPr>
            <w:tcW w:w="382" w:type="pct"/>
          </w:tcPr>
          <w:p w14:paraId="0CFD567F" w14:textId="77777777" w:rsidR="00987483" w:rsidRPr="00380779" w:rsidRDefault="00987483" w:rsidP="00987483">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b/>
                <w:szCs w:val="24"/>
              </w:rPr>
            </w:pPr>
          </w:p>
        </w:tc>
        <w:tc>
          <w:tcPr>
            <w:tcW w:w="438" w:type="pct"/>
          </w:tcPr>
          <w:p w14:paraId="6DEC0B38" w14:textId="77777777" w:rsidR="00987483" w:rsidRPr="00380779" w:rsidRDefault="00987483" w:rsidP="00987483">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b/>
                <w:szCs w:val="24"/>
              </w:rPr>
            </w:pPr>
          </w:p>
        </w:tc>
      </w:tr>
      <w:tr w:rsidR="00DF06D3" w14:paraId="41E38429" w14:textId="77777777" w:rsidTr="00DF06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7" w:type="pct"/>
          </w:tcPr>
          <w:p w14:paraId="632AA686" w14:textId="77777777" w:rsidR="00987483" w:rsidRPr="0077147F" w:rsidRDefault="00C464A7" w:rsidP="00987483">
            <w:pPr>
              <w:tabs>
                <w:tab w:val="left" w:pos="426"/>
              </w:tabs>
              <w:spacing w:after="0"/>
              <w:jc w:val="both"/>
              <w:rPr>
                <w:rFonts w:cs="Calibri"/>
                <w:color w:val="000000"/>
                <w:szCs w:val="24"/>
              </w:rPr>
            </w:pPr>
            <w:r w:rsidRPr="0077147F">
              <w:rPr>
                <w:rFonts w:cs="Calibri"/>
                <w:color w:val="000000"/>
                <w:szCs w:val="24"/>
              </w:rPr>
              <w:t>Tuvalet Sayısı</w:t>
            </w:r>
          </w:p>
        </w:tc>
        <w:tc>
          <w:tcPr>
            <w:tcW w:w="686" w:type="pct"/>
          </w:tcPr>
          <w:p w14:paraId="7643432F" w14:textId="6AA85EFE" w:rsidR="00987483" w:rsidRPr="00380779" w:rsidRDefault="00C464A7" w:rsidP="00AC5F2A">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r>
              <w:rPr>
                <w:rFonts w:cs="Calibri"/>
                <w:b/>
                <w:szCs w:val="24"/>
              </w:rPr>
              <w:t>2</w:t>
            </w:r>
            <w:r w:rsidR="00AC5F2A">
              <w:rPr>
                <w:rFonts w:cs="Calibri"/>
                <w:b/>
                <w:szCs w:val="24"/>
              </w:rPr>
              <w:t>8</w:t>
            </w:r>
          </w:p>
        </w:tc>
        <w:tc>
          <w:tcPr>
            <w:tcW w:w="1527" w:type="pct"/>
          </w:tcPr>
          <w:p w14:paraId="0D75607B" w14:textId="77777777" w:rsidR="00987483" w:rsidRPr="00380779" w:rsidRDefault="00987483" w:rsidP="00987483">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szCs w:val="24"/>
              </w:rPr>
            </w:pPr>
          </w:p>
        </w:tc>
        <w:tc>
          <w:tcPr>
            <w:tcW w:w="382" w:type="pct"/>
          </w:tcPr>
          <w:p w14:paraId="6B0312A4" w14:textId="77777777" w:rsidR="00987483" w:rsidRPr="00380779" w:rsidRDefault="00987483" w:rsidP="00987483">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p>
        </w:tc>
        <w:tc>
          <w:tcPr>
            <w:tcW w:w="438" w:type="pct"/>
          </w:tcPr>
          <w:p w14:paraId="6FEF141D" w14:textId="77777777" w:rsidR="00987483" w:rsidRPr="00380779" w:rsidRDefault="00987483" w:rsidP="00987483">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p>
        </w:tc>
      </w:tr>
    </w:tbl>
    <w:p w14:paraId="5051FAD3" w14:textId="77777777" w:rsidR="004744C7" w:rsidRDefault="004744C7" w:rsidP="0065138F">
      <w:pPr>
        <w:tabs>
          <w:tab w:val="left" w:pos="426"/>
        </w:tabs>
        <w:spacing w:after="0"/>
        <w:jc w:val="both"/>
        <w:rPr>
          <w:b/>
          <w:szCs w:val="24"/>
        </w:rPr>
      </w:pPr>
    </w:p>
    <w:p w14:paraId="74105A00" w14:textId="77777777" w:rsidR="004744C7" w:rsidRDefault="004744C7" w:rsidP="0065138F">
      <w:pPr>
        <w:tabs>
          <w:tab w:val="left" w:pos="426"/>
        </w:tabs>
        <w:spacing w:after="0"/>
        <w:jc w:val="both"/>
        <w:rPr>
          <w:b/>
          <w:szCs w:val="24"/>
        </w:rPr>
      </w:pPr>
    </w:p>
    <w:p w14:paraId="32599AAD" w14:textId="77777777" w:rsidR="0065138F" w:rsidRDefault="00C464A7" w:rsidP="0065138F">
      <w:pPr>
        <w:tabs>
          <w:tab w:val="left" w:pos="426"/>
        </w:tabs>
        <w:spacing w:after="0"/>
        <w:jc w:val="both"/>
        <w:rPr>
          <w:szCs w:val="24"/>
        </w:rPr>
      </w:pPr>
      <w:r>
        <w:rPr>
          <w:b/>
          <w:szCs w:val="24"/>
        </w:rPr>
        <w:t>Tablo 22</w:t>
      </w:r>
      <w:r w:rsidRPr="00E504CC">
        <w:rPr>
          <w:b/>
          <w:szCs w:val="24"/>
        </w:rPr>
        <w:t>.</w:t>
      </w:r>
      <w:r>
        <w:rPr>
          <w:szCs w:val="24"/>
        </w:rPr>
        <w:t xml:space="preserve"> Öğrenci Sayıları</w:t>
      </w:r>
    </w:p>
    <w:tbl>
      <w:tblPr>
        <w:tblStyle w:val="KlavuzuTablo4-Vurgu11"/>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779"/>
        <w:gridCol w:w="944"/>
        <w:gridCol w:w="1122"/>
        <w:gridCol w:w="428"/>
        <w:gridCol w:w="1225"/>
        <w:gridCol w:w="839"/>
        <w:gridCol w:w="1117"/>
        <w:gridCol w:w="1367"/>
      </w:tblGrid>
      <w:tr w:rsidR="00DF06D3" w14:paraId="37F6418C" w14:textId="77777777" w:rsidTr="00DF06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2" w:type="dxa"/>
            <w:tcBorders>
              <w:top w:val="none" w:sz="0" w:space="0" w:color="auto"/>
              <w:left w:val="none" w:sz="0" w:space="0" w:color="auto"/>
              <w:bottom w:val="none" w:sz="0" w:space="0" w:color="auto"/>
              <w:right w:val="none" w:sz="0" w:space="0" w:color="auto"/>
            </w:tcBorders>
          </w:tcPr>
          <w:p w14:paraId="328FAF3F" w14:textId="77777777" w:rsidR="0065138F" w:rsidRPr="00D438E7" w:rsidRDefault="00C464A7" w:rsidP="00DB482D">
            <w:pPr>
              <w:tabs>
                <w:tab w:val="left" w:pos="426"/>
              </w:tabs>
              <w:spacing w:after="0"/>
              <w:jc w:val="both"/>
              <w:rPr>
                <w:szCs w:val="24"/>
              </w:rPr>
            </w:pPr>
            <w:r w:rsidRPr="00D438E7">
              <w:rPr>
                <w:szCs w:val="24"/>
              </w:rPr>
              <w:t>SINIFI</w:t>
            </w:r>
          </w:p>
        </w:tc>
        <w:tc>
          <w:tcPr>
            <w:tcW w:w="779" w:type="dxa"/>
            <w:tcBorders>
              <w:top w:val="none" w:sz="0" w:space="0" w:color="auto"/>
              <w:left w:val="none" w:sz="0" w:space="0" w:color="auto"/>
              <w:bottom w:val="none" w:sz="0" w:space="0" w:color="auto"/>
              <w:right w:val="none" w:sz="0" w:space="0" w:color="auto"/>
            </w:tcBorders>
          </w:tcPr>
          <w:p w14:paraId="4D42D9E7" w14:textId="77777777" w:rsidR="0065138F" w:rsidRPr="00A01141" w:rsidRDefault="00C464A7" w:rsidP="00DB482D">
            <w:pPr>
              <w:tabs>
                <w:tab w:val="left" w:pos="426"/>
              </w:tabs>
              <w:spacing w:after="0"/>
              <w:jc w:val="both"/>
              <w:cnfStyle w:val="100000000000" w:firstRow="1" w:lastRow="0" w:firstColumn="0" w:lastColumn="0" w:oddVBand="0" w:evenVBand="0" w:oddHBand="0" w:evenHBand="0" w:firstRowFirstColumn="0" w:firstRowLastColumn="0" w:lastRowFirstColumn="0" w:lastRowLastColumn="0"/>
              <w:rPr>
                <w:szCs w:val="24"/>
              </w:rPr>
            </w:pPr>
            <w:r w:rsidRPr="00A01141">
              <w:rPr>
                <w:szCs w:val="24"/>
              </w:rPr>
              <w:t>Kız</w:t>
            </w:r>
          </w:p>
        </w:tc>
        <w:tc>
          <w:tcPr>
            <w:tcW w:w="944" w:type="dxa"/>
            <w:tcBorders>
              <w:top w:val="none" w:sz="0" w:space="0" w:color="auto"/>
              <w:left w:val="none" w:sz="0" w:space="0" w:color="auto"/>
              <w:bottom w:val="none" w:sz="0" w:space="0" w:color="auto"/>
              <w:right w:val="none" w:sz="0" w:space="0" w:color="auto"/>
            </w:tcBorders>
          </w:tcPr>
          <w:p w14:paraId="18AE60D7" w14:textId="77777777" w:rsidR="0065138F" w:rsidRPr="00A01141" w:rsidRDefault="00C464A7" w:rsidP="00DB482D">
            <w:pPr>
              <w:tabs>
                <w:tab w:val="left" w:pos="426"/>
              </w:tabs>
              <w:spacing w:after="0"/>
              <w:jc w:val="both"/>
              <w:cnfStyle w:val="100000000000" w:firstRow="1" w:lastRow="0" w:firstColumn="0" w:lastColumn="0" w:oddVBand="0" w:evenVBand="0" w:oddHBand="0" w:evenHBand="0" w:firstRowFirstColumn="0" w:firstRowLastColumn="0" w:lastRowFirstColumn="0" w:lastRowLastColumn="0"/>
              <w:rPr>
                <w:szCs w:val="24"/>
              </w:rPr>
            </w:pPr>
            <w:r w:rsidRPr="00A01141">
              <w:rPr>
                <w:szCs w:val="24"/>
              </w:rPr>
              <w:t>Erkek</w:t>
            </w:r>
          </w:p>
        </w:tc>
        <w:tc>
          <w:tcPr>
            <w:tcW w:w="1122" w:type="dxa"/>
            <w:tcBorders>
              <w:top w:val="none" w:sz="0" w:space="0" w:color="auto"/>
              <w:left w:val="none" w:sz="0" w:space="0" w:color="auto"/>
              <w:bottom w:val="none" w:sz="0" w:space="0" w:color="auto"/>
              <w:right w:val="none" w:sz="0" w:space="0" w:color="auto"/>
            </w:tcBorders>
          </w:tcPr>
          <w:p w14:paraId="74C5DD7C" w14:textId="77777777" w:rsidR="0065138F" w:rsidRPr="00A01141" w:rsidRDefault="00C464A7" w:rsidP="00DB482D">
            <w:pPr>
              <w:tabs>
                <w:tab w:val="left" w:pos="426"/>
              </w:tabs>
              <w:spacing w:after="0"/>
              <w:jc w:val="both"/>
              <w:cnfStyle w:val="100000000000" w:firstRow="1" w:lastRow="0" w:firstColumn="0" w:lastColumn="0" w:oddVBand="0" w:evenVBand="0" w:oddHBand="0" w:evenHBand="0" w:firstRowFirstColumn="0" w:firstRowLastColumn="0" w:lastRowFirstColumn="0" w:lastRowLastColumn="0"/>
              <w:rPr>
                <w:szCs w:val="24"/>
              </w:rPr>
            </w:pPr>
            <w:r w:rsidRPr="00A01141">
              <w:rPr>
                <w:szCs w:val="24"/>
              </w:rPr>
              <w:t>Toplam</w:t>
            </w:r>
          </w:p>
        </w:tc>
        <w:tc>
          <w:tcPr>
            <w:tcW w:w="428" w:type="dxa"/>
            <w:tcBorders>
              <w:top w:val="none" w:sz="0" w:space="0" w:color="auto"/>
              <w:left w:val="none" w:sz="0" w:space="0" w:color="auto"/>
              <w:bottom w:val="none" w:sz="0" w:space="0" w:color="auto"/>
              <w:right w:val="none" w:sz="0" w:space="0" w:color="auto"/>
            </w:tcBorders>
            <w:shd w:val="clear" w:color="auto" w:fill="548DD4" w:themeFill="text2" w:themeFillTint="99"/>
          </w:tcPr>
          <w:p w14:paraId="65CEE5E4" w14:textId="77777777" w:rsidR="0065138F" w:rsidRPr="00A01141" w:rsidRDefault="0065138F" w:rsidP="00DB482D">
            <w:pPr>
              <w:tabs>
                <w:tab w:val="left" w:pos="426"/>
              </w:tabs>
              <w:spacing w:after="0"/>
              <w:jc w:val="both"/>
              <w:cnfStyle w:val="100000000000" w:firstRow="1" w:lastRow="0" w:firstColumn="0" w:lastColumn="0" w:oddVBand="0" w:evenVBand="0" w:oddHBand="0" w:evenHBand="0" w:firstRowFirstColumn="0" w:firstRowLastColumn="0" w:lastRowFirstColumn="0" w:lastRowLastColumn="0"/>
              <w:rPr>
                <w:szCs w:val="24"/>
              </w:rPr>
            </w:pPr>
          </w:p>
        </w:tc>
        <w:tc>
          <w:tcPr>
            <w:tcW w:w="1225" w:type="dxa"/>
            <w:tcBorders>
              <w:top w:val="none" w:sz="0" w:space="0" w:color="auto"/>
              <w:left w:val="none" w:sz="0" w:space="0" w:color="auto"/>
              <w:bottom w:val="none" w:sz="0" w:space="0" w:color="auto"/>
              <w:right w:val="none" w:sz="0" w:space="0" w:color="auto"/>
            </w:tcBorders>
          </w:tcPr>
          <w:p w14:paraId="4D5641CE" w14:textId="77777777" w:rsidR="0065138F" w:rsidRPr="00D438E7" w:rsidRDefault="00C464A7" w:rsidP="00DB482D">
            <w:pPr>
              <w:tabs>
                <w:tab w:val="left" w:pos="426"/>
              </w:tabs>
              <w:spacing w:after="0"/>
              <w:jc w:val="both"/>
              <w:cnfStyle w:val="100000000000" w:firstRow="1" w:lastRow="0" w:firstColumn="0" w:lastColumn="0" w:oddVBand="0" w:evenVBand="0" w:oddHBand="0" w:evenHBand="0" w:firstRowFirstColumn="0" w:firstRowLastColumn="0" w:lastRowFirstColumn="0" w:lastRowLastColumn="0"/>
              <w:rPr>
                <w:szCs w:val="24"/>
              </w:rPr>
            </w:pPr>
            <w:r w:rsidRPr="00D438E7">
              <w:rPr>
                <w:szCs w:val="24"/>
              </w:rPr>
              <w:t>SINIFI</w:t>
            </w:r>
          </w:p>
        </w:tc>
        <w:tc>
          <w:tcPr>
            <w:tcW w:w="839" w:type="dxa"/>
            <w:tcBorders>
              <w:top w:val="none" w:sz="0" w:space="0" w:color="auto"/>
              <w:left w:val="none" w:sz="0" w:space="0" w:color="auto"/>
              <w:bottom w:val="none" w:sz="0" w:space="0" w:color="auto"/>
              <w:right w:val="none" w:sz="0" w:space="0" w:color="auto"/>
            </w:tcBorders>
          </w:tcPr>
          <w:p w14:paraId="01275DD9" w14:textId="77777777" w:rsidR="0065138F" w:rsidRPr="00A01141" w:rsidRDefault="00C464A7" w:rsidP="00DB482D">
            <w:pPr>
              <w:tabs>
                <w:tab w:val="left" w:pos="426"/>
              </w:tabs>
              <w:spacing w:after="0"/>
              <w:jc w:val="both"/>
              <w:cnfStyle w:val="100000000000" w:firstRow="1" w:lastRow="0" w:firstColumn="0" w:lastColumn="0" w:oddVBand="0" w:evenVBand="0" w:oddHBand="0" w:evenHBand="0" w:firstRowFirstColumn="0" w:firstRowLastColumn="0" w:lastRowFirstColumn="0" w:lastRowLastColumn="0"/>
              <w:rPr>
                <w:szCs w:val="24"/>
              </w:rPr>
            </w:pPr>
            <w:r w:rsidRPr="00A01141">
              <w:rPr>
                <w:szCs w:val="24"/>
              </w:rPr>
              <w:t>Kız</w:t>
            </w:r>
          </w:p>
        </w:tc>
        <w:tc>
          <w:tcPr>
            <w:tcW w:w="1117" w:type="dxa"/>
            <w:tcBorders>
              <w:top w:val="none" w:sz="0" w:space="0" w:color="auto"/>
              <w:left w:val="none" w:sz="0" w:space="0" w:color="auto"/>
              <w:bottom w:val="none" w:sz="0" w:space="0" w:color="auto"/>
              <w:right w:val="none" w:sz="0" w:space="0" w:color="auto"/>
            </w:tcBorders>
          </w:tcPr>
          <w:p w14:paraId="5E47F16C" w14:textId="77777777" w:rsidR="0065138F" w:rsidRPr="00A01141" w:rsidRDefault="00C464A7" w:rsidP="00DB482D">
            <w:pPr>
              <w:tabs>
                <w:tab w:val="left" w:pos="426"/>
              </w:tabs>
              <w:spacing w:after="0"/>
              <w:jc w:val="both"/>
              <w:cnfStyle w:val="100000000000" w:firstRow="1" w:lastRow="0" w:firstColumn="0" w:lastColumn="0" w:oddVBand="0" w:evenVBand="0" w:oddHBand="0" w:evenHBand="0" w:firstRowFirstColumn="0" w:firstRowLastColumn="0" w:lastRowFirstColumn="0" w:lastRowLastColumn="0"/>
              <w:rPr>
                <w:szCs w:val="24"/>
              </w:rPr>
            </w:pPr>
            <w:r w:rsidRPr="00A01141">
              <w:rPr>
                <w:szCs w:val="24"/>
              </w:rPr>
              <w:t>Erkek</w:t>
            </w:r>
          </w:p>
        </w:tc>
        <w:tc>
          <w:tcPr>
            <w:tcW w:w="1367" w:type="dxa"/>
            <w:tcBorders>
              <w:top w:val="none" w:sz="0" w:space="0" w:color="auto"/>
              <w:left w:val="none" w:sz="0" w:space="0" w:color="auto"/>
              <w:bottom w:val="none" w:sz="0" w:space="0" w:color="auto"/>
              <w:right w:val="none" w:sz="0" w:space="0" w:color="auto"/>
            </w:tcBorders>
          </w:tcPr>
          <w:p w14:paraId="0905A0CB" w14:textId="77777777" w:rsidR="0065138F" w:rsidRPr="00A01141" w:rsidRDefault="00C464A7" w:rsidP="00DB482D">
            <w:pPr>
              <w:tabs>
                <w:tab w:val="left" w:pos="426"/>
              </w:tabs>
              <w:spacing w:after="0"/>
              <w:jc w:val="both"/>
              <w:cnfStyle w:val="100000000000" w:firstRow="1" w:lastRow="0" w:firstColumn="0" w:lastColumn="0" w:oddVBand="0" w:evenVBand="0" w:oddHBand="0" w:evenHBand="0" w:firstRowFirstColumn="0" w:firstRowLastColumn="0" w:lastRowFirstColumn="0" w:lastRowLastColumn="0"/>
              <w:rPr>
                <w:szCs w:val="24"/>
              </w:rPr>
            </w:pPr>
            <w:r w:rsidRPr="00A01141">
              <w:rPr>
                <w:szCs w:val="24"/>
              </w:rPr>
              <w:t>Toplam</w:t>
            </w:r>
          </w:p>
        </w:tc>
      </w:tr>
      <w:tr w:rsidR="00DF06D3" w14:paraId="2782A138" w14:textId="77777777" w:rsidTr="00DF06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2" w:type="dxa"/>
          </w:tcPr>
          <w:p w14:paraId="7D3D5B5E" w14:textId="77777777" w:rsidR="00BD6F5F" w:rsidRPr="00D438E7" w:rsidRDefault="00C464A7" w:rsidP="00BD6F5F">
            <w:pPr>
              <w:tabs>
                <w:tab w:val="left" w:pos="426"/>
              </w:tabs>
              <w:spacing w:after="0"/>
              <w:jc w:val="both"/>
              <w:rPr>
                <w:szCs w:val="24"/>
              </w:rPr>
            </w:pPr>
            <w:r w:rsidRPr="00D438E7">
              <w:rPr>
                <w:bCs w:val="0"/>
                <w:szCs w:val="24"/>
              </w:rPr>
              <w:t>Anasınıfı A</w:t>
            </w:r>
          </w:p>
        </w:tc>
        <w:tc>
          <w:tcPr>
            <w:tcW w:w="779" w:type="dxa"/>
          </w:tcPr>
          <w:p w14:paraId="35E7183D" w14:textId="3140803D" w:rsidR="00BD6F5F" w:rsidRPr="00A01141" w:rsidRDefault="00C464A7" w:rsidP="00BD6F5F">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4</w:t>
            </w:r>
          </w:p>
        </w:tc>
        <w:tc>
          <w:tcPr>
            <w:tcW w:w="944" w:type="dxa"/>
          </w:tcPr>
          <w:p w14:paraId="7D99B5FF" w14:textId="1BDE20B9" w:rsidR="00BD6F5F" w:rsidRPr="00A01141" w:rsidRDefault="00C464A7" w:rsidP="00BD6F5F">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13</w:t>
            </w:r>
          </w:p>
        </w:tc>
        <w:tc>
          <w:tcPr>
            <w:tcW w:w="1122" w:type="dxa"/>
          </w:tcPr>
          <w:p w14:paraId="0CE7EFAD" w14:textId="100A7FD2" w:rsidR="00BD6F5F" w:rsidRPr="00A01141" w:rsidRDefault="00C464A7" w:rsidP="00BD6F5F">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17</w:t>
            </w:r>
          </w:p>
        </w:tc>
        <w:tc>
          <w:tcPr>
            <w:tcW w:w="428" w:type="dxa"/>
            <w:shd w:val="clear" w:color="auto" w:fill="548DD4" w:themeFill="text2" w:themeFillTint="99"/>
          </w:tcPr>
          <w:p w14:paraId="38E27306" w14:textId="77777777" w:rsidR="00BD6F5F" w:rsidRPr="00A01141" w:rsidRDefault="00BD6F5F" w:rsidP="00BD6F5F">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p>
        </w:tc>
        <w:tc>
          <w:tcPr>
            <w:tcW w:w="1225" w:type="dxa"/>
          </w:tcPr>
          <w:p w14:paraId="62638957" w14:textId="77777777" w:rsidR="00BD6F5F" w:rsidRPr="00D438E7" w:rsidRDefault="00C464A7" w:rsidP="00BD6F5F">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bCs/>
                <w:szCs w:val="24"/>
              </w:rPr>
            </w:pPr>
            <w:r w:rsidRPr="00D438E7">
              <w:rPr>
                <w:bCs/>
                <w:szCs w:val="24"/>
              </w:rPr>
              <w:t>2/C</w:t>
            </w:r>
          </w:p>
        </w:tc>
        <w:tc>
          <w:tcPr>
            <w:tcW w:w="839" w:type="dxa"/>
          </w:tcPr>
          <w:p w14:paraId="1F98B87B" w14:textId="091C6E36" w:rsidR="00BD6F5F" w:rsidRPr="00A01141" w:rsidRDefault="00C464A7" w:rsidP="003736B3">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1</w:t>
            </w:r>
            <w:r w:rsidR="003736B3">
              <w:rPr>
                <w:szCs w:val="24"/>
              </w:rPr>
              <w:t>3</w:t>
            </w:r>
          </w:p>
        </w:tc>
        <w:tc>
          <w:tcPr>
            <w:tcW w:w="1117" w:type="dxa"/>
          </w:tcPr>
          <w:p w14:paraId="40EA1369" w14:textId="6DA5F465" w:rsidR="00BD6F5F" w:rsidRPr="00A01141" w:rsidRDefault="00C464A7" w:rsidP="003736B3">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5</w:t>
            </w:r>
          </w:p>
        </w:tc>
        <w:tc>
          <w:tcPr>
            <w:tcW w:w="1367" w:type="dxa"/>
          </w:tcPr>
          <w:p w14:paraId="6EF77CFB" w14:textId="68DC68BD" w:rsidR="00BD6F5F" w:rsidRPr="00A01141" w:rsidRDefault="00C464A7" w:rsidP="00BD6F5F">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18</w:t>
            </w:r>
          </w:p>
        </w:tc>
      </w:tr>
      <w:tr w:rsidR="00DF06D3" w14:paraId="06A670BA" w14:textId="77777777" w:rsidTr="00DF06D3">
        <w:tc>
          <w:tcPr>
            <w:cnfStyle w:val="001000000000" w:firstRow="0" w:lastRow="0" w:firstColumn="1" w:lastColumn="0" w:oddVBand="0" w:evenVBand="0" w:oddHBand="0" w:evenHBand="0" w:firstRowFirstColumn="0" w:firstRowLastColumn="0" w:lastRowFirstColumn="0" w:lastRowLastColumn="0"/>
            <w:tcW w:w="1542" w:type="dxa"/>
          </w:tcPr>
          <w:p w14:paraId="596FBAE2" w14:textId="77777777" w:rsidR="00BD6F5F" w:rsidRPr="00D438E7" w:rsidRDefault="00C464A7" w:rsidP="00BD6F5F">
            <w:pPr>
              <w:tabs>
                <w:tab w:val="left" w:pos="426"/>
              </w:tabs>
              <w:spacing w:after="0"/>
              <w:jc w:val="both"/>
              <w:rPr>
                <w:szCs w:val="24"/>
              </w:rPr>
            </w:pPr>
            <w:r w:rsidRPr="00D438E7">
              <w:rPr>
                <w:bCs w:val="0"/>
                <w:szCs w:val="24"/>
              </w:rPr>
              <w:t>Anasınıfı B</w:t>
            </w:r>
          </w:p>
        </w:tc>
        <w:tc>
          <w:tcPr>
            <w:tcW w:w="779" w:type="dxa"/>
          </w:tcPr>
          <w:p w14:paraId="2E614C44" w14:textId="036ED0DD" w:rsidR="00BD6F5F" w:rsidRPr="00A01141" w:rsidRDefault="00C464A7" w:rsidP="00BD6F5F">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8</w:t>
            </w:r>
          </w:p>
        </w:tc>
        <w:tc>
          <w:tcPr>
            <w:tcW w:w="944" w:type="dxa"/>
          </w:tcPr>
          <w:p w14:paraId="65B79036" w14:textId="5C7745CD" w:rsidR="00BD6F5F" w:rsidRPr="00A01141" w:rsidRDefault="00C464A7" w:rsidP="00BD6F5F">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17</w:t>
            </w:r>
          </w:p>
        </w:tc>
        <w:tc>
          <w:tcPr>
            <w:tcW w:w="1122" w:type="dxa"/>
          </w:tcPr>
          <w:p w14:paraId="4E245AB5" w14:textId="29965FF1" w:rsidR="00BD6F5F" w:rsidRPr="00A01141" w:rsidRDefault="00C464A7" w:rsidP="00BD6F5F">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25</w:t>
            </w:r>
          </w:p>
        </w:tc>
        <w:tc>
          <w:tcPr>
            <w:tcW w:w="428" w:type="dxa"/>
            <w:shd w:val="clear" w:color="auto" w:fill="548DD4" w:themeFill="text2" w:themeFillTint="99"/>
          </w:tcPr>
          <w:p w14:paraId="63B8AB97" w14:textId="77777777" w:rsidR="00BD6F5F" w:rsidRPr="00A01141" w:rsidRDefault="00BD6F5F" w:rsidP="00BD6F5F">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p>
        </w:tc>
        <w:tc>
          <w:tcPr>
            <w:tcW w:w="1225" w:type="dxa"/>
          </w:tcPr>
          <w:p w14:paraId="3E9BB7E4" w14:textId="30B62869" w:rsidR="00BD6F5F" w:rsidRPr="00D438E7" w:rsidRDefault="00BD6F5F" w:rsidP="00BD6F5F">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b/>
                <w:szCs w:val="24"/>
              </w:rPr>
            </w:pPr>
          </w:p>
        </w:tc>
        <w:tc>
          <w:tcPr>
            <w:tcW w:w="839" w:type="dxa"/>
          </w:tcPr>
          <w:p w14:paraId="76EA7F37" w14:textId="158F2CCB" w:rsidR="00BD6F5F" w:rsidRPr="00A01141" w:rsidRDefault="00BD6F5F" w:rsidP="00BD6F5F">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p>
        </w:tc>
        <w:tc>
          <w:tcPr>
            <w:tcW w:w="1117" w:type="dxa"/>
          </w:tcPr>
          <w:p w14:paraId="1D1F5592" w14:textId="736F72AC" w:rsidR="00BD6F5F" w:rsidRPr="00A01141" w:rsidRDefault="00BD6F5F" w:rsidP="00BD6F5F">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p>
        </w:tc>
        <w:tc>
          <w:tcPr>
            <w:tcW w:w="1367" w:type="dxa"/>
          </w:tcPr>
          <w:p w14:paraId="56228DCA" w14:textId="3EB9A804" w:rsidR="00BD6F5F" w:rsidRPr="00A01141" w:rsidRDefault="00BD6F5F" w:rsidP="00BD6F5F">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p>
        </w:tc>
      </w:tr>
      <w:tr w:rsidR="00DF06D3" w14:paraId="36AB1D98" w14:textId="77777777" w:rsidTr="00DF06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2" w:type="dxa"/>
          </w:tcPr>
          <w:p w14:paraId="3A3F4A17" w14:textId="7733B775" w:rsidR="00BD6F5F" w:rsidRDefault="00BD6F5F" w:rsidP="00BD6F5F"/>
        </w:tc>
        <w:tc>
          <w:tcPr>
            <w:tcW w:w="779" w:type="dxa"/>
          </w:tcPr>
          <w:p w14:paraId="290A28E0" w14:textId="442C6BE3" w:rsidR="00BD6F5F" w:rsidRPr="00A01141" w:rsidRDefault="00BD6F5F" w:rsidP="00BD6F5F">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p>
        </w:tc>
        <w:tc>
          <w:tcPr>
            <w:tcW w:w="944" w:type="dxa"/>
          </w:tcPr>
          <w:p w14:paraId="05CEEF06" w14:textId="7BC15D7D" w:rsidR="00BD6F5F" w:rsidRPr="00A01141" w:rsidRDefault="00BD6F5F" w:rsidP="00BD6F5F">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p>
        </w:tc>
        <w:tc>
          <w:tcPr>
            <w:tcW w:w="1122" w:type="dxa"/>
          </w:tcPr>
          <w:p w14:paraId="6EB45DE4" w14:textId="61FB2B84" w:rsidR="00BD6F5F" w:rsidRPr="00A01141" w:rsidRDefault="00BD6F5F" w:rsidP="00BD6F5F">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p>
        </w:tc>
        <w:tc>
          <w:tcPr>
            <w:tcW w:w="428" w:type="dxa"/>
            <w:shd w:val="clear" w:color="auto" w:fill="548DD4" w:themeFill="text2" w:themeFillTint="99"/>
          </w:tcPr>
          <w:p w14:paraId="1882F42F" w14:textId="77777777" w:rsidR="00BD6F5F" w:rsidRPr="00A01141" w:rsidRDefault="00BD6F5F" w:rsidP="00BD6F5F">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p>
        </w:tc>
        <w:tc>
          <w:tcPr>
            <w:tcW w:w="1225" w:type="dxa"/>
          </w:tcPr>
          <w:p w14:paraId="72DE6864" w14:textId="77777777" w:rsidR="00BD6F5F" w:rsidRPr="00D438E7" w:rsidRDefault="00C464A7" w:rsidP="00BD6F5F">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b/>
                <w:szCs w:val="24"/>
              </w:rPr>
            </w:pPr>
            <w:r w:rsidRPr="00D438E7">
              <w:rPr>
                <w:b/>
                <w:szCs w:val="24"/>
              </w:rPr>
              <w:t>3/A</w:t>
            </w:r>
          </w:p>
        </w:tc>
        <w:tc>
          <w:tcPr>
            <w:tcW w:w="839" w:type="dxa"/>
          </w:tcPr>
          <w:p w14:paraId="5957C2CE" w14:textId="10A3A841" w:rsidR="00BD6F5F" w:rsidRPr="00A01141" w:rsidRDefault="00C464A7" w:rsidP="006C4820">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11</w:t>
            </w:r>
          </w:p>
        </w:tc>
        <w:tc>
          <w:tcPr>
            <w:tcW w:w="1117" w:type="dxa"/>
          </w:tcPr>
          <w:p w14:paraId="16D94A0E" w14:textId="14CA3745" w:rsidR="00BD6F5F" w:rsidRPr="00A01141" w:rsidRDefault="00C464A7" w:rsidP="003736B3">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1</w:t>
            </w:r>
            <w:r w:rsidR="003736B3">
              <w:rPr>
                <w:szCs w:val="24"/>
              </w:rPr>
              <w:t>2</w:t>
            </w:r>
          </w:p>
        </w:tc>
        <w:tc>
          <w:tcPr>
            <w:tcW w:w="1367" w:type="dxa"/>
          </w:tcPr>
          <w:p w14:paraId="28FAC02C" w14:textId="77777777" w:rsidR="00BD6F5F" w:rsidRPr="00A01141" w:rsidRDefault="00C464A7" w:rsidP="00BD6F5F">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35</w:t>
            </w:r>
          </w:p>
        </w:tc>
      </w:tr>
      <w:tr w:rsidR="00DF06D3" w14:paraId="5B4623B8" w14:textId="77777777" w:rsidTr="00DF06D3">
        <w:tc>
          <w:tcPr>
            <w:cnfStyle w:val="001000000000" w:firstRow="0" w:lastRow="0" w:firstColumn="1" w:lastColumn="0" w:oddVBand="0" w:evenVBand="0" w:oddHBand="0" w:evenHBand="0" w:firstRowFirstColumn="0" w:firstRowLastColumn="0" w:lastRowFirstColumn="0" w:lastRowLastColumn="0"/>
            <w:tcW w:w="1542" w:type="dxa"/>
          </w:tcPr>
          <w:p w14:paraId="5D9B203E" w14:textId="5E7A9E98" w:rsidR="00BD6F5F" w:rsidRDefault="00BD6F5F" w:rsidP="00BD6F5F"/>
        </w:tc>
        <w:tc>
          <w:tcPr>
            <w:tcW w:w="779" w:type="dxa"/>
          </w:tcPr>
          <w:p w14:paraId="2330C411" w14:textId="441E6E4F" w:rsidR="00BD6F5F" w:rsidRPr="00A01141" w:rsidRDefault="00BD6F5F" w:rsidP="00BD6F5F">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p>
        </w:tc>
        <w:tc>
          <w:tcPr>
            <w:tcW w:w="944" w:type="dxa"/>
          </w:tcPr>
          <w:p w14:paraId="20DE75FA" w14:textId="49F481A5" w:rsidR="00BD6F5F" w:rsidRPr="00A01141" w:rsidRDefault="00BD6F5F" w:rsidP="00BD6F5F">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p>
        </w:tc>
        <w:tc>
          <w:tcPr>
            <w:tcW w:w="1122" w:type="dxa"/>
          </w:tcPr>
          <w:p w14:paraId="1160BB55" w14:textId="1611F519" w:rsidR="00BD6F5F" w:rsidRPr="00A01141" w:rsidRDefault="00BD6F5F" w:rsidP="00BD6F5F">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p>
        </w:tc>
        <w:tc>
          <w:tcPr>
            <w:tcW w:w="428" w:type="dxa"/>
            <w:shd w:val="clear" w:color="auto" w:fill="548DD4" w:themeFill="text2" w:themeFillTint="99"/>
          </w:tcPr>
          <w:p w14:paraId="46FF789B" w14:textId="77777777" w:rsidR="00BD6F5F" w:rsidRPr="00A01141" w:rsidRDefault="00BD6F5F" w:rsidP="00BD6F5F">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p>
        </w:tc>
        <w:tc>
          <w:tcPr>
            <w:tcW w:w="1225" w:type="dxa"/>
          </w:tcPr>
          <w:p w14:paraId="51C2AC26" w14:textId="77777777" w:rsidR="00BD6F5F" w:rsidRPr="00D438E7" w:rsidRDefault="00C464A7" w:rsidP="00BD6F5F">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b/>
                <w:szCs w:val="24"/>
              </w:rPr>
            </w:pPr>
            <w:r w:rsidRPr="00D438E7">
              <w:rPr>
                <w:b/>
                <w:szCs w:val="24"/>
              </w:rPr>
              <w:t>3/B</w:t>
            </w:r>
          </w:p>
        </w:tc>
        <w:tc>
          <w:tcPr>
            <w:tcW w:w="839" w:type="dxa"/>
          </w:tcPr>
          <w:p w14:paraId="3452FF7A" w14:textId="0D98E6C6" w:rsidR="00BD6F5F" w:rsidRPr="00A01141" w:rsidRDefault="00C464A7" w:rsidP="003736B3">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1</w:t>
            </w:r>
            <w:r w:rsidR="003736B3">
              <w:rPr>
                <w:szCs w:val="24"/>
              </w:rPr>
              <w:t>2</w:t>
            </w:r>
          </w:p>
        </w:tc>
        <w:tc>
          <w:tcPr>
            <w:tcW w:w="1117" w:type="dxa"/>
          </w:tcPr>
          <w:p w14:paraId="6F1FC4B5" w14:textId="13365194" w:rsidR="00BD6F5F" w:rsidRPr="00A01141" w:rsidRDefault="00C464A7" w:rsidP="003736B3">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1</w:t>
            </w:r>
            <w:r w:rsidR="003736B3">
              <w:rPr>
                <w:szCs w:val="24"/>
              </w:rPr>
              <w:t>4</w:t>
            </w:r>
          </w:p>
        </w:tc>
        <w:tc>
          <w:tcPr>
            <w:tcW w:w="1367" w:type="dxa"/>
          </w:tcPr>
          <w:p w14:paraId="30CA4858" w14:textId="5BF20D73" w:rsidR="00BD6F5F" w:rsidRPr="00A01141" w:rsidRDefault="00C464A7" w:rsidP="00BD6F5F">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26</w:t>
            </w:r>
          </w:p>
        </w:tc>
      </w:tr>
      <w:tr w:rsidR="00DF06D3" w14:paraId="2FEAB875" w14:textId="77777777" w:rsidTr="00DF06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2" w:type="dxa"/>
          </w:tcPr>
          <w:p w14:paraId="2CD53C30" w14:textId="77777777" w:rsidR="00BD6F5F" w:rsidRPr="00D438E7" w:rsidRDefault="00C464A7" w:rsidP="00BD6F5F">
            <w:pPr>
              <w:tabs>
                <w:tab w:val="left" w:pos="426"/>
              </w:tabs>
              <w:spacing w:after="0"/>
              <w:jc w:val="both"/>
              <w:rPr>
                <w:szCs w:val="24"/>
              </w:rPr>
            </w:pPr>
            <w:r w:rsidRPr="00D438E7">
              <w:rPr>
                <w:bCs w:val="0"/>
                <w:szCs w:val="24"/>
              </w:rPr>
              <w:t>1/A</w:t>
            </w:r>
          </w:p>
        </w:tc>
        <w:tc>
          <w:tcPr>
            <w:tcW w:w="779" w:type="dxa"/>
          </w:tcPr>
          <w:p w14:paraId="0B72B7F6" w14:textId="68522670" w:rsidR="00BD6F5F" w:rsidRPr="00A01141" w:rsidRDefault="00C464A7" w:rsidP="00BD6F5F">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17</w:t>
            </w:r>
          </w:p>
        </w:tc>
        <w:tc>
          <w:tcPr>
            <w:tcW w:w="944" w:type="dxa"/>
          </w:tcPr>
          <w:p w14:paraId="4B080686" w14:textId="2342E0C8" w:rsidR="00BD6F5F" w:rsidRPr="00A01141" w:rsidRDefault="00C464A7" w:rsidP="00BD6F5F">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9</w:t>
            </w:r>
          </w:p>
        </w:tc>
        <w:tc>
          <w:tcPr>
            <w:tcW w:w="1122" w:type="dxa"/>
          </w:tcPr>
          <w:p w14:paraId="0DEF1853" w14:textId="3D866042" w:rsidR="00BD6F5F" w:rsidRPr="00A01141" w:rsidRDefault="00C464A7" w:rsidP="00BD6F5F">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26</w:t>
            </w:r>
          </w:p>
        </w:tc>
        <w:tc>
          <w:tcPr>
            <w:tcW w:w="428" w:type="dxa"/>
            <w:shd w:val="clear" w:color="auto" w:fill="548DD4" w:themeFill="text2" w:themeFillTint="99"/>
          </w:tcPr>
          <w:p w14:paraId="2884F33B" w14:textId="77777777" w:rsidR="00BD6F5F" w:rsidRPr="00A01141" w:rsidRDefault="00BD6F5F" w:rsidP="00BD6F5F">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p>
        </w:tc>
        <w:tc>
          <w:tcPr>
            <w:tcW w:w="1225" w:type="dxa"/>
          </w:tcPr>
          <w:p w14:paraId="0F73F86D" w14:textId="77777777" w:rsidR="00BD6F5F" w:rsidRPr="00D438E7" w:rsidRDefault="00C464A7" w:rsidP="00BD6F5F">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b/>
                <w:szCs w:val="24"/>
              </w:rPr>
            </w:pPr>
            <w:r w:rsidRPr="00D438E7">
              <w:rPr>
                <w:b/>
                <w:szCs w:val="24"/>
              </w:rPr>
              <w:t>3/C</w:t>
            </w:r>
          </w:p>
        </w:tc>
        <w:tc>
          <w:tcPr>
            <w:tcW w:w="839" w:type="dxa"/>
          </w:tcPr>
          <w:p w14:paraId="6F0E26D7" w14:textId="24017CE5" w:rsidR="00BD6F5F" w:rsidRPr="00A01141" w:rsidRDefault="00C464A7" w:rsidP="003736B3">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1</w:t>
            </w:r>
            <w:r w:rsidR="003736B3">
              <w:rPr>
                <w:szCs w:val="24"/>
              </w:rPr>
              <w:t>6</w:t>
            </w:r>
          </w:p>
        </w:tc>
        <w:tc>
          <w:tcPr>
            <w:tcW w:w="1117" w:type="dxa"/>
          </w:tcPr>
          <w:p w14:paraId="0CF4FD9F" w14:textId="6531E244" w:rsidR="00BD6F5F" w:rsidRPr="00A01141" w:rsidRDefault="00C464A7" w:rsidP="00BD6F5F">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9</w:t>
            </w:r>
          </w:p>
        </w:tc>
        <w:tc>
          <w:tcPr>
            <w:tcW w:w="1367" w:type="dxa"/>
          </w:tcPr>
          <w:p w14:paraId="2DB26573" w14:textId="351F6065" w:rsidR="00BD6F5F" w:rsidRPr="00A01141" w:rsidRDefault="00C464A7" w:rsidP="00BD6F5F">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25</w:t>
            </w:r>
          </w:p>
        </w:tc>
      </w:tr>
      <w:tr w:rsidR="00DF06D3" w14:paraId="4D63C539" w14:textId="77777777" w:rsidTr="00DF06D3">
        <w:tc>
          <w:tcPr>
            <w:cnfStyle w:val="001000000000" w:firstRow="0" w:lastRow="0" w:firstColumn="1" w:lastColumn="0" w:oddVBand="0" w:evenVBand="0" w:oddHBand="0" w:evenHBand="0" w:firstRowFirstColumn="0" w:firstRowLastColumn="0" w:lastRowFirstColumn="0" w:lastRowLastColumn="0"/>
            <w:tcW w:w="1542" w:type="dxa"/>
          </w:tcPr>
          <w:p w14:paraId="5AB32583" w14:textId="77777777" w:rsidR="00BD6F5F" w:rsidRPr="00D438E7" w:rsidRDefault="00C464A7" w:rsidP="00BD6F5F">
            <w:pPr>
              <w:tabs>
                <w:tab w:val="left" w:pos="426"/>
              </w:tabs>
              <w:spacing w:after="0"/>
              <w:jc w:val="both"/>
              <w:rPr>
                <w:szCs w:val="24"/>
              </w:rPr>
            </w:pPr>
            <w:r w:rsidRPr="00D438E7">
              <w:rPr>
                <w:bCs w:val="0"/>
                <w:szCs w:val="24"/>
              </w:rPr>
              <w:t>1/B</w:t>
            </w:r>
          </w:p>
        </w:tc>
        <w:tc>
          <w:tcPr>
            <w:tcW w:w="779" w:type="dxa"/>
          </w:tcPr>
          <w:p w14:paraId="25B2F798" w14:textId="1C904417" w:rsidR="00BD6F5F" w:rsidRPr="00A01141" w:rsidRDefault="00C464A7" w:rsidP="003736B3">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1</w:t>
            </w:r>
            <w:r w:rsidR="003736B3">
              <w:rPr>
                <w:szCs w:val="24"/>
              </w:rPr>
              <w:t>6</w:t>
            </w:r>
          </w:p>
        </w:tc>
        <w:tc>
          <w:tcPr>
            <w:tcW w:w="944" w:type="dxa"/>
          </w:tcPr>
          <w:p w14:paraId="5DD1565D" w14:textId="0700E9FB" w:rsidR="00BD6F5F" w:rsidRPr="00A01141" w:rsidRDefault="00C464A7" w:rsidP="003736B3">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9</w:t>
            </w:r>
          </w:p>
        </w:tc>
        <w:tc>
          <w:tcPr>
            <w:tcW w:w="1122" w:type="dxa"/>
          </w:tcPr>
          <w:p w14:paraId="42EB06F3" w14:textId="7540CED5" w:rsidR="00BD6F5F" w:rsidRPr="00A01141" w:rsidRDefault="00C464A7" w:rsidP="00BD6F5F">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25</w:t>
            </w:r>
          </w:p>
        </w:tc>
        <w:tc>
          <w:tcPr>
            <w:tcW w:w="428" w:type="dxa"/>
            <w:shd w:val="clear" w:color="auto" w:fill="548DD4" w:themeFill="text2" w:themeFillTint="99"/>
          </w:tcPr>
          <w:p w14:paraId="4D7677F6" w14:textId="77777777" w:rsidR="00BD6F5F" w:rsidRPr="00A01141" w:rsidRDefault="00BD6F5F" w:rsidP="00BD6F5F">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p>
        </w:tc>
        <w:tc>
          <w:tcPr>
            <w:tcW w:w="1225" w:type="dxa"/>
          </w:tcPr>
          <w:p w14:paraId="54E4F07B" w14:textId="7F3D2E7E" w:rsidR="00BD6F5F" w:rsidRPr="00D438E7" w:rsidRDefault="00BD6F5F" w:rsidP="00BD6F5F">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b/>
                <w:szCs w:val="24"/>
              </w:rPr>
            </w:pPr>
          </w:p>
        </w:tc>
        <w:tc>
          <w:tcPr>
            <w:tcW w:w="839" w:type="dxa"/>
          </w:tcPr>
          <w:p w14:paraId="6DEA8FE6" w14:textId="2BFC0AF5" w:rsidR="00BD6F5F" w:rsidRPr="00A01141" w:rsidRDefault="00BD6F5F" w:rsidP="00BD6F5F">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p>
        </w:tc>
        <w:tc>
          <w:tcPr>
            <w:tcW w:w="1117" w:type="dxa"/>
          </w:tcPr>
          <w:p w14:paraId="5A9F5600" w14:textId="75DFF662" w:rsidR="00BD6F5F" w:rsidRPr="00A01141" w:rsidRDefault="00BD6F5F" w:rsidP="00BD6F5F">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p>
        </w:tc>
        <w:tc>
          <w:tcPr>
            <w:tcW w:w="1367" w:type="dxa"/>
          </w:tcPr>
          <w:p w14:paraId="2DB32A1F" w14:textId="675D0043" w:rsidR="00BD6F5F" w:rsidRPr="00A01141" w:rsidRDefault="00BD6F5F" w:rsidP="00BD6F5F">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p>
        </w:tc>
      </w:tr>
      <w:tr w:rsidR="00DF06D3" w14:paraId="7AF22334" w14:textId="77777777" w:rsidTr="00DF06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2" w:type="dxa"/>
          </w:tcPr>
          <w:p w14:paraId="0791ED02" w14:textId="0E5B222A" w:rsidR="00BD6F5F" w:rsidRPr="00D438E7" w:rsidRDefault="00C464A7" w:rsidP="00BD6F5F">
            <w:pPr>
              <w:tabs>
                <w:tab w:val="left" w:pos="426"/>
              </w:tabs>
              <w:spacing w:after="0"/>
              <w:jc w:val="both"/>
              <w:rPr>
                <w:szCs w:val="24"/>
              </w:rPr>
            </w:pPr>
            <w:r>
              <w:rPr>
                <w:bCs w:val="0"/>
                <w:szCs w:val="24"/>
              </w:rPr>
              <w:t>1/C</w:t>
            </w:r>
          </w:p>
        </w:tc>
        <w:tc>
          <w:tcPr>
            <w:tcW w:w="779" w:type="dxa"/>
          </w:tcPr>
          <w:p w14:paraId="043E1C47" w14:textId="3D9DC3FA" w:rsidR="00BD6F5F" w:rsidRPr="00A01141" w:rsidRDefault="00C464A7" w:rsidP="00BD6F5F">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13</w:t>
            </w:r>
          </w:p>
        </w:tc>
        <w:tc>
          <w:tcPr>
            <w:tcW w:w="944" w:type="dxa"/>
          </w:tcPr>
          <w:p w14:paraId="5DCF8C42" w14:textId="6D918A13" w:rsidR="00BD6F5F" w:rsidRPr="00A01141" w:rsidRDefault="00C464A7" w:rsidP="00BD6F5F">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5</w:t>
            </w:r>
          </w:p>
        </w:tc>
        <w:tc>
          <w:tcPr>
            <w:tcW w:w="1122" w:type="dxa"/>
          </w:tcPr>
          <w:p w14:paraId="7E44B037" w14:textId="1E60E016" w:rsidR="00BD6F5F" w:rsidRPr="00A01141" w:rsidRDefault="00C464A7" w:rsidP="00BD6F5F">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18</w:t>
            </w:r>
          </w:p>
        </w:tc>
        <w:tc>
          <w:tcPr>
            <w:tcW w:w="428" w:type="dxa"/>
            <w:shd w:val="clear" w:color="auto" w:fill="548DD4" w:themeFill="text2" w:themeFillTint="99"/>
          </w:tcPr>
          <w:p w14:paraId="2C2931EE" w14:textId="77777777" w:rsidR="00BD6F5F" w:rsidRPr="00A01141" w:rsidRDefault="00BD6F5F" w:rsidP="00BD6F5F">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p>
        </w:tc>
        <w:tc>
          <w:tcPr>
            <w:tcW w:w="1225" w:type="dxa"/>
          </w:tcPr>
          <w:p w14:paraId="436D4C5B" w14:textId="77777777" w:rsidR="00BD6F5F" w:rsidRPr="00D438E7" w:rsidRDefault="00C464A7" w:rsidP="00BD6F5F">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b/>
                <w:szCs w:val="24"/>
              </w:rPr>
            </w:pPr>
            <w:r w:rsidRPr="00D438E7">
              <w:rPr>
                <w:b/>
                <w:szCs w:val="24"/>
              </w:rPr>
              <w:t>4/A</w:t>
            </w:r>
          </w:p>
        </w:tc>
        <w:tc>
          <w:tcPr>
            <w:tcW w:w="839" w:type="dxa"/>
          </w:tcPr>
          <w:p w14:paraId="5317112E" w14:textId="604D6211" w:rsidR="00BD6F5F" w:rsidRPr="00A01141" w:rsidRDefault="00C464A7" w:rsidP="00BD6F5F">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8</w:t>
            </w:r>
          </w:p>
        </w:tc>
        <w:tc>
          <w:tcPr>
            <w:tcW w:w="1117" w:type="dxa"/>
          </w:tcPr>
          <w:p w14:paraId="36FAEE8C" w14:textId="540C1A6A" w:rsidR="00BD6F5F" w:rsidRPr="00A01141" w:rsidRDefault="00C464A7" w:rsidP="00BD6F5F">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15</w:t>
            </w:r>
          </w:p>
        </w:tc>
        <w:tc>
          <w:tcPr>
            <w:tcW w:w="1367" w:type="dxa"/>
          </w:tcPr>
          <w:p w14:paraId="539E4CB8" w14:textId="5D1E2413" w:rsidR="00BD6F5F" w:rsidRPr="00A01141" w:rsidRDefault="00C464A7" w:rsidP="00BD6F5F">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23</w:t>
            </w:r>
          </w:p>
        </w:tc>
      </w:tr>
      <w:tr w:rsidR="00DF06D3" w14:paraId="74398C3E" w14:textId="77777777" w:rsidTr="00DF06D3">
        <w:tc>
          <w:tcPr>
            <w:cnfStyle w:val="001000000000" w:firstRow="0" w:lastRow="0" w:firstColumn="1" w:lastColumn="0" w:oddVBand="0" w:evenVBand="0" w:oddHBand="0" w:evenHBand="0" w:firstRowFirstColumn="0" w:firstRowLastColumn="0" w:lastRowFirstColumn="0" w:lastRowLastColumn="0"/>
            <w:tcW w:w="1542" w:type="dxa"/>
          </w:tcPr>
          <w:p w14:paraId="363D8577" w14:textId="4AF67DE8" w:rsidR="00BD6F5F" w:rsidRPr="00D438E7" w:rsidRDefault="00BD6F5F" w:rsidP="00BD6F5F">
            <w:pPr>
              <w:tabs>
                <w:tab w:val="left" w:pos="426"/>
              </w:tabs>
              <w:spacing w:after="0"/>
              <w:jc w:val="both"/>
              <w:rPr>
                <w:szCs w:val="24"/>
              </w:rPr>
            </w:pPr>
          </w:p>
        </w:tc>
        <w:tc>
          <w:tcPr>
            <w:tcW w:w="779" w:type="dxa"/>
          </w:tcPr>
          <w:p w14:paraId="7135FE91" w14:textId="5B223921" w:rsidR="00BD6F5F" w:rsidRPr="00A01141" w:rsidRDefault="00BD6F5F" w:rsidP="00BD6F5F">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p>
        </w:tc>
        <w:tc>
          <w:tcPr>
            <w:tcW w:w="944" w:type="dxa"/>
          </w:tcPr>
          <w:p w14:paraId="3F7406CC" w14:textId="2338F52B" w:rsidR="00BD6F5F" w:rsidRPr="00A01141" w:rsidRDefault="00BD6F5F" w:rsidP="00BD6F5F">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p>
        </w:tc>
        <w:tc>
          <w:tcPr>
            <w:tcW w:w="1122" w:type="dxa"/>
          </w:tcPr>
          <w:p w14:paraId="61359F57" w14:textId="2F38704D" w:rsidR="00BD6F5F" w:rsidRPr="00A01141" w:rsidRDefault="00BD6F5F" w:rsidP="00BD6F5F">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p>
        </w:tc>
        <w:tc>
          <w:tcPr>
            <w:tcW w:w="428" w:type="dxa"/>
            <w:shd w:val="clear" w:color="auto" w:fill="548DD4" w:themeFill="text2" w:themeFillTint="99"/>
          </w:tcPr>
          <w:p w14:paraId="612EC7A3" w14:textId="77777777" w:rsidR="00BD6F5F" w:rsidRPr="00A01141" w:rsidRDefault="00BD6F5F" w:rsidP="00BD6F5F">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p>
        </w:tc>
        <w:tc>
          <w:tcPr>
            <w:tcW w:w="1225" w:type="dxa"/>
          </w:tcPr>
          <w:p w14:paraId="5AAD9BCB" w14:textId="77777777" w:rsidR="00BD6F5F" w:rsidRPr="00D438E7" w:rsidRDefault="00C464A7" w:rsidP="00BD6F5F">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b/>
                <w:szCs w:val="24"/>
              </w:rPr>
            </w:pPr>
            <w:r w:rsidRPr="00D438E7">
              <w:rPr>
                <w:b/>
                <w:szCs w:val="24"/>
              </w:rPr>
              <w:t>4/B</w:t>
            </w:r>
          </w:p>
        </w:tc>
        <w:tc>
          <w:tcPr>
            <w:tcW w:w="839" w:type="dxa"/>
          </w:tcPr>
          <w:p w14:paraId="513EA3F2" w14:textId="6BEC8434" w:rsidR="00BD6F5F" w:rsidRPr="00A01141" w:rsidRDefault="00C464A7" w:rsidP="00265AFE">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1</w:t>
            </w:r>
            <w:r w:rsidR="00265AFE">
              <w:rPr>
                <w:szCs w:val="24"/>
              </w:rPr>
              <w:t>3</w:t>
            </w:r>
          </w:p>
        </w:tc>
        <w:tc>
          <w:tcPr>
            <w:tcW w:w="1117" w:type="dxa"/>
          </w:tcPr>
          <w:p w14:paraId="6B2455A6" w14:textId="3DA615B0" w:rsidR="00BD6F5F" w:rsidRPr="00A01141" w:rsidRDefault="00C464A7" w:rsidP="00BD6F5F">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9</w:t>
            </w:r>
          </w:p>
        </w:tc>
        <w:tc>
          <w:tcPr>
            <w:tcW w:w="1367" w:type="dxa"/>
          </w:tcPr>
          <w:p w14:paraId="6BF6C03B" w14:textId="77777777" w:rsidR="00BD6F5F" w:rsidRPr="00A01141" w:rsidRDefault="00C464A7" w:rsidP="00BD6F5F">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29</w:t>
            </w:r>
          </w:p>
        </w:tc>
      </w:tr>
      <w:tr w:rsidR="00DF06D3" w14:paraId="2CDF8F7E" w14:textId="77777777" w:rsidTr="00DF06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2" w:type="dxa"/>
          </w:tcPr>
          <w:p w14:paraId="5EC62D9E" w14:textId="77777777" w:rsidR="00BD6F5F" w:rsidRPr="00D438E7" w:rsidRDefault="00C464A7" w:rsidP="00BD6F5F">
            <w:pPr>
              <w:tabs>
                <w:tab w:val="left" w:pos="426"/>
              </w:tabs>
              <w:spacing w:after="0"/>
              <w:jc w:val="both"/>
              <w:rPr>
                <w:szCs w:val="24"/>
              </w:rPr>
            </w:pPr>
            <w:r w:rsidRPr="00D438E7">
              <w:rPr>
                <w:bCs w:val="0"/>
                <w:szCs w:val="24"/>
              </w:rPr>
              <w:t>2/A</w:t>
            </w:r>
          </w:p>
        </w:tc>
        <w:tc>
          <w:tcPr>
            <w:tcW w:w="779" w:type="dxa"/>
          </w:tcPr>
          <w:p w14:paraId="73D0F36B" w14:textId="4E51F8A1" w:rsidR="00BD6F5F" w:rsidRPr="00A01141" w:rsidRDefault="00C464A7" w:rsidP="00BD6F5F">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17</w:t>
            </w:r>
          </w:p>
        </w:tc>
        <w:tc>
          <w:tcPr>
            <w:tcW w:w="944" w:type="dxa"/>
          </w:tcPr>
          <w:p w14:paraId="321734BA" w14:textId="26DF09C0" w:rsidR="00BD6F5F" w:rsidRPr="00A01141" w:rsidRDefault="00C464A7" w:rsidP="00BD6F5F">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9</w:t>
            </w:r>
          </w:p>
        </w:tc>
        <w:tc>
          <w:tcPr>
            <w:tcW w:w="1122" w:type="dxa"/>
          </w:tcPr>
          <w:p w14:paraId="3F4E89EE" w14:textId="67CF2BA7" w:rsidR="00BD6F5F" w:rsidRPr="00A01141" w:rsidRDefault="00C464A7" w:rsidP="00BD6F5F">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26</w:t>
            </w:r>
          </w:p>
        </w:tc>
        <w:tc>
          <w:tcPr>
            <w:tcW w:w="428" w:type="dxa"/>
            <w:shd w:val="clear" w:color="auto" w:fill="548DD4" w:themeFill="text2" w:themeFillTint="99"/>
          </w:tcPr>
          <w:p w14:paraId="430E3871" w14:textId="77777777" w:rsidR="00BD6F5F" w:rsidRPr="00A01141" w:rsidRDefault="00BD6F5F" w:rsidP="00BD6F5F">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p>
        </w:tc>
        <w:tc>
          <w:tcPr>
            <w:tcW w:w="1225" w:type="dxa"/>
          </w:tcPr>
          <w:p w14:paraId="13981DBF" w14:textId="77777777" w:rsidR="00BD6F5F" w:rsidRPr="00D438E7" w:rsidRDefault="00C464A7" w:rsidP="00BD6F5F">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b/>
                <w:szCs w:val="24"/>
              </w:rPr>
            </w:pPr>
            <w:r w:rsidRPr="00D438E7">
              <w:rPr>
                <w:b/>
                <w:szCs w:val="24"/>
              </w:rPr>
              <w:t>4/C</w:t>
            </w:r>
          </w:p>
        </w:tc>
        <w:tc>
          <w:tcPr>
            <w:tcW w:w="839" w:type="dxa"/>
          </w:tcPr>
          <w:p w14:paraId="4DB9E1EE" w14:textId="77777777" w:rsidR="00BD6F5F" w:rsidRPr="00A01141" w:rsidRDefault="00C464A7" w:rsidP="00BD6F5F">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11</w:t>
            </w:r>
          </w:p>
        </w:tc>
        <w:tc>
          <w:tcPr>
            <w:tcW w:w="1117" w:type="dxa"/>
          </w:tcPr>
          <w:p w14:paraId="6F1D547B" w14:textId="03D757EC" w:rsidR="00BD6F5F" w:rsidRPr="00A01141" w:rsidRDefault="00C464A7" w:rsidP="00265AFE">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1</w:t>
            </w:r>
            <w:r w:rsidR="00265AFE">
              <w:rPr>
                <w:szCs w:val="24"/>
              </w:rPr>
              <w:t>3</w:t>
            </w:r>
          </w:p>
        </w:tc>
        <w:tc>
          <w:tcPr>
            <w:tcW w:w="1367" w:type="dxa"/>
          </w:tcPr>
          <w:p w14:paraId="533ED789" w14:textId="3C583E4A" w:rsidR="00BD6F5F" w:rsidRPr="00A01141" w:rsidRDefault="00C464A7" w:rsidP="00265AFE">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2</w:t>
            </w:r>
            <w:r w:rsidR="00265AFE">
              <w:rPr>
                <w:szCs w:val="24"/>
              </w:rPr>
              <w:t>4</w:t>
            </w:r>
          </w:p>
        </w:tc>
      </w:tr>
      <w:tr w:rsidR="00DF06D3" w14:paraId="7EC1185D" w14:textId="77777777" w:rsidTr="00DF06D3">
        <w:tc>
          <w:tcPr>
            <w:cnfStyle w:val="001000000000" w:firstRow="0" w:lastRow="0" w:firstColumn="1" w:lastColumn="0" w:oddVBand="0" w:evenVBand="0" w:oddHBand="0" w:evenHBand="0" w:firstRowFirstColumn="0" w:firstRowLastColumn="0" w:lastRowFirstColumn="0" w:lastRowLastColumn="0"/>
            <w:tcW w:w="1542" w:type="dxa"/>
          </w:tcPr>
          <w:p w14:paraId="17909DC2" w14:textId="77777777" w:rsidR="00BD6F5F" w:rsidRPr="00D438E7" w:rsidRDefault="00C464A7" w:rsidP="00BD6F5F">
            <w:pPr>
              <w:tabs>
                <w:tab w:val="left" w:pos="426"/>
              </w:tabs>
              <w:spacing w:after="0"/>
              <w:jc w:val="both"/>
              <w:rPr>
                <w:szCs w:val="24"/>
              </w:rPr>
            </w:pPr>
            <w:r w:rsidRPr="00D438E7">
              <w:rPr>
                <w:bCs w:val="0"/>
                <w:szCs w:val="24"/>
              </w:rPr>
              <w:t>2/B</w:t>
            </w:r>
          </w:p>
        </w:tc>
        <w:tc>
          <w:tcPr>
            <w:tcW w:w="779" w:type="dxa"/>
          </w:tcPr>
          <w:p w14:paraId="2200CBCF" w14:textId="5B1AB615" w:rsidR="00BD6F5F" w:rsidRPr="00A01141" w:rsidRDefault="00C464A7" w:rsidP="00BD6F5F">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16</w:t>
            </w:r>
          </w:p>
        </w:tc>
        <w:tc>
          <w:tcPr>
            <w:tcW w:w="944" w:type="dxa"/>
          </w:tcPr>
          <w:p w14:paraId="13977DBF" w14:textId="36A739D2" w:rsidR="00BD6F5F" w:rsidRPr="00A01141" w:rsidRDefault="00C464A7" w:rsidP="003736B3">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9</w:t>
            </w:r>
          </w:p>
        </w:tc>
        <w:tc>
          <w:tcPr>
            <w:tcW w:w="1122" w:type="dxa"/>
          </w:tcPr>
          <w:p w14:paraId="35BFCF0C" w14:textId="4C58F57C" w:rsidR="00BD6F5F" w:rsidRPr="00A01141" w:rsidRDefault="00C464A7" w:rsidP="00BD6F5F">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25</w:t>
            </w:r>
          </w:p>
        </w:tc>
        <w:tc>
          <w:tcPr>
            <w:tcW w:w="428" w:type="dxa"/>
            <w:shd w:val="clear" w:color="auto" w:fill="548DD4" w:themeFill="text2" w:themeFillTint="99"/>
          </w:tcPr>
          <w:p w14:paraId="1A76BDDA" w14:textId="77777777" w:rsidR="00BD6F5F" w:rsidRPr="00A01141" w:rsidRDefault="00BD6F5F" w:rsidP="00BD6F5F">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p>
        </w:tc>
        <w:tc>
          <w:tcPr>
            <w:tcW w:w="1225" w:type="dxa"/>
          </w:tcPr>
          <w:p w14:paraId="585E1A67" w14:textId="6A04C108" w:rsidR="00BD6F5F" w:rsidRPr="00D438E7" w:rsidRDefault="00BD6F5F" w:rsidP="00BD6F5F">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b/>
                <w:szCs w:val="24"/>
              </w:rPr>
            </w:pPr>
          </w:p>
        </w:tc>
        <w:tc>
          <w:tcPr>
            <w:tcW w:w="839" w:type="dxa"/>
          </w:tcPr>
          <w:p w14:paraId="2D27C2D4" w14:textId="0D289C67" w:rsidR="00BD6F5F" w:rsidRPr="00A01141" w:rsidRDefault="00BD6F5F" w:rsidP="00BD6F5F">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p>
        </w:tc>
        <w:tc>
          <w:tcPr>
            <w:tcW w:w="1117" w:type="dxa"/>
          </w:tcPr>
          <w:p w14:paraId="6969F796" w14:textId="17C21EE9" w:rsidR="00BD6F5F" w:rsidRPr="00A01141" w:rsidRDefault="00BD6F5F" w:rsidP="00BD6F5F">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p>
        </w:tc>
        <w:tc>
          <w:tcPr>
            <w:tcW w:w="1367" w:type="dxa"/>
          </w:tcPr>
          <w:p w14:paraId="214C14A7" w14:textId="06FC4A7C" w:rsidR="00BD6F5F" w:rsidRPr="00A01141" w:rsidRDefault="00BD6F5F" w:rsidP="00BD6F5F">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p>
        </w:tc>
      </w:tr>
    </w:tbl>
    <w:p w14:paraId="50D0B5D9" w14:textId="77777777" w:rsidR="003C6556" w:rsidRDefault="003C6556" w:rsidP="0065138F"/>
    <w:p w14:paraId="71DD2EA7" w14:textId="77777777" w:rsidR="004744C7" w:rsidRDefault="004744C7" w:rsidP="0065138F"/>
    <w:p w14:paraId="514C819B" w14:textId="77777777" w:rsidR="00891C98" w:rsidRDefault="00891C98" w:rsidP="003F3C58">
      <w:pPr>
        <w:tabs>
          <w:tab w:val="left" w:pos="1070"/>
        </w:tabs>
        <w:spacing w:after="0" w:line="240" w:lineRule="auto"/>
        <w:jc w:val="both"/>
        <w:rPr>
          <w:b/>
        </w:rPr>
      </w:pPr>
    </w:p>
    <w:p w14:paraId="4D53C14A" w14:textId="0C34667D" w:rsidR="003F3C58" w:rsidRPr="00186C99" w:rsidRDefault="00C464A7" w:rsidP="003F3C58">
      <w:pPr>
        <w:tabs>
          <w:tab w:val="left" w:pos="1070"/>
        </w:tabs>
        <w:spacing w:after="0" w:line="240" w:lineRule="auto"/>
        <w:jc w:val="both"/>
        <w:rPr>
          <w:color w:val="FF0000"/>
          <w:lang w:eastAsia="x-none"/>
        </w:rPr>
      </w:pPr>
      <w:r>
        <w:rPr>
          <w:b/>
        </w:rPr>
        <w:lastRenderedPageBreak/>
        <w:t>Tablo 23. Sosyal Faaliyetler</w:t>
      </w:r>
      <w:r>
        <w:t xml:space="preserve"> </w:t>
      </w:r>
    </w:p>
    <w:p w14:paraId="212B2135" w14:textId="77777777" w:rsidR="003F3C58" w:rsidRDefault="003F3C58" w:rsidP="003F3C58">
      <w:pPr>
        <w:spacing w:after="0" w:line="240" w:lineRule="auto"/>
      </w:pPr>
    </w:p>
    <w:p w14:paraId="0EA5A242" w14:textId="77777777" w:rsidR="003F3C58" w:rsidRDefault="003F3C58" w:rsidP="003F3C58">
      <w:pPr>
        <w:spacing w:after="0" w:line="240" w:lineRule="auto"/>
        <w:rPr>
          <w:b/>
        </w:rPr>
      </w:pPr>
    </w:p>
    <w:tbl>
      <w:tblPr>
        <w:tblStyle w:val="KlavuzuTablo4-Vurgu11"/>
        <w:tblW w:w="9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653"/>
        <w:gridCol w:w="708"/>
        <w:gridCol w:w="557"/>
        <w:gridCol w:w="7"/>
        <w:gridCol w:w="737"/>
        <w:gridCol w:w="826"/>
        <w:gridCol w:w="567"/>
        <w:gridCol w:w="8"/>
        <w:gridCol w:w="736"/>
        <w:gridCol w:w="729"/>
        <w:gridCol w:w="567"/>
        <w:gridCol w:w="9"/>
      </w:tblGrid>
      <w:tr w:rsidR="00DF06D3" w14:paraId="611DB1C4" w14:textId="77777777" w:rsidTr="00DF06D3">
        <w:trPr>
          <w:cnfStyle w:val="100000000000" w:firstRow="1" w:lastRow="0" w:firstColumn="0" w:lastColumn="0" w:oddVBand="0" w:evenVBand="0" w:oddHBand="0" w:evenHBand="0" w:firstRowFirstColumn="0" w:firstRowLastColumn="0" w:lastRowFirstColumn="0" w:lastRowLastColumn="0"/>
          <w:trHeight w:val="1124"/>
        </w:trPr>
        <w:tc>
          <w:tcPr>
            <w:cnfStyle w:val="001000000000" w:firstRow="0" w:lastRow="0" w:firstColumn="1" w:lastColumn="0" w:oddVBand="0" w:evenVBand="0" w:oddHBand="0" w:evenHBand="0" w:firstRowFirstColumn="0" w:firstRowLastColumn="0" w:lastRowFirstColumn="0" w:lastRowLastColumn="0"/>
            <w:tcW w:w="2972" w:type="dxa"/>
            <w:vMerge w:val="restart"/>
            <w:tcBorders>
              <w:top w:val="none" w:sz="0" w:space="0" w:color="auto"/>
              <w:left w:val="none" w:sz="0" w:space="0" w:color="auto"/>
              <w:bottom w:val="none" w:sz="0" w:space="0" w:color="auto"/>
              <w:right w:val="none" w:sz="0" w:space="0" w:color="auto"/>
            </w:tcBorders>
          </w:tcPr>
          <w:p w14:paraId="034E73B4" w14:textId="77777777" w:rsidR="00613718" w:rsidRPr="00703519" w:rsidRDefault="00C464A7" w:rsidP="00A65F1B">
            <w:r>
              <w:t>Faaliyet</w:t>
            </w:r>
          </w:p>
        </w:tc>
        <w:tc>
          <w:tcPr>
            <w:tcW w:w="1925" w:type="dxa"/>
            <w:gridSpan w:val="4"/>
            <w:tcBorders>
              <w:top w:val="none" w:sz="0" w:space="0" w:color="auto"/>
              <w:left w:val="none" w:sz="0" w:space="0" w:color="auto"/>
              <w:bottom w:val="none" w:sz="0" w:space="0" w:color="auto"/>
              <w:right w:val="none" w:sz="0" w:space="0" w:color="auto"/>
            </w:tcBorders>
          </w:tcPr>
          <w:p w14:paraId="73B97CEE" w14:textId="77777777" w:rsidR="00613718" w:rsidRDefault="00613718" w:rsidP="00613718">
            <w:pPr>
              <w:jc w:val="center"/>
              <w:cnfStyle w:val="100000000000" w:firstRow="1" w:lastRow="0" w:firstColumn="0" w:lastColumn="0" w:oddVBand="0" w:evenVBand="0" w:oddHBand="0" w:evenHBand="0" w:firstRowFirstColumn="0" w:firstRowLastColumn="0" w:lastRowFirstColumn="0" w:lastRowLastColumn="0"/>
            </w:pPr>
          </w:p>
          <w:p w14:paraId="2DFAADAD" w14:textId="77777777" w:rsidR="00613718" w:rsidRPr="00613718" w:rsidRDefault="00C464A7" w:rsidP="00613718">
            <w:pPr>
              <w:jc w:val="center"/>
              <w:cnfStyle w:val="100000000000" w:firstRow="1" w:lastRow="0" w:firstColumn="0" w:lastColumn="0" w:oddVBand="0" w:evenVBand="0" w:oddHBand="0" w:evenHBand="0" w:firstRowFirstColumn="0" w:firstRowLastColumn="0" w:lastRowFirstColumn="0" w:lastRowLastColumn="0"/>
            </w:pPr>
            <w:r>
              <w:rPr>
                <w:b w:val="0"/>
                <w:bCs w:val="0"/>
              </w:rPr>
              <w:t>2021</w:t>
            </w:r>
          </w:p>
        </w:tc>
        <w:tc>
          <w:tcPr>
            <w:tcW w:w="2138" w:type="dxa"/>
            <w:gridSpan w:val="4"/>
            <w:tcBorders>
              <w:top w:val="none" w:sz="0" w:space="0" w:color="auto"/>
              <w:left w:val="none" w:sz="0" w:space="0" w:color="auto"/>
              <w:bottom w:val="none" w:sz="0" w:space="0" w:color="auto"/>
              <w:right w:val="none" w:sz="0" w:space="0" w:color="auto"/>
            </w:tcBorders>
          </w:tcPr>
          <w:p w14:paraId="04E58FF5" w14:textId="77777777" w:rsidR="00613718" w:rsidRDefault="00613718" w:rsidP="00613718">
            <w:pPr>
              <w:jc w:val="center"/>
              <w:cnfStyle w:val="100000000000" w:firstRow="1" w:lastRow="0" w:firstColumn="0" w:lastColumn="0" w:oddVBand="0" w:evenVBand="0" w:oddHBand="0" w:evenHBand="0" w:firstRowFirstColumn="0" w:firstRowLastColumn="0" w:lastRowFirstColumn="0" w:lastRowLastColumn="0"/>
            </w:pPr>
          </w:p>
          <w:p w14:paraId="75D04FC4" w14:textId="77777777" w:rsidR="00613718" w:rsidRPr="00703519" w:rsidRDefault="00C464A7" w:rsidP="00613718">
            <w:pPr>
              <w:jc w:val="center"/>
              <w:cnfStyle w:val="100000000000" w:firstRow="1" w:lastRow="0" w:firstColumn="0" w:lastColumn="0" w:oddVBand="0" w:evenVBand="0" w:oddHBand="0" w:evenHBand="0" w:firstRowFirstColumn="0" w:firstRowLastColumn="0" w:lastRowFirstColumn="0" w:lastRowLastColumn="0"/>
            </w:pPr>
            <w:r>
              <w:rPr>
                <w:b w:val="0"/>
                <w:bCs w:val="0"/>
              </w:rPr>
              <w:t>2022</w:t>
            </w:r>
          </w:p>
        </w:tc>
        <w:tc>
          <w:tcPr>
            <w:tcW w:w="2041" w:type="dxa"/>
            <w:gridSpan w:val="4"/>
            <w:tcBorders>
              <w:top w:val="none" w:sz="0" w:space="0" w:color="auto"/>
              <w:left w:val="none" w:sz="0" w:space="0" w:color="auto"/>
              <w:bottom w:val="none" w:sz="0" w:space="0" w:color="auto"/>
              <w:right w:val="none" w:sz="0" w:space="0" w:color="auto"/>
            </w:tcBorders>
          </w:tcPr>
          <w:p w14:paraId="53910105" w14:textId="77777777" w:rsidR="00613718" w:rsidRDefault="00613718" w:rsidP="00613718">
            <w:pPr>
              <w:jc w:val="center"/>
              <w:cnfStyle w:val="100000000000" w:firstRow="1" w:lastRow="0" w:firstColumn="0" w:lastColumn="0" w:oddVBand="0" w:evenVBand="0" w:oddHBand="0" w:evenHBand="0" w:firstRowFirstColumn="0" w:firstRowLastColumn="0" w:lastRowFirstColumn="0" w:lastRowLastColumn="0"/>
            </w:pPr>
          </w:p>
          <w:p w14:paraId="7CE10F87" w14:textId="77777777" w:rsidR="00613718" w:rsidRPr="00613718" w:rsidRDefault="00C464A7" w:rsidP="00613718">
            <w:pPr>
              <w:jc w:val="center"/>
              <w:cnfStyle w:val="100000000000" w:firstRow="1" w:lastRow="0" w:firstColumn="0" w:lastColumn="0" w:oddVBand="0" w:evenVBand="0" w:oddHBand="0" w:evenHBand="0" w:firstRowFirstColumn="0" w:firstRowLastColumn="0" w:lastRowFirstColumn="0" w:lastRowLastColumn="0"/>
            </w:pPr>
            <w:r>
              <w:rPr>
                <w:b w:val="0"/>
                <w:bCs w:val="0"/>
              </w:rPr>
              <w:t>2023</w:t>
            </w:r>
          </w:p>
        </w:tc>
      </w:tr>
      <w:tr w:rsidR="00DF06D3" w14:paraId="44D68C75" w14:textId="77777777" w:rsidTr="00DF06D3">
        <w:trPr>
          <w:gridAfter w:val="1"/>
          <w:cnfStyle w:val="000000100000" w:firstRow="0" w:lastRow="0" w:firstColumn="0" w:lastColumn="0" w:oddVBand="0" w:evenVBand="0" w:oddHBand="1" w:evenHBand="0" w:firstRowFirstColumn="0" w:firstRowLastColumn="0" w:lastRowFirstColumn="0" w:lastRowLastColumn="0"/>
          <w:wAfter w:w="9" w:type="dxa"/>
          <w:cantSplit/>
          <w:trHeight w:val="2132"/>
        </w:trPr>
        <w:tc>
          <w:tcPr>
            <w:cnfStyle w:val="001000000000" w:firstRow="0" w:lastRow="0" w:firstColumn="1" w:lastColumn="0" w:oddVBand="0" w:evenVBand="0" w:oddHBand="0" w:evenHBand="0" w:firstRowFirstColumn="0" w:firstRowLastColumn="0" w:lastRowFirstColumn="0" w:lastRowLastColumn="0"/>
            <w:tcW w:w="2972" w:type="dxa"/>
            <w:vMerge/>
          </w:tcPr>
          <w:p w14:paraId="4B3992A1" w14:textId="77777777" w:rsidR="00613718" w:rsidRDefault="00613718" w:rsidP="00613718"/>
        </w:tc>
        <w:tc>
          <w:tcPr>
            <w:tcW w:w="653" w:type="dxa"/>
            <w:textDirection w:val="btLr"/>
          </w:tcPr>
          <w:p w14:paraId="7ABB0FF0" w14:textId="77777777" w:rsidR="00613718" w:rsidRDefault="00C464A7" w:rsidP="00613718">
            <w:pPr>
              <w:ind w:left="113" w:right="113"/>
              <w:cnfStyle w:val="000000100000" w:firstRow="0" w:lastRow="0" w:firstColumn="0" w:lastColumn="0" w:oddVBand="0" w:evenVBand="0" w:oddHBand="1" w:evenHBand="0" w:firstRowFirstColumn="0" w:firstRowLastColumn="0" w:lastRowFirstColumn="0" w:lastRowLastColumn="0"/>
              <w:rPr>
                <w:b/>
                <w:bCs/>
              </w:rPr>
            </w:pPr>
            <w:r>
              <w:rPr>
                <w:b/>
                <w:bCs/>
              </w:rPr>
              <w:t>Faaliyet Sayısı</w:t>
            </w:r>
          </w:p>
        </w:tc>
        <w:tc>
          <w:tcPr>
            <w:tcW w:w="708" w:type="dxa"/>
            <w:textDirection w:val="btLr"/>
          </w:tcPr>
          <w:p w14:paraId="755F6824" w14:textId="77777777" w:rsidR="00613718" w:rsidRPr="00613718" w:rsidRDefault="00C464A7" w:rsidP="00613718">
            <w:pPr>
              <w:ind w:left="113" w:right="113"/>
              <w:cnfStyle w:val="000000100000" w:firstRow="0" w:lastRow="0" w:firstColumn="0" w:lastColumn="0" w:oddVBand="0" w:evenVBand="0" w:oddHBand="1" w:evenHBand="0" w:firstRowFirstColumn="0" w:firstRowLastColumn="0" w:lastRowFirstColumn="0" w:lastRowLastColumn="0"/>
              <w:rPr>
                <w:b/>
                <w:bCs/>
                <w:sz w:val="22"/>
              </w:rPr>
            </w:pPr>
            <w:r w:rsidRPr="00613718">
              <w:rPr>
                <w:b/>
                <w:bCs/>
                <w:sz w:val="22"/>
              </w:rPr>
              <w:t>K</w:t>
            </w:r>
            <w:r>
              <w:rPr>
                <w:b/>
                <w:bCs/>
                <w:sz w:val="22"/>
              </w:rPr>
              <w:t>atı</w:t>
            </w:r>
            <w:r w:rsidRPr="00613718">
              <w:rPr>
                <w:b/>
                <w:bCs/>
                <w:sz w:val="22"/>
              </w:rPr>
              <w:t>lan Öğrenci</w:t>
            </w:r>
          </w:p>
        </w:tc>
        <w:tc>
          <w:tcPr>
            <w:tcW w:w="557" w:type="dxa"/>
            <w:textDirection w:val="btLr"/>
          </w:tcPr>
          <w:p w14:paraId="682B13F4" w14:textId="77777777" w:rsidR="00613718" w:rsidRPr="00613718" w:rsidRDefault="00C464A7" w:rsidP="00D37292">
            <w:pPr>
              <w:ind w:left="113" w:right="113"/>
              <w:cnfStyle w:val="000000100000" w:firstRow="0" w:lastRow="0" w:firstColumn="0" w:lastColumn="0" w:oddVBand="0" w:evenVBand="0" w:oddHBand="1" w:evenHBand="0" w:firstRowFirstColumn="0" w:firstRowLastColumn="0" w:lastRowFirstColumn="0" w:lastRowLastColumn="0"/>
              <w:rPr>
                <w:b/>
                <w:bCs/>
                <w:sz w:val="22"/>
              </w:rPr>
            </w:pPr>
            <w:r>
              <w:rPr>
                <w:b/>
                <w:bCs/>
                <w:sz w:val="22"/>
              </w:rPr>
              <w:t xml:space="preserve">Katılan </w:t>
            </w:r>
            <w:r w:rsidR="00D37292">
              <w:rPr>
                <w:b/>
                <w:bCs/>
                <w:sz w:val="22"/>
              </w:rPr>
              <w:t>Öğretmen</w:t>
            </w:r>
          </w:p>
        </w:tc>
        <w:tc>
          <w:tcPr>
            <w:tcW w:w="744" w:type="dxa"/>
            <w:gridSpan w:val="2"/>
            <w:textDirection w:val="btLr"/>
          </w:tcPr>
          <w:p w14:paraId="57A9609D" w14:textId="77777777" w:rsidR="00613718" w:rsidRDefault="00C464A7" w:rsidP="00613718">
            <w:pPr>
              <w:ind w:left="113" w:right="113"/>
              <w:cnfStyle w:val="000000100000" w:firstRow="0" w:lastRow="0" w:firstColumn="0" w:lastColumn="0" w:oddVBand="0" w:evenVBand="0" w:oddHBand="1" w:evenHBand="0" w:firstRowFirstColumn="0" w:firstRowLastColumn="0" w:lastRowFirstColumn="0" w:lastRowLastColumn="0"/>
              <w:rPr>
                <w:b/>
                <w:bCs/>
              </w:rPr>
            </w:pPr>
            <w:r>
              <w:rPr>
                <w:b/>
                <w:bCs/>
              </w:rPr>
              <w:t>Faaliyet Sayısı</w:t>
            </w:r>
          </w:p>
        </w:tc>
        <w:tc>
          <w:tcPr>
            <w:tcW w:w="826" w:type="dxa"/>
            <w:textDirection w:val="btLr"/>
          </w:tcPr>
          <w:p w14:paraId="17EC533C" w14:textId="77777777" w:rsidR="00613718" w:rsidRPr="00613718" w:rsidRDefault="00C464A7" w:rsidP="00613718">
            <w:pPr>
              <w:ind w:left="113" w:right="113"/>
              <w:cnfStyle w:val="000000100000" w:firstRow="0" w:lastRow="0" w:firstColumn="0" w:lastColumn="0" w:oddVBand="0" w:evenVBand="0" w:oddHBand="1" w:evenHBand="0" w:firstRowFirstColumn="0" w:firstRowLastColumn="0" w:lastRowFirstColumn="0" w:lastRowLastColumn="0"/>
              <w:rPr>
                <w:b/>
                <w:bCs/>
                <w:sz w:val="22"/>
              </w:rPr>
            </w:pPr>
            <w:r w:rsidRPr="00613718">
              <w:rPr>
                <w:b/>
                <w:bCs/>
                <w:sz w:val="22"/>
              </w:rPr>
              <w:t>K</w:t>
            </w:r>
            <w:r>
              <w:rPr>
                <w:b/>
                <w:bCs/>
                <w:sz w:val="22"/>
              </w:rPr>
              <w:t>atı</w:t>
            </w:r>
            <w:r w:rsidRPr="00613718">
              <w:rPr>
                <w:b/>
                <w:bCs/>
                <w:sz w:val="22"/>
              </w:rPr>
              <w:t>lan Öğrenci</w:t>
            </w:r>
          </w:p>
        </w:tc>
        <w:tc>
          <w:tcPr>
            <w:tcW w:w="567" w:type="dxa"/>
            <w:textDirection w:val="btLr"/>
          </w:tcPr>
          <w:p w14:paraId="6041E35C" w14:textId="77777777" w:rsidR="00613718" w:rsidRPr="00613718" w:rsidRDefault="00C464A7" w:rsidP="00D37292">
            <w:pPr>
              <w:ind w:left="113" w:right="113"/>
              <w:cnfStyle w:val="000000100000" w:firstRow="0" w:lastRow="0" w:firstColumn="0" w:lastColumn="0" w:oddVBand="0" w:evenVBand="0" w:oddHBand="1" w:evenHBand="0" w:firstRowFirstColumn="0" w:firstRowLastColumn="0" w:lastRowFirstColumn="0" w:lastRowLastColumn="0"/>
              <w:rPr>
                <w:b/>
                <w:bCs/>
                <w:sz w:val="22"/>
              </w:rPr>
            </w:pPr>
            <w:r>
              <w:rPr>
                <w:b/>
                <w:bCs/>
                <w:sz w:val="22"/>
              </w:rPr>
              <w:t xml:space="preserve">Katılan </w:t>
            </w:r>
            <w:r w:rsidR="00D37292">
              <w:rPr>
                <w:b/>
                <w:bCs/>
                <w:sz w:val="22"/>
              </w:rPr>
              <w:t>Öğretmen</w:t>
            </w:r>
          </w:p>
        </w:tc>
        <w:tc>
          <w:tcPr>
            <w:tcW w:w="744" w:type="dxa"/>
            <w:gridSpan w:val="2"/>
            <w:textDirection w:val="btLr"/>
          </w:tcPr>
          <w:p w14:paraId="5ABC33F6" w14:textId="77777777" w:rsidR="00613718" w:rsidRDefault="00C464A7" w:rsidP="00613718">
            <w:pPr>
              <w:ind w:left="113" w:right="113"/>
              <w:cnfStyle w:val="000000100000" w:firstRow="0" w:lastRow="0" w:firstColumn="0" w:lastColumn="0" w:oddVBand="0" w:evenVBand="0" w:oddHBand="1" w:evenHBand="0" w:firstRowFirstColumn="0" w:firstRowLastColumn="0" w:lastRowFirstColumn="0" w:lastRowLastColumn="0"/>
              <w:rPr>
                <w:b/>
                <w:bCs/>
              </w:rPr>
            </w:pPr>
            <w:r>
              <w:rPr>
                <w:b/>
                <w:bCs/>
              </w:rPr>
              <w:t>Faaliyet Sayısı</w:t>
            </w:r>
          </w:p>
        </w:tc>
        <w:tc>
          <w:tcPr>
            <w:tcW w:w="729" w:type="dxa"/>
            <w:textDirection w:val="btLr"/>
          </w:tcPr>
          <w:p w14:paraId="012241A8" w14:textId="77777777" w:rsidR="00613718" w:rsidRPr="00613718" w:rsidRDefault="00C464A7" w:rsidP="00613718">
            <w:pPr>
              <w:ind w:left="113" w:right="113"/>
              <w:cnfStyle w:val="000000100000" w:firstRow="0" w:lastRow="0" w:firstColumn="0" w:lastColumn="0" w:oddVBand="0" w:evenVBand="0" w:oddHBand="1" w:evenHBand="0" w:firstRowFirstColumn="0" w:firstRowLastColumn="0" w:lastRowFirstColumn="0" w:lastRowLastColumn="0"/>
              <w:rPr>
                <w:b/>
                <w:bCs/>
                <w:sz w:val="22"/>
              </w:rPr>
            </w:pPr>
            <w:r w:rsidRPr="00613718">
              <w:rPr>
                <w:b/>
                <w:bCs/>
                <w:sz w:val="22"/>
              </w:rPr>
              <w:t>K</w:t>
            </w:r>
            <w:r>
              <w:rPr>
                <w:b/>
                <w:bCs/>
                <w:sz w:val="22"/>
              </w:rPr>
              <w:t>atı</w:t>
            </w:r>
            <w:r w:rsidRPr="00613718">
              <w:rPr>
                <w:b/>
                <w:bCs/>
                <w:sz w:val="22"/>
              </w:rPr>
              <w:t>lan Öğrenci</w:t>
            </w:r>
          </w:p>
        </w:tc>
        <w:tc>
          <w:tcPr>
            <w:tcW w:w="567" w:type="dxa"/>
            <w:textDirection w:val="btLr"/>
          </w:tcPr>
          <w:p w14:paraId="1A3D82FB" w14:textId="77777777" w:rsidR="00613718" w:rsidRPr="00613718" w:rsidRDefault="00C464A7" w:rsidP="00D37292">
            <w:pPr>
              <w:ind w:left="113" w:right="113"/>
              <w:cnfStyle w:val="000000100000" w:firstRow="0" w:lastRow="0" w:firstColumn="0" w:lastColumn="0" w:oddVBand="0" w:evenVBand="0" w:oddHBand="1" w:evenHBand="0" w:firstRowFirstColumn="0" w:firstRowLastColumn="0" w:lastRowFirstColumn="0" w:lastRowLastColumn="0"/>
              <w:rPr>
                <w:b/>
                <w:bCs/>
                <w:sz w:val="22"/>
              </w:rPr>
            </w:pPr>
            <w:r>
              <w:rPr>
                <w:b/>
                <w:bCs/>
                <w:sz w:val="22"/>
              </w:rPr>
              <w:t xml:space="preserve">Katılan </w:t>
            </w:r>
            <w:r w:rsidR="00D37292">
              <w:rPr>
                <w:b/>
                <w:bCs/>
                <w:sz w:val="22"/>
              </w:rPr>
              <w:t>Öğretmen</w:t>
            </w:r>
          </w:p>
        </w:tc>
      </w:tr>
      <w:tr w:rsidR="00DF06D3" w14:paraId="0FE9F0E8" w14:textId="77777777" w:rsidTr="00DF06D3">
        <w:trPr>
          <w:gridAfter w:val="1"/>
          <w:wAfter w:w="9" w:type="dxa"/>
          <w:trHeight w:val="373"/>
        </w:trPr>
        <w:tc>
          <w:tcPr>
            <w:cnfStyle w:val="001000000000" w:firstRow="0" w:lastRow="0" w:firstColumn="1" w:lastColumn="0" w:oddVBand="0" w:evenVBand="0" w:oddHBand="0" w:evenHBand="0" w:firstRowFirstColumn="0" w:firstRowLastColumn="0" w:lastRowFirstColumn="0" w:lastRowLastColumn="0"/>
            <w:tcW w:w="2972" w:type="dxa"/>
          </w:tcPr>
          <w:p w14:paraId="75D74F76" w14:textId="77777777" w:rsidR="00613718" w:rsidRPr="00703519" w:rsidRDefault="00C464A7" w:rsidP="00613718">
            <w:r>
              <w:t>Yıl Sonu Kermesi</w:t>
            </w:r>
          </w:p>
        </w:tc>
        <w:tc>
          <w:tcPr>
            <w:tcW w:w="653" w:type="dxa"/>
          </w:tcPr>
          <w:p w14:paraId="60105A0D" w14:textId="77777777" w:rsidR="00613718" w:rsidRPr="00380779" w:rsidRDefault="00C464A7" w:rsidP="00613718">
            <w:pPr>
              <w:cnfStyle w:val="000000000000" w:firstRow="0" w:lastRow="0" w:firstColumn="0" w:lastColumn="0" w:oddVBand="0" w:evenVBand="0" w:oddHBand="0" w:evenHBand="0" w:firstRowFirstColumn="0" w:firstRowLastColumn="0" w:lastRowFirstColumn="0" w:lastRowLastColumn="0"/>
              <w:rPr>
                <w:b/>
              </w:rPr>
            </w:pPr>
            <w:r>
              <w:rPr>
                <w:b/>
              </w:rPr>
              <w:t>1</w:t>
            </w:r>
          </w:p>
        </w:tc>
        <w:tc>
          <w:tcPr>
            <w:tcW w:w="708" w:type="dxa"/>
          </w:tcPr>
          <w:p w14:paraId="6E5B8C0C" w14:textId="091C74BD" w:rsidR="00613718" w:rsidRPr="00380779" w:rsidRDefault="00C464A7" w:rsidP="00613718">
            <w:pPr>
              <w:cnfStyle w:val="000000000000" w:firstRow="0" w:lastRow="0" w:firstColumn="0" w:lastColumn="0" w:oddVBand="0" w:evenVBand="0" w:oddHBand="0" w:evenHBand="0" w:firstRowFirstColumn="0" w:firstRowLastColumn="0" w:lastRowFirstColumn="0" w:lastRowLastColumn="0"/>
              <w:rPr>
                <w:b/>
              </w:rPr>
            </w:pPr>
            <w:r>
              <w:rPr>
                <w:b/>
                <w:sz w:val="22"/>
              </w:rPr>
              <w:t>250</w:t>
            </w:r>
          </w:p>
        </w:tc>
        <w:tc>
          <w:tcPr>
            <w:tcW w:w="557" w:type="dxa"/>
          </w:tcPr>
          <w:p w14:paraId="491894B5" w14:textId="406578CE" w:rsidR="00613718" w:rsidRPr="00AD2546" w:rsidRDefault="00C464A7" w:rsidP="00613718">
            <w:pPr>
              <w:cnfStyle w:val="000000000000" w:firstRow="0" w:lastRow="0" w:firstColumn="0" w:lastColumn="0" w:oddVBand="0" w:evenVBand="0" w:oddHBand="0" w:evenHBand="0" w:firstRowFirstColumn="0" w:firstRowLastColumn="0" w:lastRowFirstColumn="0" w:lastRowLastColumn="0"/>
              <w:rPr>
                <w:b/>
                <w:sz w:val="22"/>
              </w:rPr>
            </w:pPr>
            <w:r>
              <w:rPr>
                <w:b/>
                <w:sz w:val="22"/>
              </w:rPr>
              <w:t>20</w:t>
            </w:r>
          </w:p>
        </w:tc>
        <w:tc>
          <w:tcPr>
            <w:tcW w:w="744" w:type="dxa"/>
            <w:gridSpan w:val="2"/>
          </w:tcPr>
          <w:p w14:paraId="4F0DB068" w14:textId="77777777" w:rsidR="00613718" w:rsidRPr="00380779" w:rsidRDefault="00C464A7" w:rsidP="00613718">
            <w:pPr>
              <w:cnfStyle w:val="000000000000" w:firstRow="0" w:lastRow="0" w:firstColumn="0" w:lastColumn="0" w:oddVBand="0" w:evenVBand="0" w:oddHBand="0" w:evenHBand="0" w:firstRowFirstColumn="0" w:firstRowLastColumn="0" w:lastRowFirstColumn="0" w:lastRowLastColumn="0"/>
              <w:rPr>
                <w:b/>
              </w:rPr>
            </w:pPr>
            <w:r>
              <w:rPr>
                <w:b/>
              </w:rPr>
              <w:t>1</w:t>
            </w:r>
          </w:p>
        </w:tc>
        <w:tc>
          <w:tcPr>
            <w:tcW w:w="826" w:type="dxa"/>
          </w:tcPr>
          <w:p w14:paraId="5B3558A7" w14:textId="68A1F7FA" w:rsidR="00613718" w:rsidRPr="00AD2546" w:rsidRDefault="00C464A7" w:rsidP="00613718">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250</w:t>
            </w:r>
          </w:p>
        </w:tc>
        <w:tc>
          <w:tcPr>
            <w:tcW w:w="567" w:type="dxa"/>
          </w:tcPr>
          <w:p w14:paraId="2896D476" w14:textId="0AEC277C" w:rsidR="00613718" w:rsidRPr="00AD2546" w:rsidRDefault="00C464A7" w:rsidP="00613718">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20</w:t>
            </w:r>
          </w:p>
        </w:tc>
        <w:tc>
          <w:tcPr>
            <w:tcW w:w="744" w:type="dxa"/>
            <w:gridSpan w:val="2"/>
          </w:tcPr>
          <w:p w14:paraId="3D618BE2" w14:textId="77777777" w:rsidR="00613718" w:rsidRPr="00380779" w:rsidRDefault="00C464A7" w:rsidP="00613718">
            <w:pPr>
              <w:cnfStyle w:val="000000000000" w:firstRow="0" w:lastRow="0" w:firstColumn="0" w:lastColumn="0" w:oddVBand="0" w:evenVBand="0" w:oddHBand="0" w:evenHBand="0" w:firstRowFirstColumn="0" w:firstRowLastColumn="0" w:lastRowFirstColumn="0" w:lastRowLastColumn="0"/>
              <w:rPr>
                <w:b/>
              </w:rPr>
            </w:pPr>
            <w:r>
              <w:rPr>
                <w:b/>
              </w:rPr>
              <w:t>1</w:t>
            </w:r>
          </w:p>
        </w:tc>
        <w:tc>
          <w:tcPr>
            <w:tcW w:w="729" w:type="dxa"/>
          </w:tcPr>
          <w:p w14:paraId="62402ED9" w14:textId="2C144A55" w:rsidR="00613718" w:rsidRPr="00AD2546" w:rsidRDefault="00C464A7" w:rsidP="00613718">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270</w:t>
            </w:r>
          </w:p>
        </w:tc>
        <w:tc>
          <w:tcPr>
            <w:tcW w:w="567" w:type="dxa"/>
          </w:tcPr>
          <w:p w14:paraId="53521B30" w14:textId="1F764E5D" w:rsidR="00613718" w:rsidRPr="00AD2546" w:rsidRDefault="00C464A7" w:rsidP="005E72CF">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2</w:t>
            </w:r>
            <w:r w:rsidR="005E72CF">
              <w:rPr>
                <w:b/>
                <w:sz w:val="22"/>
                <w:szCs w:val="22"/>
              </w:rPr>
              <w:t>0</w:t>
            </w:r>
          </w:p>
        </w:tc>
      </w:tr>
      <w:tr w:rsidR="00DF06D3" w14:paraId="21AD4274" w14:textId="77777777" w:rsidTr="00DF06D3">
        <w:trPr>
          <w:gridAfter w:val="1"/>
          <w:cnfStyle w:val="000000100000" w:firstRow="0" w:lastRow="0" w:firstColumn="0" w:lastColumn="0" w:oddVBand="0" w:evenVBand="0" w:oddHBand="1" w:evenHBand="0" w:firstRowFirstColumn="0" w:firstRowLastColumn="0" w:lastRowFirstColumn="0" w:lastRowLastColumn="0"/>
          <w:wAfter w:w="9" w:type="dxa"/>
          <w:trHeight w:val="396"/>
        </w:trPr>
        <w:tc>
          <w:tcPr>
            <w:cnfStyle w:val="001000000000" w:firstRow="0" w:lastRow="0" w:firstColumn="1" w:lastColumn="0" w:oddVBand="0" w:evenVBand="0" w:oddHBand="0" w:evenHBand="0" w:firstRowFirstColumn="0" w:firstRowLastColumn="0" w:lastRowFirstColumn="0" w:lastRowLastColumn="0"/>
            <w:tcW w:w="2972" w:type="dxa"/>
          </w:tcPr>
          <w:p w14:paraId="1CCBC069" w14:textId="77777777" w:rsidR="00613718" w:rsidRPr="00703519" w:rsidRDefault="00C464A7" w:rsidP="00613718">
            <w:r>
              <w:t>Okuma Bayramı</w:t>
            </w:r>
          </w:p>
        </w:tc>
        <w:tc>
          <w:tcPr>
            <w:tcW w:w="653" w:type="dxa"/>
          </w:tcPr>
          <w:p w14:paraId="4FA14499" w14:textId="77777777" w:rsidR="00613718" w:rsidRPr="00380779" w:rsidRDefault="00C464A7" w:rsidP="00613718">
            <w:pPr>
              <w:cnfStyle w:val="000000100000" w:firstRow="0" w:lastRow="0" w:firstColumn="0" w:lastColumn="0" w:oddVBand="0" w:evenVBand="0" w:oddHBand="1" w:evenHBand="0" w:firstRowFirstColumn="0" w:firstRowLastColumn="0" w:lastRowFirstColumn="0" w:lastRowLastColumn="0"/>
              <w:rPr>
                <w:b/>
              </w:rPr>
            </w:pPr>
            <w:r>
              <w:rPr>
                <w:b/>
              </w:rPr>
              <w:t>4</w:t>
            </w:r>
          </w:p>
        </w:tc>
        <w:tc>
          <w:tcPr>
            <w:tcW w:w="708" w:type="dxa"/>
          </w:tcPr>
          <w:p w14:paraId="78D19438" w14:textId="77777777" w:rsidR="00613718" w:rsidRPr="00AD2546" w:rsidRDefault="00C464A7" w:rsidP="00547ABD">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112</w:t>
            </w:r>
          </w:p>
        </w:tc>
        <w:tc>
          <w:tcPr>
            <w:tcW w:w="557" w:type="dxa"/>
          </w:tcPr>
          <w:p w14:paraId="1B30251A" w14:textId="77777777" w:rsidR="00613718" w:rsidRPr="00AD2546" w:rsidRDefault="00C464A7" w:rsidP="00613718">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4</w:t>
            </w:r>
          </w:p>
        </w:tc>
        <w:tc>
          <w:tcPr>
            <w:tcW w:w="744" w:type="dxa"/>
            <w:gridSpan w:val="2"/>
          </w:tcPr>
          <w:p w14:paraId="210C1A8F" w14:textId="77777777" w:rsidR="00613718" w:rsidRPr="00380779" w:rsidRDefault="00C464A7" w:rsidP="00613718">
            <w:pPr>
              <w:cnfStyle w:val="000000100000" w:firstRow="0" w:lastRow="0" w:firstColumn="0" w:lastColumn="0" w:oddVBand="0" w:evenVBand="0" w:oddHBand="1" w:evenHBand="0" w:firstRowFirstColumn="0" w:firstRowLastColumn="0" w:lastRowFirstColumn="0" w:lastRowLastColumn="0"/>
              <w:rPr>
                <w:b/>
              </w:rPr>
            </w:pPr>
            <w:r>
              <w:rPr>
                <w:b/>
              </w:rPr>
              <w:t>4</w:t>
            </w:r>
          </w:p>
        </w:tc>
        <w:tc>
          <w:tcPr>
            <w:tcW w:w="826" w:type="dxa"/>
          </w:tcPr>
          <w:p w14:paraId="686397B2" w14:textId="77777777" w:rsidR="00613718" w:rsidRPr="00AD2546" w:rsidRDefault="00C464A7" w:rsidP="00613718">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139</w:t>
            </w:r>
          </w:p>
        </w:tc>
        <w:tc>
          <w:tcPr>
            <w:tcW w:w="567" w:type="dxa"/>
          </w:tcPr>
          <w:p w14:paraId="4FBF66E6" w14:textId="77777777" w:rsidR="00613718" w:rsidRPr="00AD2546" w:rsidRDefault="00C464A7" w:rsidP="00613718">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4</w:t>
            </w:r>
          </w:p>
        </w:tc>
        <w:tc>
          <w:tcPr>
            <w:tcW w:w="744" w:type="dxa"/>
            <w:gridSpan w:val="2"/>
          </w:tcPr>
          <w:p w14:paraId="7CDB5A38" w14:textId="77777777" w:rsidR="00613718" w:rsidRPr="00380779" w:rsidRDefault="00C464A7" w:rsidP="00613718">
            <w:pPr>
              <w:cnfStyle w:val="000000100000" w:firstRow="0" w:lastRow="0" w:firstColumn="0" w:lastColumn="0" w:oddVBand="0" w:evenVBand="0" w:oddHBand="1" w:evenHBand="0" w:firstRowFirstColumn="0" w:firstRowLastColumn="0" w:lastRowFirstColumn="0" w:lastRowLastColumn="0"/>
              <w:rPr>
                <w:b/>
              </w:rPr>
            </w:pPr>
            <w:r>
              <w:rPr>
                <w:b/>
              </w:rPr>
              <w:t>4</w:t>
            </w:r>
          </w:p>
        </w:tc>
        <w:tc>
          <w:tcPr>
            <w:tcW w:w="729" w:type="dxa"/>
          </w:tcPr>
          <w:p w14:paraId="0621204A" w14:textId="77777777" w:rsidR="00613718" w:rsidRPr="00AD2546" w:rsidRDefault="00C464A7" w:rsidP="00613718">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136</w:t>
            </w:r>
          </w:p>
        </w:tc>
        <w:tc>
          <w:tcPr>
            <w:tcW w:w="567" w:type="dxa"/>
          </w:tcPr>
          <w:p w14:paraId="3FE079CB" w14:textId="77777777" w:rsidR="00613718" w:rsidRPr="00AD2546" w:rsidRDefault="00C464A7" w:rsidP="00613718">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4</w:t>
            </w:r>
          </w:p>
        </w:tc>
      </w:tr>
      <w:tr w:rsidR="00DF06D3" w14:paraId="4912E0E0" w14:textId="77777777" w:rsidTr="00DF06D3">
        <w:trPr>
          <w:gridAfter w:val="1"/>
          <w:wAfter w:w="9" w:type="dxa"/>
          <w:trHeight w:val="396"/>
        </w:trPr>
        <w:tc>
          <w:tcPr>
            <w:cnfStyle w:val="001000000000" w:firstRow="0" w:lastRow="0" w:firstColumn="1" w:lastColumn="0" w:oddVBand="0" w:evenVBand="0" w:oddHBand="0" w:evenHBand="0" w:firstRowFirstColumn="0" w:firstRowLastColumn="0" w:lastRowFirstColumn="0" w:lastRowLastColumn="0"/>
            <w:tcW w:w="2972" w:type="dxa"/>
          </w:tcPr>
          <w:p w14:paraId="0EDB3097" w14:textId="77777777" w:rsidR="00613718" w:rsidRPr="00703519" w:rsidRDefault="00C464A7" w:rsidP="00613718">
            <w:r>
              <w:t>Geleneksel Çocuk Oyunları</w:t>
            </w:r>
          </w:p>
        </w:tc>
        <w:tc>
          <w:tcPr>
            <w:tcW w:w="653" w:type="dxa"/>
          </w:tcPr>
          <w:p w14:paraId="09E3B92C" w14:textId="77777777" w:rsidR="00613718" w:rsidRDefault="00C464A7" w:rsidP="00613718">
            <w:pPr>
              <w:cnfStyle w:val="000000000000" w:firstRow="0" w:lastRow="0" w:firstColumn="0" w:lastColumn="0" w:oddVBand="0" w:evenVBand="0" w:oddHBand="0" w:evenHBand="0" w:firstRowFirstColumn="0" w:firstRowLastColumn="0" w:lastRowFirstColumn="0" w:lastRowLastColumn="0"/>
              <w:rPr>
                <w:b/>
              </w:rPr>
            </w:pPr>
            <w:r>
              <w:rPr>
                <w:b/>
              </w:rPr>
              <w:t>3</w:t>
            </w:r>
          </w:p>
        </w:tc>
        <w:tc>
          <w:tcPr>
            <w:tcW w:w="708" w:type="dxa"/>
          </w:tcPr>
          <w:p w14:paraId="004375D3" w14:textId="5799DA93" w:rsidR="00613718" w:rsidRPr="00AD2546" w:rsidRDefault="00C464A7" w:rsidP="00613718">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260</w:t>
            </w:r>
          </w:p>
        </w:tc>
        <w:tc>
          <w:tcPr>
            <w:tcW w:w="557" w:type="dxa"/>
          </w:tcPr>
          <w:p w14:paraId="370BD2E7" w14:textId="77777777" w:rsidR="00613718" w:rsidRPr="00AD2546" w:rsidRDefault="00C464A7" w:rsidP="00613718">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16</w:t>
            </w:r>
          </w:p>
        </w:tc>
        <w:tc>
          <w:tcPr>
            <w:tcW w:w="744" w:type="dxa"/>
            <w:gridSpan w:val="2"/>
          </w:tcPr>
          <w:p w14:paraId="5BA6CB0C" w14:textId="77777777" w:rsidR="00613718" w:rsidRDefault="00C464A7" w:rsidP="00613718">
            <w:pPr>
              <w:cnfStyle w:val="000000000000" w:firstRow="0" w:lastRow="0" w:firstColumn="0" w:lastColumn="0" w:oddVBand="0" w:evenVBand="0" w:oddHBand="0" w:evenHBand="0" w:firstRowFirstColumn="0" w:firstRowLastColumn="0" w:lastRowFirstColumn="0" w:lastRowLastColumn="0"/>
              <w:rPr>
                <w:b/>
              </w:rPr>
            </w:pPr>
            <w:r>
              <w:rPr>
                <w:b/>
              </w:rPr>
              <w:t>3</w:t>
            </w:r>
          </w:p>
        </w:tc>
        <w:tc>
          <w:tcPr>
            <w:tcW w:w="826" w:type="dxa"/>
          </w:tcPr>
          <w:p w14:paraId="28C87F80" w14:textId="0B0C3D54" w:rsidR="00613718" w:rsidRPr="00AD2546" w:rsidRDefault="00C464A7" w:rsidP="00613718">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240</w:t>
            </w:r>
          </w:p>
        </w:tc>
        <w:tc>
          <w:tcPr>
            <w:tcW w:w="567" w:type="dxa"/>
          </w:tcPr>
          <w:p w14:paraId="2ED019CF" w14:textId="61E1CFC3" w:rsidR="00613718" w:rsidRPr="00AD2546" w:rsidRDefault="00C464A7" w:rsidP="005E72CF">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1</w:t>
            </w:r>
            <w:r w:rsidR="005E72CF">
              <w:rPr>
                <w:b/>
                <w:sz w:val="22"/>
                <w:szCs w:val="22"/>
              </w:rPr>
              <w:t>3</w:t>
            </w:r>
          </w:p>
        </w:tc>
        <w:tc>
          <w:tcPr>
            <w:tcW w:w="744" w:type="dxa"/>
            <w:gridSpan w:val="2"/>
          </w:tcPr>
          <w:p w14:paraId="007AD88B" w14:textId="77777777" w:rsidR="00613718" w:rsidRDefault="00C464A7" w:rsidP="00613718">
            <w:pPr>
              <w:cnfStyle w:val="000000000000" w:firstRow="0" w:lastRow="0" w:firstColumn="0" w:lastColumn="0" w:oddVBand="0" w:evenVBand="0" w:oddHBand="0" w:evenHBand="0" w:firstRowFirstColumn="0" w:firstRowLastColumn="0" w:lastRowFirstColumn="0" w:lastRowLastColumn="0"/>
              <w:rPr>
                <w:b/>
              </w:rPr>
            </w:pPr>
            <w:r>
              <w:rPr>
                <w:b/>
              </w:rPr>
              <w:t>4</w:t>
            </w:r>
          </w:p>
        </w:tc>
        <w:tc>
          <w:tcPr>
            <w:tcW w:w="729" w:type="dxa"/>
          </w:tcPr>
          <w:p w14:paraId="03D204C5" w14:textId="17116F92" w:rsidR="00613718" w:rsidRPr="00AD2546" w:rsidRDefault="00C464A7" w:rsidP="00613718">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235</w:t>
            </w:r>
          </w:p>
        </w:tc>
        <w:tc>
          <w:tcPr>
            <w:tcW w:w="567" w:type="dxa"/>
          </w:tcPr>
          <w:p w14:paraId="2B0DBCDB" w14:textId="0052475C" w:rsidR="00613718" w:rsidRPr="00AD2546" w:rsidRDefault="00C464A7" w:rsidP="005E72CF">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1</w:t>
            </w:r>
            <w:r w:rsidR="005E72CF">
              <w:rPr>
                <w:b/>
                <w:sz w:val="22"/>
                <w:szCs w:val="22"/>
              </w:rPr>
              <w:t>2</w:t>
            </w:r>
          </w:p>
        </w:tc>
      </w:tr>
      <w:tr w:rsidR="00DF06D3" w14:paraId="0BEC2ECA" w14:textId="77777777" w:rsidTr="00DF06D3">
        <w:trPr>
          <w:gridAfter w:val="1"/>
          <w:cnfStyle w:val="000000100000" w:firstRow="0" w:lastRow="0" w:firstColumn="0" w:lastColumn="0" w:oddVBand="0" w:evenVBand="0" w:oddHBand="1" w:evenHBand="0" w:firstRowFirstColumn="0" w:firstRowLastColumn="0" w:lastRowFirstColumn="0" w:lastRowLastColumn="0"/>
          <w:wAfter w:w="9" w:type="dxa"/>
          <w:trHeight w:val="432"/>
        </w:trPr>
        <w:tc>
          <w:tcPr>
            <w:cnfStyle w:val="001000000000" w:firstRow="0" w:lastRow="0" w:firstColumn="1" w:lastColumn="0" w:oddVBand="0" w:evenVBand="0" w:oddHBand="0" w:evenHBand="0" w:firstRowFirstColumn="0" w:firstRowLastColumn="0" w:lastRowFirstColumn="0" w:lastRowLastColumn="0"/>
            <w:tcW w:w="2972" w:type="dxa"/>
          </w:tcPr>
          <w:p w14:paraId="7449DE95" w14:textId="77777777" w:rsidR="00613718" w:rsidRPr="00703519" w:rsidRDefault="00C464A7" w:rsidP="00613718">
            <w:r>
              <w:t xml:space="preserve">Akıl ve </w:t>
            </w:r>
            <w:r w:rsidR="000D7C81">
              <w:t>Zekâ</w:t>
            </w:r>
            <w:r>
              <w:t xml:space="preserve"> Oyunları</w:t>
            </w:r>
          </w:p>
        </w:tc>
        <w:tc>
          <w:tcPr>
            <w:tcW w:w="653" w:type="dxa"/>
          </w:tcPr>
          <w:p w14:paraId="50ECDD2F" w14:textId="77777777" w:rsidR="00613718" w:rsidRPr="00380779" w:rsidRDefault="00C464A7" w:rsidP="00613718">
            <w:pPr>
              <w:cnfStyle w:val="000000100000" w:firstRow="0" w:lastRow="0" w:firstColumn="0" w:lastColumn="0" w:oddVBand="0" w:evenVBand="0" w:oddHBand="1" w:evenHBand="0" w:firstRowFirstColumn="0" w:firstRowLastColumn="0" w:lastRowFirstColumn="0" w:lastRowLastColumn="0"/>
              <w:rPr>
                <w:b/>
              </w:rPr>
            </w:pPr>
            <w:r>
              <w:rPr>
                <w:b/>
              </w:rPr>
              <w:t>2</w:t>
            </w:r>
          </w:p>
        </w:tc>
        <w:tc>
          <w:tcPr>
            <w:tcW w:w="708" w:type="dxa"/>
          </w:tcPr>
          <w:p w14:paraId="29EE3303" w14:textId="3AD95B3C" w:rsidR="00613718" w:rsidRPr="00AD2546" w:rsidRDefault="00C464A7" w:rsidP="00613718">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280</w:t>
            </w:r>
          </w:p>
        </w:tc>
        <w:tc>
          <w:tcPr>
            <w:tcW w:w="557" w:type="dxa"/>
          </w:tcPr>
          <w:p w14:paraId="3227B2E3" w14:textId="77777777" w:rsidR="00613718" w:rsidRPr="00AD2546" w:rsidRDefault="00C464A7" w:rsidP="00613718">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12</w:t>
            </w:r>
          </w:p>
        </w:tc>
        <w:tc>
          <w:tcPr>
            <w:tcW w:w="744" w:type="dxa"/>
            <w:gridSpan w:val="2"/>
          </w:tcPr>
          <w:p w14:paraId="38067C2B" w14:textId="77777777" w:rsidR="00613718" w:rsidRPr="00380779" w:rsidRDefault="00C464A7" w:rsidP="00613718">
            <w:pPr>
              <w:cnfStyle w:val="000000100000" w:firstRow="0" w:lastRow="0" w:firstColumn="0" w:lastColumn="0" w:oddVBand="0" w:evenVBand="0" w:oddHBand="1" w:evenHBand="0" w:firstRowFirstColumn="0" w:firstRowLastColumn="0" w:lastRowFirstColumn="0" w:lastRowLastColumn="0"/>
              <w:rPr>
                <w:b/>
              </w:rPr>
            </w:pPr>
            <w:r>
              <w:rPr>
                <w:b/>
              </w:rPr>
              <w:t>2</w:t>
            </w:r>
          </w:p>
        </w:tc>
        <w:tc>
          <w:tcPr>
            <w:tcW w:w="826" w:type="dxa"/>
          </w:tcPr>
          <w:p w14:paraId="6BD63EF5" w14:textId="60B70D14" w:rsidR="00613718" w:rsidRPr="00AD2546" w:rsidRDefault="00C464A7" w:rsidP="00613718">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290</w:t>
            </w:r>
          </w:p>
        </w:tc>
        <w:tc>
          <w:tcPr>
            <w:tcW w:w="567" w:type="dxa"/>
          </w:tcPr>
          <w:p w14:paraId="153A25D5" w14:textId="77777777" w:rsidR="00613718" w:rsidRPr="00AD2546" w:rsidRDefault="00C464A7" w:rsidP="00613718">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12</w:t>
            </w:r>
          </w:p>
        </w:tc>
        <w:tc>
          <w:tcPr>
            <w:tcW w:w="744" w:type="dxa"/>
            <w:gridSpan w:val="2"/>
          </w:tcPr>
          <w:p w14:paraId="72CA1459" w14:textId="77777777" w:rsidR="00613718" w:rsidRPr="00380779" w:rsidRDefault="00C464A7" w:rsidP="00613718">
            <w:pPr>
              <w:cnfStyle w:val="000000100000" w:firstRow="0" w:lastRow="0" w:firstColumn="0" w:lastColumn="0" w:oddVBand="0" w:evenVBand="0" w:oddHBand="1" w:evenHBand="0" w:firstRowFirstColumn="0" w:firstRowLastColumn="0" w:lastRowFirstColumn="0" w:lastRowLastColumn="0"/>
              <w:rPr>
                <w:b/>
              </w:rPr>
            </w:pPr>
            <w:r>
              <w:rPr>
                <w:b/>
              </w:rPr>
              <w:t>5</w:t>
            </w:r>
          </w:p>
        </w:tc>
        <w:tc>
          <w:tcPr>
            <w:tcW w:w="729" w:type="dxa"/>
          </w:tcPr>
          <w:p w14:paraId="4D7B8E78" w14:textId="1E3A0D78" w:rsidR="00613718" w:rsidRPr="00AD2546" w:rsidRDefault="00C464A7" w:rsidP="00613718">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275</w:t>
            </w:r>
          </w:p>
        </w:tc>
        <w:tc>
          <w:tcPr>
            <w:tcW w:w="567" w:type="dxa"/>
          </w:tcPr>
          <w:p w14:paraId="1815806A" w14:textId="77777777" w:rsidR="00613718" w:rsidRPr="00AD2546" w:rsidRDefault="00C464A7" w:rsidP="00613718">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12</w:t>
            </w:r>
          </w:p>
        </w:tc>
      </w:tr>
      <w:tr w:rsidR="00DF06D3" w14:paraId="408ED8CA" w14:textId="77777777" w:rsidTr="00DF06D3">
        <w:trPr>
          <w:gridAfter w:val="1"/>
          <w:wAfter w:w="9" w:type="dxa"/>
          <w:trHeight w:val="414"/>
        </w:trPr>
        <w:tc>
          <w:tcPr>
            <w:cnfStyle w:val="001000000000" w:firstRow="0" w:lastRow="0" w:firstColumn="1" w:lastColumn="0" w:oddVBand="0" w:evenVBand="0" w:oddHBand="0" w:evenHBand="0" w:firstRowFirstColumn="0" w:firstRowLastColumn="0" w:lastRowFirstColumn="0" w:lastRowLastColumn="0"/>
            <w:tcW w:w="2972" w:type="dxa"/>
          </w:tcPr>
          <w:p w14:paraId="7ECBAB69" w14:textId="77777777" w:rsidR="00613718" w:rsidRPr="008A4DC0" w:rsidRDefault="00C464A7" w:rsidP="007D53E3">
            <w:pPr>
              <w:jc w:val="right"/>
            </w:pPr>
            <w:r w:rsidRPr="008A4DC0">
              <w:t>Toplam</w:t>
            </w:r>
          </w:p>
        </w:tc>
        <w:tc>
          <w:tcPr>
            <w:tcW w:w="653" w:type="dxa"/>
          </w:tcPr>
          <w:p w14:paraId="667BC58A" w14:textId="77777777" w:rsidR="00613718" w:rsidRPr="00380779" w:rsidRDefault="00C464A7" w:rsidP="00613718">
            <w:pPr>
              <w:cnfStyle w:val="000000000000" w:firstRow="0" w:lastRow="0" w:firstColumn="0" w:lastColumn="0" w:oddVBand="0" w:evenVBand="0" w:oddHBand="0" w:evenHBand="0" w:firstRowFirstColumn="0" w:firstRowLastColumn="0" w:lastRowFirstColumn="0" w:lastRowLastColumn="0"/>
              <w:rPr>
                <w:b/>
              </w:rPr>
            </w:pPr>
            <w:r>
              <w:rPr>
                <w:b/>
              </w:rPr>
              <w:t>10</w:t>
            </w:r>
          </w:p>
        </w:tc>
        <w:tc>
          <w:tcPr>
            <w:tcW w:w="708" w:type="dxa"/>
          </w:tcPr>
          <w:p w14:paraId="35563CA4" w14:textId="71CEA7D3" w:rsidR="00613718" w:rsidRPr="00380779" w:rsidRDefault="00C464A7" w:rsidP="00613718">
            <w:pPr>
              <w:cnfStyle w:val="000000000000" w:firstRow="0" w:lastRow="0" w:firstColumn="0" w:lastColumn="0" w:oddVBand="0" w:evenVBand="0" w:oddHBand="0" w:evenHBand="0" w:firstRowFirstColumn="0" w:firstRowLastColumn="0" w:lastRowFirstColumn="0" w:lastRowLastColumn="0"/>
              <w:rPr>
                <w:b/>
              </w:rPr>
            </w:pPr>
            <w:r>
              <w:rPr>
                <w:b/>
              </w:rPr>
              <w:t>1182</w:t>
            </w:r>
          </w:p>
        </w:tc>
        <w:tc>
          <w:tcPr>
            <w:tcW w:w="557" w:type="dxa"/>
          </w:tcPr>
          <w:p w14:paraId="48611C92" w14:textId="057B40B1" w:rsidR="00613718" w:rsidRPr="00380779" w:rsidRDefault="00C464A7" w:rsidP="005E72CF">
            <w:pPr>
              <w:cnfStyle w:val="000000000000" w:firstRow="0" w:lastRow="0" w:firstColumn="0" w:lastColumn="0" w:oddVBand="0" w:evenVBand="0" w:oddHBand="0" w:evenHBand="0" w:firstRowFirstColumn="0" w:firstRowLastColumn="0" w:lastRowFirstColumn="0" w:lastRowLastColumn="0"/>
              <w:rPr>
                <w:b/>
              </w:rPr>
            </w:pPr>
            <w:r>
              <w:rPr>
                <w:b/>
              </w:rPr>
              <w:t>5</w:t>
            </w:r>
            <w:r w:rsidR="005E72CF">
              <w:rPr>
                <w:b/>
              </w:rPr>
              <w:t>2</w:t>
            </w:r>
          </w:p>
        </w:tc>
        <w:tc>
          <w:tcPr>
            <w:tcW w:w="744" w:type="dxa"/>
            <w:gridSpan w:val="2"/>
          </w:tcPr>
          <w:p w14:paraId="5091E155" w14:textId="77777777" w:rsidR="00613718" w:rsidRPr="00380779" w:rsidRDefault="00C464A7" w:rsidP="00613718">
            <w:pPr>
              <w:cnfStyle w:val="000000000000" w:firstRow="0" w:lastRow="0" w:firstColumn="0" w:lastColumn="0" w:oddVBand="0" w:evenVBand="0" w:oddHBand="0" w:evenHBand="0" w:firstRowFirstColumn="0" w:firstRowLastColumn="0" w:lastRowFirstColumn="0" w:lastRowLastColumn="0"/>
              <w:rPr>
                <w:b/>
              </w:rPr>
            </w:pPr>
            <w:r>
              <w:rPr>
                <w:b/>
              </w:rPr>
              <w:t>10</w:t>
            </w:r>
          </w:p>
        </w:tc>
        <w:tc>
          <w:tcPr>
            <w:tcW w:w="826" w:type="dxa"/>
          </w:tcPr>
          <w:p w14:paraId="077E60FC" w14:textId="47E6621B" w:rsidR="00613718" w:rsidRPr="00380779" w:rsidRDefault="00C464A7" w:rsidP="00613718">
            <w:pPr>
              <w:cnfStyle w:val="000000000000" w:firstRow="0" w:lastRow="0" w:firstColumn="0" w:lastColumn="0" w:oddVBand="0" w:evenVBand="0" w:oddHBand="0" w:evenHBand="0" w:firstRowFirstColumn="0" w:firstRowLastColumn="0" w:lastRowFirstColumn="0" w:lastRowLastColumn="0"/>
              <w:rPr>
                <w:b/>
              </w:rPr>
            </w:pPr>
            <w:r>
              <w:rPr>
                <w:b/>
              </w:rPr>
              <w:t>919</w:t>
            </w:r>
          </w:p>
        </w:tc>
        <w:tc>
          <w:tcPr>
            <w:tcW w:w="567" w:type="dxa"/>
          </w:tcPr>
          <w:p w14:paraId="165B54A1" w14:textId="0F8EBCE0" w:rsidR="00613718" w:rsidRPr="00380779" w:rsidRDefault="00C464A7" w:rsidP="005E72CF">
            <w:pPr>
              <w:cnfStyle w:val="000000000000" w:firstRow="0" w:lastRow="0" w:firstColumn="0" w:lastColumn="0" w:oddVBand="0" w:evenVBand="0" w:oddHBand="0" w:evenHBand="0" w:firstRowFirstColumn="0" w:firstRowLastColumn="0" w:lastRowFirstColumn="0" w:lastRowLastColumn="0"/>
              <w:rPr>
                <w:b/>
              </w:rPr>
            </w:pPr>
            <w:r>
              <w:rPr>
                <w:b/>
              </w:rPr>
              <w:t>49</w:t>
            </w:r>
          </w:p>
        </w:tc>
        <w:tc>
          <w:tcPr>
            <w:tcW w:w="744" w:type="dxa"/>
            <w:gridSpan w:val="2"/>
          </w:tcPr>
          <w:p w14:paraId="48CA56FD" w14:textId="77777777" w:rsidR="00613718" w:rsidRPr="00380779" w:rsidRDefault="00C464A7" w:rsidP="00613718">
            <w:pPr>
              <w:cnfStyle w:val="000000000000" w:firstRow="0" w:lastRow="0" w:firstColumn="0" w:lastColumn="0" w:oddVBand="0" w:evenVBand="0" w:oddHBand="0" w:evenHBand="0" w:firstRowFirstColumn="0" w:firstRowLastColumn="0" w:lastRowFirstColumn="0" w:lastRowLastColumn="0"/>
              <w:rPr>
                <w:b/>
              </w:rPr>
            </w:pPr>
            <w:r>
              <w:rPr>
                <w:b/>
              </w:rPr>
              <w:t>14</w:t>
            </w:r>
          </w:p>
        </w:tc>
        <w:tc>
          <w:tcPr>
            <w:tcW w:w="729" w:type="dxa"/>
          </w:tcPr>
          <w:p w14:paraId="15781216" w14:textId="078E91FE" w:rsidR="00613718" w:rsidRPr="00380779" w:rsidRDefault="00C464A7" w:rsidP="00613718">
            <w:pPr>
              <w:cnfStyle w:val="000000000000" w:firstRow="0" w:lastRow="0" w:firstColumn="0" w:lastColumn="0" w:oddVBand="0" w:evenVBand="0" w:oddHBand="0" w:evenHBand="0" w:firstRowFirstColumn="0" w:firstRowLastColumn="0" w:lastRowFirstColumn="0" w:lastRowLastColumn="0"/>
              <w:rPr>
                <w:b/>
              </w:rPr>
            </w:pPr>
            <w:r>
              <w:rPr>
                <w:b/>
              </w:rPr>
              <w:t>916</w:t>
            </w:r>
          </w:p>
        </w:tc>
        <w:tc>
          <w:tcPr>
            <w:tcW w:w="567" w:type="dxa"/>
          </w:tcPr>
          <w:p w14:paraId="3A5A983B" w14:textId="10646750" w:rsidR="00613718" w:rsidRPr="00380779" w:rsidRDefault="00C464A7" w:rsidP="00613718">
            <w:pPr>
              <w:cnfStyle w:val="000000000000" w:firstRow="0" w:lastRow="0" w:firstColumn="0" w:lastColumn="0" w:oddVBand="0" w:evenVBand="0" w:oddHBand="0" w:evenHBand="0" w:firstRowFirstColumn="0" w:firstRowLastColumn="0" w:lastRowFirstColumn="0" w:lastRowLastColumn="0"/>
              <w:rPr>
                <w:b/>
              </w:rPr>
            </w:pPr>
            <w:r>
              <w:rPr>
                <w:b/>
              </w:rPr>
              <w:t>48</w:t>
            </w:r>
          </w:p>
        </w:tc>
      </w:tr>
    </w:tbl>
    <w:p w14:paraId="431F908E" w14:textId="77777777" w:rsidR="003F3C58" w:rsidRPr="00A47F2F" w:rsidRDefault="003F3C58" w:rsidP="003F3C58">
      <w:pPr>
        <w:tabs>
          <w:tab w:val="left" w:pos="426"/>
        </w:tabs>
        <w:spacing w:after="0"/>
        <w:jc w:val="both"/>
        <w:rPr>
          <w:rFonts w:cs="Calibri"/>
          <w:b/>
          <w:szCs w:val="24"/>
        </w:rPr>
      </w:pPr>
    </w:p>
    <w:p w14:paraId="2CF962E4" w14:textId="77777777" w:rsidR="00614094" w:rsidRDefault="00614094" w:rsidP="00A9188C">
      <w:pPr>
        <w:rPr>
          <w:b/>
        </w:rPr>
      </w:pPr>
    </w:p>
    <w:p w14:paraId="76538D5B" w14:textId="77777777" w:rsidR="00A9188C" w:rsidRDefault="00C464A7" w:rsidP="00A9188C">
      <w:pPr>
        <w:rPr>
          <w:b/>
        </w:rPr>
      </w:pPr>
      <w:r>
        <w:rPr>
          <w:b/>
        </w:rPr>
        <w:t xml:space="preserve">Tablo 24. Rehberlik Hizmetleri </w:t>
      </w:r>
    </w:p>
    <w:tbl>
      <w:tblPr>
        <w:tblStyle w:val="KlavuzuTablo4-Vurgu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gridCol w:w="1526"/>
        <w:gridCol w:w="1526"/>
        <w:gridCol w:w="1526"/>
      </w:tblGrid>
      <w:tr w:rsidR="00DF06D3" w14:paraId="31D1C805" w14:textId="77777777" w:rsidTr="00DF06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2" w:type="dxa"/>
            <w:tcBorders>
              <w:top w:val="none" w:sz="0" w:space="0" w:color="auto"/>
              <w:left w:val="none" w:sz="0" w:space="0" w:color="auto"/>
              <w:bottom w:val="none" w:sz="0" w:space="0" w:color="auto"/>
              <w:right w:val="none" w:sz="0" w:space="0" w:color="auto"/>
            </w:tcBorders>
          </w:tcPr>
          <w:p w14:paraId="7E62D5AA" w14:textId="77777777" w:rsidR="00A9188C" w:rsidRPr="00703519" w:rsidRDefault="00C464A7" w:rsidP="00F26A71">
            <w:r>
              <w:t>Yapılan Hizmetler</w:t>
            </w:r>
          </w:p>
        </w:tc>
        <w:tc>
          <w:tcPr>
            <w:tcW w:w="1526" w:type="dxa"/>
            <w:tcBorders>
              <w:top w:val="none" w:sz="0" w:space="0" w:color="auto"/>
              <w:left w:val="none" w:sz="0" w:space="0" w:color="auto"/>
              <w:bottom w:val="none" w:sz="0" w:space="0" w:color="auto"/>
              <w:right w:val="none" w:sz="0" w:space="0" w:color="auto"/>
            </w:tcBorders>
          </w:tcPr>
          <w:p w14:paraId="30ABD378" w14:textId="77777777" w:rsidR="00A9188C" w:rsidRPr="00703519" w:rsidRDefault="00C464A7" w:rsidP="00F26A71">
            <w:pPr>
              <w:cnfStyle w:val="100000000000" w:firstRow="1" w:lastRow="0" w:firstColumn="0" w:lastColumn="0" w:oddVBand="0" w:evenVBand="0" w:oddHBand="0" w:evenHBand="0" w:firstRowFirstColumn="0" w:firstRowLastColumn="0" w:lastRowFirstColumn="0" w:lastRowLastColumn="0"/>
            </w:pPr>
            <w:r>
              <w:t>2021</w:t>
            </w:r>
          </w:p>
        </w:tc>
        <w:tc>
          <w:tcPr>
            <w:tcW w:w="1526" w:type="dxa"/>
            <w:tcBorders>
              <w:top w:val="none" w:sz="0" w:space="0" w:color="auto"/>
              <w:left w:val="none" w:sz="0" w:space="0" w:color="auto"/>
              <w:bottom w:val="none" w:sz="0" w:space="0" w:color="auto"/>
              <w:right w:val="none" w:sz="0" w:space="0" w:color="auto"/>
            </w:tcBorders>
          </w:tcPr>
          <w:p w14:paraId="4ADC6E0C" w14:textId="77777777" w:rsidR="00A9188C" w:rsidRPr="00703519" w:rsidRDefault="00C464A7" w:rsidP="00F26A71">
            <w:pPr>
              <w:cnfStyle w:val="100000000000" w:firstRow="1" w:lastRow="0" w:firstColumn="0" w:lastColumn="0" w:oddVBand="0" w:evenVBand="0" w:oddHBand="0" w:evenHBand="0" w:firstRowFirstColumn="0" w:firstRowLastColumn="0" w:lastRowFirstColumn="0" w:lastRowLastColumn="0"/>
            </w:pPr>
            <w:r>
              <w:t>2022</w:t>
            </w:r>
          </w:p>
        </w:tc>
        <w:tc>
          <w:tcPr>
            <w:tcW w:w="1526" w:type="dxa"/>
            <w:tcBorders>
              <w:top w:val="none" w:sz="0" w:space="0" w:color="auto"/>
              <w:left w:val="none" w:sz="0" w:space="0" w:color="auto"/>
              <w:bottom w:val="none" w:sz="0" w:space="0" w:color="auto"/>
              <w:right w:val="none" w:sz="0" w:space="0" w:color="auto"/>
            </w:tcBorders>
          </w:tcPr>
          <w:p w14:paraId="057698D5" w14:textId="77777777" w:rsidR="00A9188C" w:rsidRPr="00703519" w:rsidRDefault="00C464A7" w:rsidP="00F26A71">
            <w:pPr>
              <w:cnfStyle w:val="100000000000" w:firstRow="1" w:lastRow="0" w:firstColumn="0" w:lastColumn="0" w:oddVBand="0" w:evenVBand="0" w:oddHBand="0" w:evenHBand="0" w:firstRowFirstColumn="0" w:firstRowLastColumn="0" w:lastRowFirstColumn="0" w:lastRowLastColumn="0"/>
            </w:pPr>
            <w:r>
              <w:t>2023</w:t>
            </w:r>
          </w:p>
        </w:tc>
      </w:tr>
      <w:tr w:rsidR="00DF06D3" w14:paraId="3B2AF247" w14:textId="77777777" w:rsidTr="00DF06D3">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4482" w:type="dxa"/>
          </w:tcPr>
          <w:p w14:paraId="57F33AD6" w14:textId="77777777" w:rsidR="00A9188C" w:rsidRPr="00703519" w:rsidRDefault="00C464A7" w:rsidP="00F26A71">
            <w:r>
              <w:t>Rehberlik Servisinde Yapılan Görüşme Sayısı</w:t>
            </w:r>
          </w:p>
        </w:tc>
        <w:tc>
          <w:tcPr>
            <w:tcW w:w="1526" w:type="dxa"/>
          </w:tcPr>
          <w:p w14:paraId="29250779" w14:textId="1F07BDE7" w:rsidR="00A9188C" w:rsidRPr="00380779" w:rsidRDefault="00C464A7" w:rsidP="00F26A71">
            <w:pPr>
              <w:cnfStyle w:val="000000100000" w:firstRow="0" w:lastRow="0" w:firstColumn="0" w:lastColumn="0" w:oddVBand="0" w:evenVBand="0" w:oddHBand="1" w:evenHBand="0" w:firstRowFirstColumn="0" w:firstRowLastColumn="0" w:lastRowFirstColumn="0" w:lastRowLastColumn="0"/>
              <w:rPr>
                <w:b/>
              </w:rPr>
            </w:pPr>
            <w:r>
              <w:rPr>
                <w:b/>
              </w:rPr>
              <w:t>89</w:t>
            </w:r>
          </w:p>
        </w:tc>
        <w:tc>
          <w:tcPr>
            <w:tcW w:w="1526" w:type="dxa"/>
          </w:tcPr>
          <w:p w14:paraId="0C9C7DBC" w14:textId="5ECC1B4A" w:rsidR="00A9188C" w:rsidRPr="00380779" w:rsidRDefault="00C464A7" w:rsidP="00F26A71">
            <w:pPr>
              <w:cnfStyle w:val="000000100000" w:firstRow="0" w:lastRow="0" w:firstColumn="0" w:lastColumn="0" w:oddVBand="0" w:evenVBand="0" w:oddHBand="1" w:evenHBand="0" w:firstRowFirstColumn="0" w:firstRowLastColumn="0" w:lastRowFirstColumn="0" w:lastRowLastColumn="0"/>
              <w:rPr>
                <w:b/>
              </w:rPr>
            </w:pPr>
            <w:r>
              <w:rPr>
                <w:b/>
              </w:rPr>
              <w:t>95</w:t>
            </w:r>
          </w:p>
        </w:tc>
        <w:tc>
          <w:tcPr>
            <w:tcW w:w="1526" w:type="dxa"/>
          </w:tcPr>
          <w:p w14:paraId="6A90416D" w14:textId="3A961F58" w:rsidR="00A9188C" w:rsidRPr="00380779" w:rsidRDefault="00C464A7" w:rsidP="00F26A71">
            <w:pPr>
              <w:cnfStyle w:val="000000100000" w:firstRow="0" w:lastRow="0" w:firstColumn="0" w:lastColumn="0" w:oddVBand="0" w:evenVBand="0" w:oddHBand="1" w:evenHBand="0" w:firstRowFirstColumn="0" w:firstRowLastColumn="0" w:lastRowFirstColumn="0" w:lastRowLastColumn="0"/>
              <w:rPr>
                <w:b/>
              </w:rPr>
            </w:pPr>
            <w:r>
              <w:rPr>
                <w:b/>
              </w:rPr>
              <w:t>145</w:t>
            </w:r>
          </w:p>
        </w:tc>
      </w:tr>
      <w:tr w:rsidR="00DF06D3" w14:paraId="2484483A" w14:textId="77777777" w:rsidTr="00DF06D3">
        <w:trPr>
          <w:trHeight w:val="396"/>
        </w:trPr>
        <w:tc>
          <w:tcPr>
            <w:cnfStyle w:val="001000000000" w:firstRow="0" w:lastRow="0" w:firstColumn="1" w:lastColumn="0" w:oddVBand="0" w:evenVBand="0" w:oddHBand="0" w:evenHBand="0" w:firstRowFirstColumn="0" w:firstRowLastColumn="0" w:lastRowFirstColumn="0" w:lastRowLastColumn="0"/>
            <w:tcW w:w="4482" w:type="dxa"/>
          </w:tcPr>
          <w:p w14:paraId="799D550C" w14:textId="77777777" w:rsidR="00A9188C" w:rsidRPr="00703519" w:rsidRDefault="00C464A7" w:rsidP="00F26A71">
            <w:r>
              <w:t>Rehberlik Etkinlikleri</w:t>
            </w:r>
          </w:p>
        </w:tc>
        <w:tc>
          <w:tcPr>
            <w:tcW w:w="1526" w:type="dxa"/>
          </w:tcPr>
          <w:p w14:paraId="23D4A399" w14:textId="613A20CB" w:rsidR="00A9188C" w:rsidRPr="00380779" w:rsidRDefault="00C464A7" w:rsidP="00F26A71">
            <w:pPr>
              <w:cnfStyle w:val="000000000000" w:firstRow="0" w:lastRow="0" w:firstColumn="0" w:lastColumn="0" w:oddVBand="0" w:evenVBand="0" w:oddHBand="0" w:evenHBand="0" w:firstRowFirstColumn="0" w:firstRowLastColumn="0" w:lastRowFirstColumn="0" w:lastRowLastColumn="0"/>
              <w:rPr>
                <w:b/>
              </w:rPr>
            </w:pPr>
            <w:r>
              <w:rPr>
                <w:b/>
              </w:rPr>
              <w:t>6</w:t>
            </w:r>
          </w:p>
        </w:tc>
        <w:tc>
          <w:tcPr>
            <w:tcW w:w="1526" w:type="dxa"/>
          </w:tcPr>
          <w:p w14:paraId="2F94F056" w14:textId="482292B8" w:rsidR="00A9188C" w:rsidRPr="00380779" w:rsidRDefault="00C464A7" w:rsidP="00F26A71">
            <w:pPr>
              <w:cnfStyle w:val="000000000000" w:firstRow="0" w:lastRow="0" w:firstColumn="0" w:lastColumn="0" w:oddVBand="0" w:evenVBand="0" w:oddHBand="0" w:evenHBand="0" w:firstRowFirstColumn="0" w:firstRowLastColumn="0" w:lastRowFirstColumn="0" w:lastRowLastColumn="0"/>
              <w:rPr>
                <w:b/>
              </w:rPr>
            </w:pPr>
            <w:r>
              <w:rPr>
                <w:b/>
              </w:rPr>
              <w:t>8</w:t>
            </w:r>
          </w:p>
        </w:tc>
        <w:tc>
          <w:tcPr>
            <w:tcW w:w="1526" w:type="dxa"/>
          </w:tcPr>
          <w:p w14:paraId="7FD4DF37" w14:textId="28508201" w:rsidR="00A9188C" w:rsidRPr="00380779" w:rsidRDefault="00C464A7" w:rsidP="00F26A71">
            <w:pPr>
              <w:cnfStyle w:val="000000000000" w:firstRow="0" w:lastRow="0" w:firstColumn="0" w:lastColumn="0" w:oddVBand="0" w:evenVBand="0" w:oddHBand="0" w:evenHBand="0" w:firstRowFirstColumn="0" w:firstRowLastColumn="0" w:lastRowFirstColumn="0" w:lastRowLastColumn="0"/>
              <w:rPr>
                <w:b/>
              </w:rPr>
            </w:pPr>
            <w:r>
              <w:rPr>
                <w:b/>
              </w:rPr>
              <w:t>8</w:t>
            </w:r>
          </w:p>
        </w:tc>
      </w:tr>
      <w:tr w:rsidR="00DF06D3" w14:paraId="283CB277" w14:textId="77777777" w:rsidTr="00DF06D3">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4482" w:type="dxa"/>
          </w:tcPr>
          <w:p w14:paraId="01D3ADAB" w14:textId="77777777" w:rsidR="00A9188C" w:rsidRPr="00703519" w:rsidRDefault="00C464A7" w:rsidP="00F26A71">
            <w:r>
              <w:t>Velilere Yönelik Yapılan Seminerler</w:t>
            </w:r>
          </w:p>
        </w:tc>
        <w:tc>
          <w:tcPr>
            <w:tcW w:w="1526" w:type="dxa"/>
          </w:tcPr>
          <w:p w14:paraId="30BA2F5F" w14:textId="77777777" w:rsidR="00A9188C" w:rsidRDefault="00C464A7" w:rsidP="00F26A71">
            <w:pPr>
              <w:cnfStyle w:val="000000100000" w:firstRow="0" w:lastRow="0" w:firstColumn="0" w:lastColumn="0" w:oddVBand="0" w:evenVBand="0" w:oddHBand="1" w:evenHBand="0" w:firstRowFirstColumn="0" w:firstRowLastColumn="0" w:lastRowFirstColumn="0" w:lastRowLastColumn="0"/>
              <w:rPr>
                <w:b/>
              </w:rPr>
            </w:pPr>
            <w:r>
              <w:rPr>
                <w:b/>
              </w:rPr>
              <w:t>3</w:t>
            </w:r>
          </w:p>
        </w:tc>
        <w:tc>
          <w:tcPr>
            <w:tcW w:w="1526" w:type="dxa"/>
          </w:tcPr>
          <w:p w14:paraId="71B81678" w14:textId="77777777" w:rsidR="00A9188C" w:rsidRDefault="00C464A7" w:rsidP="00F26A71">
            <w:pPr>
              <w:cnfStyle w:val="000000100000" w:firstRow="0" w:lastRow="0" w:firstColumn="0" w:lastColumn="0" w:oddVBand="0" w:evenVBand="0" w:oddHBand="1" w:evenHBand="0" w:firstRowFirstColumn="0" w:firstRowLastColumn="0" w:lastRowFirstColumn="0" w:lastRowLastColumn="0"/>
              <w:rPr>
                <w:b/>
              </w:rPr>
            </w:pPr>
            <w:r>
              <w:rPr>
                <w:b/>
              </w:rPr>
              <w:t>3</w:t>
            </w:r>
          </w:p>
        </w:tc>
        <w:tc>
          <w:tcPr>
            <w:tcW w:w="1526" w:type="dxa"/>
          </w:tcPr>
          <w:p w14:paraId="3E42EAF6" w14:textId="77777777" w:rsidR="00A9188C" w:rsidRDefault="00C464A7" w:rsidP="00F26A71">
            <w:pPr>
              <w:cnfStyle w:val="000000100000" w:firstRow="0" w:lastRow="0" w:firstColumn="0" w:lastColumn="0" w:oddVBand="0" w:evenVBand="0" w:oddHBand="1" w:evenHBand="0" w:firstRowFirstColumn="0" w:firstRowLastColumn="0" w:lastRowFirstColumn="0" w:lastRowLastColumn="0"/>
              <w:rPr>
                <w:b/>
              </w:rPr>
            </w:pPr>
            <w:r>
              <w:rPr>
                <w:b/>
              </w:rPr>
              <w:t>5</w:t>
            </w:r>
          </w:p>
        </w:tc>
      </w:tr>
      <w:tr w:rsidR="00DF06D3" w14:paraId="18A8D17E" w14:textId="77777777" w:rsidTr="00DF06D3">
        <w:trPr>
          <w:trHeight w:val="432"/>
        </w:trPr>
        <w:tc>
          <w:tcPr>
            <w:cnfStyle w:val="001000000000" w:firstRow="0" w:lastRow="0" w:firstColumn="1" w:lastColumn="0" w:oddVBand="0" w:evenVBand="0" w:oddHBand="0" w:evenHBand="0" w:firstRowFirstColumn="0" w:firstRowLastColumn="0" w:lastRowFirstColumn="0" w:lastRowLastColumn="0"/>
            <w:tcW w:w="4482" w:type="dxa"/>
          </w:tcPr>
          <w:p w14:paraId="3B974391" w14:textId="77777777" w:rsidR="00A9188C" w:rsidRPr="00703519" w:rsidRDefault="00C464A7" w:rsidP="00F26A71">
            <w:r>
              <w:t>Okula Uyum Çalışmaları (Adet)</w:t>
            </w:r>
          </w:p>
        </w:tc>
        <w:tc>
          <w:tcPr>
            <w:tcW w:w="1526" w:type="dxa"/>
          </w:tcPr>
          <w:p w14:paraId="3507DE54" w14:textId="77777777" w:rsidR="00A9188C" w:rsidRPr="00380779" w:rsidRDefault="00C464A7" w:rsidP="00F26A71">
            <w:pPr>
              <w:cnfStyle w:val="000000000000" w:firstRow="0" w:lastRow="0" w:firstColumn="0" w:lastColumn="0" w:oddVBand="0" w:evenVBand="0" w:oddHBand="0" w:evenHBand="0" w:firstRowFirstColumn="0" w:firstRowLastColumn="0" w:lastRowFirstColumn="0" w:lastRowLastColumn="0"/>
              <w:rPr>
                <w:b/>
              </w:rPr>
            </w:pPr>
            <w:r>
              <w:rPr>
                <w:b/>
              </w:rPr>
              <w:t>6</w:t>
            </w:r>
          </w:p>
        </w:tc>
        <w:tc>
          <w:tcPr>
            <w:tcW w:w="1526" w:type="dxa"/>
          </w:tcPr>
          <w:p w14:paraId="09E90F64" w14:textId="77777777" w:rsidR="00A9188C" w:rsidRPr="00380779" w:rsidRDefault="00C464A7" w:rsidP="00F26A71">
            <w:pPr>
              <w:cnfStyle w:val="000000000000" w:firstRow="0" w:lastRow="0" w:firstColumn="0" w:lastColumn="0" w:oddVBand="0" w:evenVBand="0" w:oddHBand="0" w:evenHBand="0" w:firstRowFirstColumn="0" w:firstRowLastColumn="0" w:lastRowFirstColumn="0" w:lastRowLastColumn="0"/>
              <w:rPr>
                <w:b/>
              </w:rPr>
            </w:pPr>
            <w:r>
              <w:rPr>
                <w:b/>
              </w:rPr>
              <w:t>6</w:t>
            </w:r>
          </w:p>
        </w:tc>
        <w:tc>
          <w:tcPr>
            <w:tcW w:w="1526" w:type="dxa"/>
          </w:tcPr>
          <w:p w14:paraId="4D001EC2" w14:textId="77777777" w:rsidR="00A9188C" w:rsidRPr="00380779" w:rsidRDefault="00C464A7" w:rsidP="00F26A71">
            <w:pPr>
              <w:cnfStyle w:val="000000000000" w:firstRow="0" w:lastRow="0" w:firstColumn="0" w:lastColumn="0" w:oddVBand="0" w:evenVBand="0" w:oddHBand="0" w:evenHBand="0" w:firstRowFirstColumn="0" w:firstRowLastColumn="0" w:lastRowFirstColumn="0" w:lastRowLastColumn="0"/>
              <w:rPr>
                <w:b/>
              </w:rPr>
            </w:pPr>
            <w:r>
              <w:rPr>
                <w:b/>
              </w:rPr>
              <w:t>4</w:t>
            </w:r>
          </w:p>
        </w:tc>
      </w:tr>
      <w:tr w:rsidR="00DF06D3" w14:paraId="13C34606" w14:textId="77777777" w:rsidTr="00DF06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2" w:type="dxa"/>
          </w:tcPr>
          <w:p w14:paraId="1F79A086" w14:textId="77777777" w:rsidR="00A9188C" w:rsidRPr="00703519" w:rsidRDefault="00C464A7" w:rsidP="00F26A71">
            <w:r w:rsidRPr="00F64C85">
              <w:rPr>
                <w:sz w:val="20"/>
              </w:rPr>
              <w:t xml:space="preserve">Ortaokula Yönlendirme </w:t>
            </w:r>
            <w:r w:rsidRPr="00F64C85">
              <w:rPr>
                <w:sz w:val="20"/>
              </w:rPr>
              <w:t>Seminerleri(Adet)</w:t>
            </w:r>
          </w:p>
        </w:tc>
        <w:tc>
          <w:tcPr>
            <w:tcW w:w="1526" w:type="dxa"/>
          </w:tcPr>
          <w:p w14:paraId="180FEEAD" w14:textId="77777777" w:rsidR="00A9188C" w:rsidRPr="00380779" w:rsidRDefault="00C464A7" w:rsidP="00F26A71">
            <w:pPr>
              <w:cnfStyle w:val="000000100000" w:firstRow="0" w:lastRow="0" w:firstColumn="0" w:lastColumn="0" w:oddVBand="0" w:evenVBand="0" w:oddHBand="1" w:evenHBand="0" w:firstRowFirstColumn="0" w:firstRowLastColumn="0" w:lastRowFirstColumn="0" w:lastRowLastColumn="0"/>
              <w:rPr>
                <w:b/>
              </w:rPr>
            </w:pPr>
            <w:r>
              <w:rPr>
                <w:b/>
              </w:rPr>
              <w:t>2</w:t>
            </w:r>
          </w:p>
        </w:tc>
        <w:tc>
          <w:tcPr>
            <w:tcW w:w="1526" w:type="dxa"/>
          </w:tcPr>
          <w:p w14:paraId="36442CF4" w14:textId="77777777" w:rsidR="00A9188C" w:rsidRPr="00380779" w:rsidRDefault="00C464A7" w:rsidP="00F26A71">
            <w:pPr>
              <w:cnfStyle w:val="000000100000" w:firstRow="0" w:lastRow="0" w:firstColumn="0" w:lastColumn="0" w:oddVBand="0" w:evenVBand="0" w:oddHBand="1" w:evenHBand="0" w:firstRowFirstColumn="0" w:firstRowLastColumn="0" w:lastRowFirstColumn="0" w:lastRowLastColumn="0"/>
              <w:rPr>
                <w:b/>
              </w:rPr>
            </w:pPr>
            <w:r>
              <w:rPr>
                <w:b/>
              </w:rPr>
              <w:t>2</w:t>
            </w:r>
          </w:p>
        </w:tc>
        <w:tc>
          <w:tcPr>
            <w:tcW w:w="1526" w:type="dxa"/>
          </w:tcPr>
          <w:p w14:paraId="707D58C4" w14:textId="77777777" w:rsidR="00A9188C" w:rsidRPr="00380779" w:rsidRDefault="00C464A7" w:rsidP="00F26A71">
            <w:pPr>
              <w:cnfStyle w:val="000000100000" w:firstRow="0" w:lastRow="0" w:firstColumn="0" w:lastColumn="0" w:oddVBand="0" w:evenVBand="0" w:oddHBand="1" w:evenHBand="0" w:firstRowFirstColumn="0" w:firstRowLastColumn="0" w:lastRowFirstColumn="0" w:lastRowLastColumn="0"/>
              <w:rPr>
                <w:b/>
              </w:rPr>
            </w:pPr>
            <w:r>
              <w:rPr>
                <w:b/>
              </w:rPr>
              <w:t>3</w:t>
            </w:r>
          </w:p>
        </w:tc>
      </w:tr>
      <w:tr w:rsidR="00DF06D3" w14:paraId="5808755C" w14:textId="77777777" w:rsidTr="00DF06D3">
        <w:trPr>
          <w:trHeight w:val="414"/>
        </w:trPr>
        <w:tc>
          <w:tcPr>
            <w:cnfStyle w:val="001000000000" w:firstRow="0" w:lastRow="0" w:firstColumn="1" w:lastColumn="0" w:oddVBand="0" w:evenVBand="0" w:oddHBand="0" w:evenHBand="0" w:firstRowFirstColumn="0" w:firstRowLastColumn="0" w:lastRowFirstColumn="0" w:lastRowLastColumn="0"/>
            <w:tcW w:w="4482" w:type="dxa"/>
          </w:tcPr>
          <w:p w14:paraId="45622088" w14:textId="77777777" w:rsidR="00A9188C" w:rsidRPr="008A4DC0" w:rsidRDefault="00C464A7" w:rsidP="00F26A71">
            <w:pPr>
              <w:jc w:val="right"/>
            </w:pPr>
            <w:r w:rsidRPr="008A4DC0">
              <w:t xml:space="preserve">Toplam </w:t>
            </w:r>
          </w:p>
        </w:tc>
        <w:tc>
          <w:tcPr>
            <w:tcW w:w="1526" w:type="dxa"/>
          </w:tcPr>
          <w:p w14:paraId="6086DEC4" w14:textId="1E4B71BF" w:rsidR="00A9188C" w:rsidRPr="00380779" w:rsidRDefault="00C464A7" w:rsidP="00F26A71">
            <w:pPr>
              <w:cnfStyle w:val="000000000000" w:firstRow="0" w:lastRow="0" w:firstColumn="0" w:lastColumn="0" w:oddVBand="0" w:evenVBand="0" w:oddHBand="0" w:evenHBand="0" w:firstRowFirstColumn="0" w:firstRowLastColumn="0" w:lastRowFirstColumn="0" w:lastRowLastColumn="0"/>
              <w:rPr>
                <w:b/>
              </w:rPr>
            </w:pPr>
            <w:r>
              <w:rPr>
                <w:b/>
              </w:rPr>
              <w:t>106</w:t>
            </w:r>
          </w:p>
        </w:tc>
        <w:tc>
          <w:tcPr>
            <w:tcW w:w="1526" w:type="dxa"/>
          </w:tcPr>
          <w:p w14:paraId="311CEB7B" w14:textId="4FDA9DC8" w:rsidR="00A9188C" w:rsidRPr="00380779" w:rsidRDefault="00C464A7" w:rsidP="00F26A71">
            <w:pPr>
              <w:cnfStyle w:val="000000000000" w:firstRow="0" w:lastRow="0" w:firstColumn="0" w:lastColumn="0" w:oddVBand="0" w:evenVBand="0" w:oddHBand="0" w:evenHBand="0" w:firstRowFirstColumn="0" w:firstRowLastColumn="0" w:lastRowFirstColumn="0" w:lastRowLastColumn="0"/>
              <w:rPr>
                <w:b/>
              </w:rPr>
            </w:pPr>
            <w:r>
              <w:rPr>
                <w:b/>
              </w:rPr>
              <w:t>114</w:t>
            </w:r>
          </w:p>
        </w:tc>
        <w:tc>
          <w:tcPr>
            <w:tcW w:w="1526" w:type="dxa"/>
          </w:tcPr>
          <w:p w14:paraId="3D82A533" w14:textId="4D1BEB6E" w:rsidR="00A9188C" w:rsidRPr="00380779" w:rsidRDefault="00C464A7" w:rsidP="00F26A71">
            <w:pPr>
              <w:cnfStyle w:val="000000000000" w:firstRow="0" w:lastRow="0" w:firstColumn="0" w:lastColumn="0" w:oddVBand="0" w:evenVBand="0" w:oddHBand="0" w:evenHBand="0" w:firstRowFirstColumn="0" w:firstRowLastColumn="0" w:lastRowFirstColumn="0" w:lastRowLastColumn="0"/>
              <w:rPr>
                <w:b/>
              </w:rPr>
            </w:pPr>
            <w:r>
              <w:rPr>
                <w:b/>
              </w:rPr>
              <w:t>165</w:t>
            </w:r>
          </w:p>
        </w:tc>
      </w:tr>
    </w:tbl>
    <w:p w14:paraId="578B3079" w14:textId="77777777" w:rsidR="00A9188C" w:rsidRPr="00A47F2F" w:rsidRDefault="00A9188C" w:rsidP="00A9188C">
      <w:pPr>
        <w:tabs>
          <w:tab w:val="left" w:pos="426"/>
        </w:tabs>
        <w:spacing w:after="0"/>
        <w:jc w:val="both"/>
        <w:rPr>
          <w:rFonts w:cs="Calibri"/>
          <w:b/>
          <w:szCs w:val="24"/>
        </w:rPr>
      </w:pPr>
    </w:p>
    <w:p w14:paraId="11CF7AEF" w14:textId="77777777" w:rsidR="003F3C58" w:rsidRDefault="003F3C58" w:rsidP="0065138F"/>
    <w:p w14:paraId="5D40AEA9" w14:textId="77777777" w:rsidR="00891C98" w:rsidRDefault="00891C98" w:rsidP="003F3C58">
      <w:pPr>
        <w:rPr>
          <w:b/>
        </w:rPr>
      </w:pPr>
    </w:p>
    <w:p w14:paraId="2B73A9F5" w14:textId="77777777" w:rsidR="00891C98" w:rsidRDefault="00891C98" w:rsidP="003F3C58">
      <w:pPr>
        <w:rPr>
          <w:b/>
        </w:rPr>
      </w:pPr>
    </w:p>
    <w:p w14:paraId="5FABE8A8" w14:textId="2D94404E" w:rsidR="003F3C58" w:rsidRDefault="00C464A7" w:rsidP="003F3C58">
      <w:pPr>
        <w:rPr>
          <w:color w:val="FF0000"/>
          <w:lang w:eastAsia="x-none"/>
        </w:rPr>
      </w:pPr>
      <w:r>
        <w:rPr>
          <w:b/>
        </w:rPr>
        <w:lastRenderedPageBreak/>
        <w:t>Tablo 2</w:t>
      </w:r>
      <w:r w:rsidR="00A9188C">
        <w:rPr>
          <w:b/>
        </w:rPr>
        <w:t>5</w:t>
      </w:r>
      <w:r>
        <w:rPr>
          <w:b/>
        </w:rPr>
        <w:t xml:space="preserve">. Kültürel Faaliyetler </w:t>
      </w:r>
    </w:p>
    <w:tbl>
      <w:tblPr>
        <w:tblStyle w:val="KlavuzuTablo4-Vurgu11"/>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567"/>
        <w:gridCol w:w="567"/>
        <w:gridCol w:w="709"/>
        <w:gridCol w:w="571"/>
        <w:gridCol w:w="563"/>
        <w:gridCol w:w="457"/>
        <w:gridCol w:w="677"/>
        <w:gridCol w:w="572"/>
        <w:gridCol w:w="7"/>
        <w:gridCol w:w="456"/>
        <w:gridCol w:w="666"/>
        <w:gridCol w:w="709"/>
        <w:gridCol w:w="714"/>
      </w:tblGrid>
      <w:tr w:rsidR="00DF06D3" w14:paraId="3A9A6F52" w14:textId="77777777" w:rsidTr="00DF06D3">
        <w:trPr>
          <w:cnfStyle w:val="100000000000" w:firstRow="1" w:lastRow="0" w:firstColumn="0" w:lastColumn="0" w:oddVBand="0" w:evenVBand="0" w:oddHBand="0" w:evenHBand="0" w:firstRowFirstColumn="0" w:firstRowLastColumn="0" w:lastRowFirstColumn="0" w:lastRowLastColumn="0"/>
          <w:trHeight w:val="1124"/>
        </w:trPr>
        <w:tc>
          <w:tcPr>
            <w:cnfStyle w:val="001000000000" w:firstRow="0" w:lastRow="0" w:firstColumn="1" w:lastColumn="0" w:oddVBand="0" w:evenVBand="0" w:oddHBand="0" w:evenHBand="0" w:firstRowFirstColumn="0" w:firstRowLastColumn="0" w:lastRowFirstColumn="0" w:lastRowLastColumn="0"/>
            <w:tcW w:w="2830" w:type="dxa"/>
            <w:vMerge w:val="restart"/>
            <w:tcBorders>
              <w:top w:val="none" w:sz="0" w:space="0" w:color="auto"/>
              <w:left w:val="none" w:sz="0" w:space="0" w:color="auto"/>
              <w:bottom w:val="none" w:sz="0" w:space="0" w:color="auto"/>
              <w:right w:val="none" w:sz="0" w:space="0" w:color="auto"/>
            </w:tcBorders>
          </w:tcPr>
          <w:p w14:paraId="610959F5" w14:textId="77777777" w:rsidR="007D53E3" w:rsidRPr="00703519" w:rsidRDefault="00C464A7" w:rsidP="009513B4">
            <w:r>
              <w:t>Faaliyet</w:t>
            </w:r>
          </w:p>
        </w:tc>
        <w:tc>
          <w:tcPr>
            <w:tcW w:w="2414" w:type="dxa"/>
            <w:gridSpan w:val="4"/>
            <w:tcBorders>
              <w:top w:val="none" w:sz="0" w:space="0" w:color="auto"/>
              <w:left w:val="none" w:sz="0" w:space="0" w:color="auto"/>
              <w:bottom w:val="none" w:sz="0" w:space="0" w:color="auto"/>
              <w:right w:val="none" w:sz="0" w:space="0" w:color="auto"/>
            </w:tcBorders>
          </w:tcPr>
          <w:p w14:paraId="3ECCFF8B" w14:textId="77777777" w:rsidR="007D53E3" w:rsidRDefault="007D53E3" w:rsidP="009513B4">
            <w:pPr>
              <w:jc w:val="center"/>
              <w:cnfStyle w:val="100000000000" w:firstRow="1" w:lastRow="0" w:firstColumn="0" w:lastColumn="0" w:oddVBand="0" w:evenVBand="0" w:oddHBand="0" w:evenHBand="0" w:firstRowFirstColumn="0" w:firstRowLastColumn="0" w:lastRowFirstColumn="0" w:lastRowLastColumn="0"/>
            </w:pPr>
          </w:p>
          <w:p w14:paraId="597454C8" w14:textId="77777777" w:rsidR="007D53E3" w:rsidRPr="00613718" w:rsidRDefault="00C464A7" w:rsidP="009513B4">
            <w:pPr>
              <w:jc w:val="center"/>
              <w:cnfStyle w:val="100000000000" w:firstRow="1" w:lastRow="0" w:firstColumn="0" w:lastColumn="0" w:oddVBand="0" w:evenVBand="0" w:oddHBand="0" w:evenHBand="0" w:firstRowFirstColumn="0" w:firstRowLastColumn="0" w:lastRowFirstColumn="0" w:lastRowLastColumn="0"/>
            </w:pPr>
            <w:r>
              <w:rPr>
                <w:b w:val="0"/>
                <w:bCs w:val="0"/>
              </w:rPr>
              <w:t>2021</w:t>
            </w:r>
          </w:p>
        </w:tc>
        <w:tc>
          <w:tcPr>
            <w:tcW w:w="2276" w:type="dxa"/>
            <w:gridSpan w:val="5"/>
            <w:tcBorders>
              <w:top w:val="none" w:sz="0" w:space="0" w:color="auto"/>
              <w:left w:val="none" w:sz="0" w:space="0" w:color="auto"/>
              <w:bottom w:val="none" w:sz="0" w:space="0" w:color="auto"/>
              <w:right w:val="none" w:sz="0" w:space="0" w:color="auto"/>
            </w:tcBorders>
          </w:tcPr>
          <w:p w14:paraId="5EE55BF7" w14:textId="77777777" w:rsidR="007D53E3" w:rsidRDefault="007D53E3" w:rsidP="009513B4">
            <w:pPr>
              <w:jc w:val="center"/>
              <w:cnfStyle w:val="100000000000" w:firstRow="1" w:lastRow="0" w:firstColumn="0" w:lastColumn="0" w:oddVBand="0" w:evenVBand="0" w:oddHBand="0" w:evenHBand="0" w:firstRowFirstColumn="0" w:firstRowLastColumn="0" w:lastRowFirstColumn="0" w:lastRowLastColumn="0"/>
            </w:pPr>
          </w:p>
          <w:p w14:paraId="2005EE5F" w14:textId="77777777" w:rsidR="007D53E3" w:rsidRPr="00703519" w:rsidRDefault="00C464A7" w:rsidP="009513B4">
            <w:pPr>
              <w:jc w:val="center"/>
              <w:cnfStyle w:val="100000000000" w:firstRow="1" w:lastRow="0" w:firstColumn="0" w:lastColumn="0" w:oddVBand="0" w:evenVBand="0" w:oddHBand="0" w:evenHBand="0" w:firstRowFirstColumn="0" w:firstRowLastColumn="0" w:lastRowFirstColumn="0" w:lastRowLastColumn="0"/>
            </w:pPr>
            <w:r>
              <w:rPr>
                <w:b w:val="0"/>
                <w:bCs w:val="0"/>
              </w:rPr>
              <w:t>2022</w:t>
            </w:r>
          </w:p>
        </w:tc>
        <w:tc>
          <w:tcPr>
            <w:tcW w:w="2545" w:type="dxa"/>
            <w:gridSpan w:val="4"/>
            <w:tcBorders>
              <w:top w:val="none" w:sz="0" w:space="0" w:color="auto"/>
              <w:left w:val="none" w:sz="0" w:space="0" w:color="auto"/>
              <w:bottom w:val="none" w:sz="0" w:space="0" w:color="auto"/>
              <w:right w:val="none" w:sz="0" w:space="0" w:color="auto"/>
            </w:tcBorders>
          </w:tcPr>
          <w:p w14:paraId="1E966B9C" w14:textId="77777777" w:rsidR="007D53E3" w:rsidRDefault="007D53E3" w:rsidP="009513B4">
            <w:pPr>
              <w:jc w:val="center"/>
              <w:cnfStyle w:val="100000000000" w:firstRow="1" w:lastRow="0" w:firstColumn="0" w:lastColumn="0" w:oddVBand="0" w:evenVBand="0" w:oddHBand="0" w:evenHBand="0" w:firstRowFirstColumn="0" w:firstRowLastColumn="0" w:lastRowFirstColumn="0" w:lastRowLastColumn="0"/>
            </w:pPr>
          </w:p>
          <w:p w14:paraId="0BAB02E3" w14:textId="77777777" w:rsidR="007D53E3" w:rsidRPr="00613718" w:rsidRDefault="00C464A7" w:rsidP="009513B4">
            <w:pPr>
              <w:jc w:val="center"/>
              <w:cnfStyle w:val="100000000000" w:firstRow="1" w:lastRow="0" w:firstColumn="0" w:lastColumn="0" w:oddVBand="0" w:evenVBand="0" w:oddHBand="0" w:evenHBand="0" w:firstRowFirstColumn="0" w:firstRowLastColumn="0" w:lastRowFirstColumn="0" w:lastRowLastColumn="0"/>
            </w:pPr>
            <w:r>
              <w:rPr>
                <w:b w:val="0"/>
                <w:bCs w:val="0"/>
              </w:rPr>
              <w:t>2023</w:t>
            </w:r>
          </w:p>
        </w:tc>
      </w:tr>
      <w:tr w:rsidR="00DF06D3" w14:paraId="7B73E8BB" w14:textId="77777777" w:rsidTr="00DF06D3">
        <w:trPr>
          <w:cnfStyle w:val="000000100000" w:firstRow="0" w:lastRow="0" w:firstColumn="0" w:lastColumn="0" w:oddVBand="0" w:evenVBand="0" w:oddHBand="1" w:evenHBand="0" w:firstRowFirstColumn="0" w:firstRowLastColumn="0" w:lastRowFirstColumn="0" w:lastRowLastColumn="0"/>
          <w:cantSplit/>
          <w:trHeight w:val="2132"/>
        </w:trPr>
        <w:tc>
          <w:tcPr>
            <w:cnfStyle w:val="001000000000" w:firstRow="0" w:lastRow="0" w:firstColumn="1" w:lastColumn="0" w:oddVBand="0" w:evenVBand="0" w:oddHBand="0" w:evenHBand="0" w:firstRowFirstColumn="0" w:firstRowLastColumn="0" w:lastRowFirstColumn="0" w:lastRowLastColumn="0"/>
            <w:tcW w:w="2830" w:type="dxa"/>
            <w:vMerge/>
          </w:tcPr>
          <w:p w14:paraId="51AD60C0" w14:textId="77777777" w:rsidR="00D34585" w:rsidRDefault="00D34585" w:rsidP="009513B4"/>
        </w:tc>
        <w:tc>
          <w:tcPr>
            <w:tcW w:w="567" w:type="dxa"/>
            <w:textDirection w:val="btLr"/>
          </w:tcPr>
          <w:p w14:paraId="036575ED" w14:textId="77777777" w:rsidR="00D34585" w:rsidRDefault="00C464A7" w:rsidP="009513B4">
            <w:pPr>
              <w:ind w:left="113" w:right="113"/>
              <w:cnfStyle w:val="000000100000" w:firstRow="0" w:lastRow="0" w:firstColumn="0" w:lastColumn="0" w:oddVBand="0" w:evenVBand="0" w:oddHBand="1" w:evenHBand="0" w:firstRowFirstColumn="0" w:firstRowLastColumn="0" w:lastRowFirstColumn="0" w:lastRowLastColumn="0"/>
              <w:rPr>
                <w:b/>
                <w:bCs/>
              </w:rPr>
            </w:pPr>
            <w:r>
              <w:rPr>
                <w:b/>
                <w:bCs/>
              </w:rPr>
              <w:t>Faaliyet Sayısı</w:t>
            </w:r>
          </w:p>
        </w:tc>
        <w:tc>
          <w:tcPr>
            <w:tcW w:w="567" w:type="dxa"/>
            <w:textDirection w:val="btLr"/>
          </w:tcPr>
          <w:p w14:paraId="6669C635" w14:textId="77777777" w:rsidR="00D34585" w:rsidRDefault="00C464A7" w:rsidP="009513B4">
            <w:pPr>
              <w:ind w:left="113" w:right="113"/>
              <w:cnfStyle w:val="000000100000" w:firstRow="0" w:lastRow="0" w:firstColumn="0" w:lastColumn="0" w:oddVBand="0" w:evenVBand="0" w:oddHBand="1" w:evenHBand="0" w:firstRowFirstColumn="0" w:firstRowLastColumn="0" w:lastRowFirstColumn="0" w:lastRowLastColumn="0"/>
              <w:rPr>
                <w:b/>
                <w:bCs/>
              </w:rPr>
            </w:pPr>
            <w:r w:rsidRPr="00D34585">
              <w:rPr>
                <w:b/>
                <w:bCs/>
                <w:sz w:val="14"/>
              </w:rPr>
              <w:t>G</w:t>
            </w:r>
            <w:r w:rsidRPr="00D34585">
              <w:rPr>
                <w:b/>
                <w:bCs/>
                <w:sz w:val="18"/>
                <w:szCs w:val="18"/>
              </w:rPr>
              <w:t>örev Alan Öğretmen</w:t>
            </w:r>
          </w:p>
        </w:tc>
        <w:tc>
          <w:tcPr>
            <w:tcW w:w="709" w:type="dxa"/>
            <w:textDirection w:val="btLr"/>
          </w:tcPr>
          <w:p w14:paraId="02E5D98A" w14:textId="77777777" w:rsidR="00D34585" w:rsidRPr="00613718" w:rsidRDefault="00C464A7" w:rsidP="009513B4">
            <w:pPr>
              <w:ind w:left="113" w:right="113"/>
              <w:cnfStyle w:val="000000100000" w:firstRow="0" w:lastRow="0" w:firstColumn="0" w:lastColumn="0" w:oddVBand="0" w:evenVBand="0" w:oddHBand="1" w:evenHBand="0" w:firstRowFirstColumn="0" w:firstRowLastColumn="0" w:lastRowFirstColumn="0" w:lastRowLastColumn="0"/>
              <w:rPr>
                <w:b/>
                <w:bCs/>
                <w:sz w:val="22"/>
              </w:rPr>
            </w:pPr>
            <w:r w:rsidRPr="00613718">
              <w:rPr>
                <w:b/>
                <w:bCs/>
                <w:sz w:val="22"/>
              </w:rPr>
              <w:t>K</w:t>
            </w:r>
            <w:r>
              <w:rPr>
                <w:b/>
                <w:bCs/>
                <w:sz w:val="22"/>
              </w:rPr>
              <w:t>atı</w:t>
            </w:r>
            <w:r w:rsidRPr="00613718">
              <w:rPr>
                <w:b/>
                <w:bCs/>
                <w:sz w:val="22"/>
              </w:rPr>
              <w:t>lan Öğrenci</w:t>
            </w:r>
          </w:p>
        </w:tc>
        <w:tc>
          <w:tcPr>
            <w:tcW w:w="571" w:type="dxa"/>
            <w:textDirection w:val="btLr"/>
          </w:tcPr>
          <w:p w14:paraId="46D74764" w14:textId="77777777" w:rsidR="00D34585" w:rsidRPr="00613718" w:rsidRDefault="00C464A7" w:rsidP="009513B4">
            <w:pPr>
              <w:ind w:left="113" w:right="113"/>
              <w:cnfStyle w:val="000000100000" w:firstRow="0" w:lastRow="0" w:firstColumn="0" w:lastColumn="0" w:oddVBand="0" w:evenVBand="0" w:oddHBand="1" w:evenHBand="0" w:firstRowFirstColumn="0" w:firstRowLastColumn="0" w:lastRowFirstColumn="0" w:lastRowLastColumn="0"/>
              <w:rPr>
                <w:b/>
                <w:bCs/>
                <w:sz w:val="22"/>
              </w:rPr>
            </w:pPr>
            <w:r>
              <w:rPr>
                <w:b/>
                <w:bCs/>
                <w:sz w:val="22"/>
              </w:rPr>
              <w:t>Katılan Veli</w:t>
            </w:r>
          </w:p>
        </w:tc>
        <w:tc>
          <w:tcPr>
            <w:tcW w:w="563" w:type="dxa"/>
            <w:textDirection w:val="btLr"/>
          </w:tcPr>
          <w:p w14:paraId="4BDAB360" w14:textId="77777777" w:rsidR="00D34585" w:rsidRDefault="00C464A7" w:rsidP="009513B4">
            <w:pPr>
              <w:ind w:left="113" w:right="113"/>
              <w:cnfStyle w:val="000000100000" w:firstRow="0" w:lastRow="0" w:firstColumn="0" w:lastColumn="0" w:oddVBand="0" w:evenVBand="0" w:oddHBand="1" w:evenHBand="0" w:firstRowFirstColumn="0" w:firstRowLastColumn="0" w:lastRowFirstColumn="0" w:lastRowLastColumn="0"/>
              <w:rPr>
                <w:b/>
                <w:bCs/>
              </w:rPr>
            </w:pPr>
            <w:r>
              <w:rPr>
                <w:b/>
                <w:bCs/>
              </w:rPr>
              <w:t>Faaliyet Sayısı</w:t>
            </w:r>
          </w:p>
        </w:tc>
        <w:tc>
          <w:tcPr>
            <w:tcW w:w="457" w:type="dxa"/>
            <w:textDirection w:val="btLr"/>
          </w:tcPr>
          <w:p w14:paraId="202057DF" w14:textId="77777777" w:rsidR="00D34585" w:rsidRDefault="00C464A7" w:rsidP="009513B4">
            <w:pPr>
              <w:ind w:left="113" w:right="113"/>
              <w:cnfStyle w:val="000000100000" w:firstRow="0" w:lastRow="0" w:firstColumn="0" w:lastColumn="0" w:oddVBand="0" w:evenVBand="0" w:oddHBand="1" w:evenHBand="0" w:firstRowFirstColumn="0" w:firstRowLastColumn="0" w:lastRowFirstColumn="0" w:lastRowLastColumn="0"/>
              <w:rPr>
                <w:b/>
                <w:bCs/>
              </w:rPr>
            </w:pPr>
            <w:r w:rsidRPr="00D34585">
              <w:rPr>
                <w:b/>
                <w:bCs/>
                <w:sz w:val="14"/>
              </w:rPr>
              <w:t>G</w:t>
            </w:r>
            <w:r w:rsidRPr="00D34585">
              <w:rPr>
                <w:b/>
                <w:bCs/>
                <w:sz w:val="18"/>
                <w:szCs w:val="18"/>
              </w:rPr>
              <w:t>örev Alan Öğretmen</w:t>
            </w:r>
          </w:p>
        </w:tc>
        <w:tc>
          <w:tcPr>
            <w:tcW w:w="677" w:type="dxa"/>
            <w:textDirection w:val="btLr"/>
          </w:tcPr>
          <w:p w14:paraId="13D7D25E" w14:textId="77777777" w:rsidR="00D34585" w:rsidRPr="00613718" w:rsidRDefault="00C464A7" w:rsidP="009513B4">
            <w:pPr>
              <w:ind w:left="113" w:right="113"/>
              <w:cnfStyle w:val="000000100000" w:firstRow="0" w:lastRow="0" w:firstColumn="0" w:lastColumn="0" w:oddVBand="0" w:evenVBand="0" w:oddHBand="1" w:evenHBand="0" w:firstRowFirstColumn="0" w:firstRowLastColumn="0" w:lastRowFirstColumn="0" w:lastRowLastColumn="0"/>
              <w:rPr>
                <w:b/>
                <w:bCs/>
                <w:sz w:val="22"/>
              </w:rPr>
            </w:pPr>
            <w:r w:rsidRPr="00613718">
              <w:rPr>
                <w:b/>
                <w:bCs/>
                <w:sz w:val="22"/>
              </w:rPr>
              <w:t>K</w:t>
            </w:r>
            <w:r>
              <w:rPr>
                <w:b/>
                <w:bCs/>
                <w:sz w:val="22"/>
              </w:rPr>
              <w:t>atı</w:t>
            </w:r>
            <w:r w:rsidRPr="00613718">
              <w:rPr>
                <w:b/>
                <w:bCs/>
                <w:sz w:val="22"/>
              </w:rPr>
              <w:t>lan Öğrenci</w:t>
            </w:r>
          </w:p>
        </w:tc>
        <w:tc>
          <w:tcPr>
            <w:tcW w:w="572" w:type="dxa"/>
            <w:textDirection w:val="btLr"/>
          </w:tcPr>
          <w:p w14:paraId="59AE1725" w14:textId="77777777" w:rsidR="00D34585" w:rsidRPr="00613718" w:rsidRDefault="00C464A7" w:rsidP="009513B4">
            <w:pPr>
              <w:ind w:left="113" w:right="113"/>
              <w:cnfStyle w:val="000000100000" w:firstRow="0" w:lastRow="0" w:firstColumn="0" w:lastColumn="0" w:oddVBand="0" w:evenVBand="0" w:oddHBand="1" w:evenHBand="0" w:firstRowFirstColumn="0" w:firstRowLastColumn="0" w:lastRowFirstColumn="0" w:lastRowLastColumn="0"/>
              <w:rPr>
                <w:b/>
                <w:bCs/>
                <w:sz w:val="22"/>
              </w:rPr>
            </w:pPr>
            <w:r>
              <w:rPr>
                <w:b/>
                <w:bCs/>
                <w:sz w:val="22"/>
              </w:rPr>
              <w:t>Katılan Veli</w:t>
            </w:r>
          </w:p>
        </w:tc>
        <w:tc>
          <w:tcPr>
            <w:tcW w:w="463" w:type="dxa"/>
            <w:gridSpan w:val="2"/>
            <w:textDirection w:val="btLr"/>
          </w:tcPr>
          <w:p w14:paraId="06BACCB9" w14:textId="77777777" w:rsidR="00D34585" w:rsidRDefault="00C464A7" w:rsidP="009513B4">
            <w:pPr>
              <w:ind w:left="113" w:right="113"/>
              <w:cnfStyle w:val="000000100000" w:firstRow="0" w:lastRow="0" w:firstColumn="0" w:lastColumn="0" w:oddVBand="0" w:evenVBand="0" w:oddHBand="1" w:evenHBand="0" w:firstRowFirstColumn="0" w:firstRowLastColumn="0" w:lastRowFirstColumn="0" w:lastRowLastColumn="0"/>
              <w:rPr>
                <w:b/>
                <w:bCs/>
              </w:rPr>
            </w:pPr>
            <w:r>
              <w:rPr>
                <w:b/>
                <w:bCs/>
              </w:rPr>
              <w:t>Faaliyet Sayısı</w:t>
            </w:r>
          </w:p>
        </w:tc>
        <w:tc>
          <w:tcPr>
            <w:tcW w:w="666" w:type="dxa"/>
            <w:textDirection w:val="btLr"/>
          </w:tcPr>
          <w:p w14:paraId="474C865C" w14:textId="77777777" w:rsidR="00D34585" w:rsidRDefault="00C464A7" w:rsidP="009513B4">
            <w:pPr>
              <w:ind w:left="113" w:right="113"/>
              <w:cnfStyle w:val="000000100000" w:firstRow="0" w:lastRow="0" w:firstColumn="0" w:lastColumn="0" w:oddVBand="0" w:evenVBand="0" w:oddHBand="1" w:evenHBand="0" w:firstRowFirstColumn="0" w:firstRowLastColumn="0" w:lastRowFirstColumn="0" w:lastRowLastColumn="0"/>
              <w:rPr>
                <w:b/>
                <w:bCs/>
              </w:rPr>
            </w:pPr>
            <w:r w:rsidRPr="00D34585">
              <w:rPr>
                <w:b/>
                <w:bCs/>
                <w:sz w:val="14"/>
              </w:rPr>
              <w:t>G</w:t>
            </w:r>
            <w:r w:rsidRPr="00D34585">
              <w:rPr>
                <w:b/>
                <w:bCs/>
                <w:sz w:val="18"/>
                <w:szCs w:val="18"/>
              </w:rPr>
              <w:t>örev Alan Öğretmen</w:t>
            </w:r>
          </w:p>
        </w:tc>
        <w:tc>
          <w:tcPr>
            <w:tcW w:w="709" w:type="dxa"/>
            <w:textDirection w:val="btLr"/>
          </w:tcPr>
          <w:p w14:paraId="5DCB5741" w14:textId="77777777" w:rsidR="00D34585" w:rsidRPr="00613718" w:rsidRDefault="00C464A7" w:rsidP="009513B4">
            <w:pPr>
              <w:ind w:left="113" w:right="113"/>
              <w:cnfStyle w:val="000000100000" w:firstRow="0" w:lastRow="0" w:firstColumn="0" w:lastColumn="0" w:oddVBand="0" w:evenVBand="0" w:oddHBand="1" w:evenHBand="0" w:firstRowFirstColumn="0" w:firstRowLastColumn="0" w:lastRowFirstColumn="0" w:lastRowLastColumn="0"/>
              <w:rPr>
                <w:b/>
                <w:bCs/>
                <w:sz w:val="22"/>
              </w:rPr>
            </w:pPr>
            <w:r w:rsidRPr="00613718">
              <w:rPr>
                <w:b/>
                <w:bCs/>
                <w:sz w:val="22"/>
              </w:rPr>
              <w:t>K</w:t>
            </w:r>
            <w:r>
              <w:rPr>
                <w:b/>
                <w:bCs/>
                <w:sz w:val="22"/>
              </w:rPr>
              <w:t>atı</w:t>
            </w:r>
            <w:r w:rsidRPr="00613718">
              <w:rPr>
                <w:b/>
                <w:bCs/>
                <w:sz w:val="22"/>
              </w:rPr>
              <w:t>lan Öğrenci</w:t>
            </w:r>
          </w:p>
        </w:tc>
        <w:tc>
          <w:tcPr>
            <w:tcW w:w="714" w:type="dxa"/>
            <w:textDirection w:val="btLr"/>
          </w:tcPr>
          <w:p w14:paraId="5CDF3EAA" w14:textId="77777777" w:rsidR="00D34585" w:rsidRPr="00613718" w:rsidRDefault="00C464A7" w:rsidP="009513B4">
            <w:pPr>
              <w:ind w:left="113" w:right="113"/>
              <w:cnfStyle w:val="000000100000" w:firstRow="0" w:lastRow="0" w:firstColumn="0" w:lastColumn="0" w:oddVBand="0" w:evenVBand="0" w:oddHBand="1" w:evenHBand="0" w:firstRowFirstColumn="0" w:firstRowLastColumn="0" w:lastRowFirstColumn="0" w:lastRowLastColumn="0"/>
              <w:rPr>
                <w:b/>
                <w:bCs/>
                <w:sz w:val="22"/>
              </w:rPr>
            </w:pPr>
            <w:r>
              <w:rPr>
                <w:b/>
                <w:bCs/>
                <w:sz w:val="22"/>
              </w:rPr>
              <w:t>Katılan Veli</w:t>
            </w:r>
          </w:p>
        </w:tc>
      </w:tr>
      <w:tr w:rsidR="00DF06D3" w14:paraId="760DEBFE" w14:textId="77777777" w:rsidTr="00DF06D3">
        <w:trPr>
          <w:trHeight w:val="373"/>
        </w:trPr>
        <w:tc>
          <w:tcPr>
            <w:cnfStyle w:val="001000000000" w:firstRow="0" w:lastRow="0" w:firstColumn="1" w:lastColumn="0" w:oddVBand="0" w:evenVBand="0" w:oddHBand="0" w:evenHBand="0" w:firstRowFirstColumn="0" w:firstRowLastColumn="0" w:lastRowFirstColumn="0" w:lastRowLastColumn="0"/>
            <w:tcW w:w="2830" w:type="dxa"/>
          </w:tcPr>
          <w:p w14:paraId="28B43A22" w14:textId="77777777" w:rsidR="00D34585" w:rsidRPr="00703519" w:rsidRDefault="00C464A7" w:rsidP="009513B4">
            <w:r>
              <w:t>Gezi / Piknik</w:t>
            </w:r>
          </w:p>
        </w:tc>
        <w:tc>
          <w:tcPr>
            <w:tcW w:w="567" w:type="dxa"/>
          </w:tcPr>
          <w:p w14:paraId="2526E8EB" w14:textId="77777777" w:rsidR="00D34585" w:rsidRPr="006E5898" w:rsidRDefault="00C464A7" w:rsidP="009513B4">
            <w:pPr>
              <w:cnfStyle w:val="000000000000" w:firstRow="0" w:lastRow="0" w:firstColumn="0" w:lastColumn="0" w:oddVBand="0" w:evenVBand="0" w:oddHBand="0" w:evenHBand="0" w:firstRowFirstColumn="0" w:firstRowLastColumn="0" w:lastRowFirstColumn="0" w:lastRowLastColumn="0"/>
              <w:rPr>
                <w:b/>
                <w:sz w:val="22"/>
                <w:szCs w:val="22"/>
              </w:rPr>
            </w:pPr>
            <w:r w:rsidRPr="006E5898">
              <w:rPr>
                <w:b/>
                <w:sz w:val="22"/>
                <w:szCs w:val="22"/>
              </w:rPr>
              <w:t>17</w:t>
            </w:r>
          </w:p>
        </w:tc>
        <w:tc>
          <w:tcPr>
            <w:tcW w:w="567" w:type="dxa"/>
          </w:tcPr>
          <w:p w14:paraId="60C24C8C" w14:textId="43D543EE" w:rsidR="00D34585" w:rsidRPr="006E5898" w:rsidRDefault="00C464A7" w:rsidP="005C06BD">
            <w:pPr>
              <w:cnfStyle w:val="000000000000" w:firstRow="0" w:lastRow="0" w:firstColumn="0" w:lastColumn="0" w:oddVBand="0" w:evenVBand="0" w:oddHBand="0" w:evenHBand="0" w:firstRowFirstColumn="0" w:firstRowLastColumn="0" w:lastRowFirstColumn="0" w:lastRowLastColumn="0"/>
              <w:rPr>
                <w:b/>
                <w:sz w:val="22"/>
                <w:szCs w:val="22"/>
              </w:rPr>
            </w:pPr>
            <w:r w:rsidRPr="006E5898">
              <w:rPr>
                <w:b/>
                <w:sz w:val="22"/>
                <w:szCs w:val="22"/>
              </w:rPr>
              <w:t>2</w:t>
            </w:r>
          </w:p>
        </w:tc>
        <w:tc>
          <w:tcPr>
            <w:tcW w:w="709" w:type="dxa"/>
          </w:tcPr>
          <w:p w14:paraId="18FF7426" w14:textId="620A50FC" w:rsidR="00D34585" w:rsidRPr="006E5898" w:rsidRDefault="00C464A7" w:rsidP="009513B4">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175</w:t>
            </w:r>
          </w:p>
        </w:tc>
        <w:tc>
          <w:tcPr>
            <w:tcW w:w="571" w:type="dxa"/>
          </w:tcPr>
          <w:p w14:paraId="1B178EC1" w14:textId="37A915A7" w:rsidR="00D34585" w:rsidRPr="006E5898" w:rsidRDefault="00C464A7" w:rsidP="009513B4">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158</w:t>
            </w:r>
          </w:p>
        </w:tc>
        <w:tc>
          <w:tcPr>
            <w:tcW w:w="563" w:type="dxa"/>
          </w:tcPr>
          <w:p w14:paraId="71CC3762" w14:textId="678A9B30" w:rsidR="00D34585" w:rsidRPr="006E5898" w:rsidRDefault="00C464A7" w:rsidP="009513B4">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14</w:t>
            </w:r>
          </w:p>
        </w:tc>
        <w:tc>
          <w:tcPr>
            <w:tcW w:w="457" w:type="dxa"/>
          </w:tcPr>
          <w:p w14:paraId="4275B06C" w14:textId="77777777" w:rsidR="00D34585" w:rsidRPr="006E5898" w:rsidRDefault="00C464A7" w:rsidP="00D34585">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26</w:t>
            </w:r>
          </w:p>
        </w:tc>
        <w:tc>
          <w:tcPr>
            <w:tcW w:w="677" w:type="dxa"/>
          </w:tcPr>
          <w:p w14:paraId="37FE08F6" w14:textId="77777777" w:rsidR="00D34585" w:rsidRPr="006E5898" w:rsidRDefault="00C464A7" w:rsidP="009513B4">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587</w:t>
            </w:r>
          </w:p>
        </w:tc>
        <w:tc>
          <w:tcPr>
            <w:tcW w:w="572" w:type="dxa"/>
          </w:tcPr>
          <w:p w14:paraId="27AA8429" w14:textId="77777777" w:rsidR="00D34585" w:rsidRPr="006E5898" w:rsidRDefault="00C464A7" w:rsidP="009513B4">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162</w:t>
            </w:r>
          </w:p>
        </w:tc>
        <w:tc>
          <w:tcPr>
            <w:tcW w:w="463" w:type="dxa"/>
            <w:gridSpan w:val="2"/>
          </w:tcPr>
          <w:p w14:paraId="539CD49D" w14:textId="77777777" w:rsidR="00D34585" w:rsidRPr="006E5898" w:rsidRDefault="00C464A7" w:rsidP="009513B4">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21</w:t>
            </w:r>
          </w:p>
        </w:tc>
        <w:tc>
          <w:tcPr>
            <w:tcW w:w="666" w:type="dxa"/>
          </w:tcPr>
          <w:p w14:paraId="42955BF5" w14:textId="77777777" w:rsidR="00D34585" w:rsidRPr="006E5898" w:rsidRDefault="00C464A7" w:rsidP="00D34585">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29</w:t>
            </w:r>
          </w:p>
        </w:tc>
        <w:tc>
          <w:tcPr>
            <w:tcW w:w="709" w:type="dxa"/>
          </w:tcPr>
          <w:p w14:paraId="76F5A66F" w14:textId="77777777" w:rsidR="00D34585" w:rsidRPr="006E5898" w:rsidRDefault="00C464A7" w:rsidP="009513B4">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611</w:t>
            </w:r>
          </w:p>
        </w:tc>
        <w:tc>
          <w:tcPr>
            <w:tcW w:w="714" w:type="dxa"/>
          </w:tcPr>
          <w:p w14:paraId="48FEE7C2" w14:textId="77777777" w:rsidR="00D34585" w:rsidRPr="00AD2546" w:rsidRDefault="00C464A7" w:rsidP="009513B4">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202</w:t>
            </w:r>
          </w:p>
        </w:tc>
      </w:tr>
      <w:tr w:rsidR="00DF06D3" w14:paraId="088AEAFF" w14:textId="77777777" w:rsidTr="00DF06D3">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2830" w:type="dxa"/>
          </w:tcPr>
          <w:p w14:paraId="0F236C68" w14:textId="77777777" w:rsidR="00D34585" w:rsidRPr="00703519" w:rsidRDefault="00C464A7" w:rsidP="009513B4">
            <w:r>
              <w:t>Sergi</w:t>
            </w:r>
          </w:p>
        </w:tc>
        <w:tc>
          <w:tcPr>
            <w:tcW w:w="567" w:type="dxa"/>
          </w:tcPr>
          <w:p w14:paraId="5D029271" w14:textId="77777777" w:rsidR="00D34585" w:rsidRPr="006E5898" w:rsidRDefault="00C464A7" w:rsidP="009513B4">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13</w:t>
            </w:r>
          </w:p>
        </w:tc>
        <w:tc>
          <w:tcPr>
            <w:tcW w:w="567" w:type="dxa"/>
          </w:tcPr>
          <w:p w14:paraId="46B8EFE3" w14:textId="77777777" w:rsidR="00D34585" w:rsidRPr="006E5898" w:rsidRDefault="00C464A7" w:rsidP="00D34585">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16</w:t>
            </w:r>
          </w:p>
        </w:tc>
        <w:tc>
          <w:tcPr>
            <w:tcW w:w="709" w:type="dxa"/>
          </w:tcPr>
          <w:p w14:paraId="3FD7B474" w14:textId="77777777" w:rsidR="00D34585" w:rsidRPr="006E5898" w:rsidRDefault="00C464A7" w:rsidP="009513B4">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265</w:t>
            </w:r>
          </w:p>
        </w:tc>
        <w:tc>
          <w:tcPr>
            <w:tcW w:w="571" w:type="dxa"/>
          </w:tcPr>
          <w:p w14:paraId="51328993" w14:textId="77777777" w:rsidR="00D34585" w:rsidRPr="006E5898" w:rsidRDefault="00C464A7" w:rsidP="009513B4">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78</w:t>
            </w:r>
          </w:p>
        </w:tc>
        <w:tc>
          <w:tcPr>
            <w:tcW w:w="563" w:type="dxa"/>
          </w:tcPr>
          <w:p w14:paraId="1AD4B887" w14:textId="77777777" w:rsidR="00D34585" w:rsidRPr="006E5898" w:rsidRDefault="00C464A7" w:rsidP="009513B4">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11</w:t>
            </w:r>
          </w:p>
        </w:tc>
        <w:tc>
          <w:tcPr>
            <w:tcW w:w="457" w:type="dxa"/>
          </w:tcPr>
          <w:p w14:paraId="6DB7CAA3" w14:textId="77777777" w:rsidR="00D34585" w:rsidRPr="006E5898" w:rsidRDefault="00C464A7" w:rsidP="00D34585">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15</w:t>
            </w:r>
          </w:p>
        </w:tc>
        <w:tc>
          <w:tcPr>
            <w:tcW w:w="677" w:type="dxa"/>
          </w:tcPr>
          <w:p w14:paraId="3EE5C6E0" w14:textId="77777777" w:rsidR="00D34585" w:rsidRPr="006E5898" w:rsidRDefault="00C464A7" w:rsidP="009513B4">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202</w:t>
            </w:r>
          </w:p>
        </w:tc>
        <w:tc>
          <w:tcPr>
            <w:tcW w:w="572" w:type="dxa"/>
          </w:tcPr>
          <w:p w14:paraId="100B5C5D" w14:textId="77777777" w:rsidR="00D34585" w:rsidRPr="006E5898" w:rsidRDefault="00C464A7" w:rsidP="009513B4">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91</w:t>
            </w:r>
          </w:p>
        </w:tc>
        <w:tc>
          <w:tcPr>
            <w:tcW w:w="463" w:type="dxa"/>
            <w:gridSpan w:val="2"/>
          </w:tcPr>
          <w:p w14:paraId="1EE31F39" w14:textId="77777777" w:rsidR="00D34585" w:rsidRPr="006E5898" w:rsidRDefault="00C464A7" w:rsidP="009513B4">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13</w:t>
            </w:r>
          </w:p>
        </w:tc>
        <w:tc>
          <w:tcPr>
            <w:tcW w:w="666" w:type="dxa"/>
          </w:tcPr>
          <w:p w14:paraId="0A319378" w14:textId="77777777" w:rsidR="00D34585" w:rsidRPr="006E5898" w:rsidRDefault="00C464A7" w:rsidP="00D34585">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19</w:t>
            </w:r>
          </w:p>
        </w:tc>
        <w:tc>
          <w:tcPr>
            <w:tcW w:w="709" w:type="dxa"/>
          </w:tcPr>
          <w:p w14:paraId="2AF31A31" w14:textId="77777777" w:rsidR="00D34585" w:rsidRPr="006E5898" w:rsidRDefault="00C464A7" w:rsidP="009513B4">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301</w:t>
            </w:r>
          </w:p>
        </w:tc>
        <w:tc>
          <w:tcPr>
            <w:tcW w:w="714" w:type="dxa"/>
          </w:tcPr>
          <w:p w14:paraId="4B409B19" w14:textId="77777777" w:rsidR="00D34585" w:rsidRPr="00AD2546" w:rsidRDefault="00C464A7" w:rsidP="009513B4">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101</w:t>
            </w:r>
          </w:p>
        </w:tc>
      </w:tr>
      <w:tr w:rsidR="00DF06D3" w14:paraId="1EA01DB7" w14:textId="77777777" w:rsidTr="00DF06D3">
        <w:trPr>
          <w:trHeight w:val="396"/>
        </w:trPr>
        <w:tc>
          <w:tcPr>
            <w:cnfStyle w:val="001000000000" w:firstRow="0" w:lastRow="0" w:firstColumn="1" w:lastColumn="0" w:oddVBand="0" w:evenVBand="0" w:oddHBand="0" w:evenHBand="0" w:firstRowFirstColumn="0" w:firstRowLastColumn="0" w:lastRowFirstColumn="0" w:lastRowLastColumn="0"/>
            <w:tcW w:w="2830" w:type="dxa"/>
          </w:tcPr>
          <w:p w14:paraId="5465F51A" w14:textId="77777777" w:rsidR="00D34585" w:rsidRPr="00703519" w:rsidRDefault="00C464A7" w:rsidP="009513B4">
            <w:r>
              <w:t>Masal Evi Etkinliği</w:t>
            </w:r>
          </w:p>
        </w:tc>
        <w:tc>
          <w:tcPr>
            <w:tcW w:w="567" w:type="dxa"/>
          </w:tcPr>
          <w:p w14:paraId="6678D6B0" w14:textId="77777777" w:rsidR="00D34585" w:rsidRPr="006E5898" w:rsidRDefault="00C464A7" w:rsidP="009513B4">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8</w:t>
            </w:r>
          </w:p>
        </w:tc>
        <w:tc>
          <w:tcPr>
            <w:tcW w:w="567" w:type="dxa"/>
          </w:tcPr>
          <w:p w14:paraId="44D0FB86" w14:textId="77777777" w:rsidR="00D34585" w:rsidRPr="006E5898" w:rsidRDefault="00C464A7" w:rsidP="00D34585">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6</w:t>
            </w:r>
          </w:p>
        </w:tc>
        <w:tc>
          <w:tcPr>
            <w:tcW w:w="709" w:type="dxa"/>
          </w:tcPr>
          <w:p w14:paraId="204E1880" w14:textId="77777777" w:rsidR="00D34585" w:rsidRPr="006E5898" w:rsidRDefault="00C464A7" w:rsidP="009513B4">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125</w:t>
            </w:r>
          </w:p>
        </w:tc>
        <w:tc>
          <w:tcPr>
            <w:tcW w:w="571" w:type="dxa"/>
          </w:tcPr>
          <w:p w14:paraId="6F0EB1A7" w14:textId="77777777" w:rsidR="00D34585" w:rsidRPr="006E5898" w:rsidRDefault="00C464A7" w:rsidP="009513B4">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11</w:t>
            </w:r>
          </w:p>
        </w:tc>
        <w:tc>
          <w:tcPr>
            <w:tcW w:w="563" w:type="dxa"/>
          </w:tcPr>
          <w:p w14:paraId="21C234A1" w14:textId="77777777" w:rsidR="00D34585" w:rsidRPr="006E5898" w:rsidRDefault="00C464A7" w:rsidP="009513B4">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9</w:t>
            </w:r>
          </w:p>
        </w:tc>
        <w:tc>
          <w:tcPr>
            <w:tcW w:w="457" w:type="dxa"/>
          </w:tcPr>
          <w:p w14:paraId="3269B9C3" w14:textId="77777777" w:rsidR="00D34585" w:rsidRPr="006E5898" w:rsidRDefault="00C464A7" w:rsidP="00D34585">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7</w:t>
            </w:r>
          </w:p>
        </w:tc>
        <w:tc>
          <w:tcPr>
            <w:tcW w:w="677" w:type="dxa"/>
          </w:tcPr>
          <w:p w14:paraId="1D084D4D" w14:textId="77777777" w:rsidR="00D34585" w:rsidRPr="006E5898" w:rsidRDefault="00C464A7" w:rsidP="009513B4">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133</w:t>
            </w:r>
          </w:p>
        </w:tc>
        <w:tc>
          <w:tcPr>
            <w:tcW w:w="572" w:type="dxa"/>
          </w:tcPr>
          <w:p w14:paraId="628A462E" w14:textId="77777777" w:rsidR="00D34585" w:rsidRPr="006E5898" w:rsidRDefault="00C464A7" w:rsidP="009513B4">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9</w:t>
            </w:r>
          </w:p>
        </w:tc>
        <w:tc>
          <w:tcPr>
            <w:tcW w:w="463" w:type="dxa"/>
            <w:gridSpan w:val="2"/>
          </w:tcPr>
          <w:p w14:paraId="6DB3504A" w14:textId="77777777" w:rsidR="00D34585" w:rsidRPr="006E5898" w:rsidRDefault="00C464A7" w:rsidP="009513B4">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13</w:t>
            </w:r>
          </w:p>
        </w:tc>
        <w:tc>
          <w:tcPr>
            <w:tcW w:w="666" w:type="dxa"/>
          </w:tcPr>
          <w:p w14:paraId="131C1136" w14:textId="77777777" w:rsidR="00D34585" w:rsidRPr="006E5898" w:rsidRDefault="00C464A7" w:rsidP="00D34585">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14</w:t>
            </w:r>
          </w:p>
        </w:tc>
        <w:tc>
          <w:tcPr>
            <w:tcW w:w="709" w:type="dxa"/>
          </w:tcPr>
          <w:p w14:paraId="36CCEE81" w14:textId="77777777" w:rsidR="00D34585" w:rsidRPr="006E5898" w:rsidRDefault="00C464A7" w:rsidP="009513B4">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139</w:t>
            </w:r>
          </w:p>
        </w:tc>
        <w:tc>
          <w:tcPr>
            <w:tcW w:w="714" w:type="dxa"/>
          </w:tcPr>
          <w:p w14:paraId="6EE692F1" w14:textId="77777777" w:rsidR="00D34585" w:rsidRPr="00AD2546" w:rsidRDefault="00C464A7" w:rsidP="009513B4">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8</w:t>
            </w:r>
          </w:p>
        </w:tc>
      </w:tr>
      <w:tr w:rsidR="00DF06D3" w14:paraId="1E8C292B" w14:textId="77777777" w:rsidTr="00DF06D3">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830" w:type="dxa"/>
          </w:tcPr>
          <w:p w14:paraId="7FA0BA30" w14:textId="77777777" w:rsidR="00D34585" w:rsidRPr="00703519" w:rsidRDefault="00C464A7" w:rsidP="009513B4">
            <w:r>
              <w:t>Bilim Merkezi Ziyareti</w:t>
            </w:r>
          </w:p>
        </w:tc>
        <w:tc>
          <w:tcPr>
            <w:tcW w:w="567" w:type="dxa"/>
          </w:tcPr>
          <w:p w14:paraId="5413B2EE" w14:textId="77777777" w:rsidR="00D34585" w:rsidRPr="006E5898" w:rsidRDefault="00C464A7" w:rsidP="009513B4">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4</w:t>
            </w:r>
          </w:p>
        </w:tc>
        <w:tc>
          <w:tcPr>
            <w:tcW w:w="567" w:type="dxa"/>
          </w:tcPr>
          <w:p w14:paraId="12C43918" w14:textId="77777777" w:rsidR="00D34585" w:rsidRPr="006E5898" w:rsidRDefault="00C464A7" w:rsidP="00D34585">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9</w:t>
            </w:r>
          </w:p>
        </w:tc>
        <w:tc>
          <w:tcPr>
            <w:tcW w:w="709" w:type="dxa"/>
          </w:tcPr>
          <w:p w14:paraId="0CCEFF06" w14:textId="77777777" w:rsidR="00D34585" w:rsidRPr="006E5898" w:rsidRDefault="00C464A7" w:rsidP="009513B4">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85</w:t>
            </w:r>
          </w:p>
        </w:tc>
        <w:tc>
          <w:tcPr>
            <w:tcW w:w="571" w:type="dxa"/>
          </w:tcPr>
          <w:p w14:paraId="7C1A5095" w14:textId="77777777" w:rsidR="00D34585" w:rsidRPr="006E5898" w:rsidRDefault="00C464A7" w:rsidP="009513B4">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2</w:t>
            </w:r>
          </w:p>
        </w:tc>
        <w:tc>
          <w:tcPr>
            <w:tcW w:w="563" w:type="dxa"/>
          </w:tcPr>
          <w:p w14:paraId="1892684E" w14:textId="77777777" w:rsidR="00D34585" w:rsidRPr="006E5898" w:rsidRDefault="00C464A7" w:rsidP="009513B4">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6</w:t>
            </w:r>
          </w:p>
        </w:tc>
        <w:tc>
          <w:tcPr>
            <w:tcW w:w="457" w:type="dxa"/>
          </w:tcPr>
          <w:p w14:paraId="43B83BB2" w14:textId="77777777" w:rsidR="00D34585" w:rsidRPr="006E5898" w:rsidRDefault="00C464A7" w:rsidP="00D34585">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11</w:t>
            </w:r>
          </w:p>
        </w:tc>
        <w:tc>
          <w:tcPr>
            <w:tcW w:w="677" w:type="dxa"/>
          </w:tcPr>
          <w:p w14:paraId="0DD700D2" w14:textId="77777777" w:rsidR="00D34585" w:rsidRPr="006E5898" w:rsidRDefault="00C464A7" w:rsidP="009513B4">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117</w:t>
            </w:r>
          </w:p>
        </w:tc>
        <w:tc>
          <w:tcPr>
            <w:tcW w:w="572" w:type="dxa"/>
          </w:tcPr>
          <w:p w14:paraId="0C473403" w14:textId="77777777" w:rsidR="00D34585" w:rsidRPr="006E5898" w:rsidRDefault="00C464A7" w:rsidP="009513B4">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0</w:t>
            </w:r>
          </w:p>
        </w:tc>
        <w:tc>
          <w:tcPr>
            <w:tcW w:w="463" w:type="dxa"/>
            <w:gridSpan w:val="2"/>
          </w:tcPr>
          <w:p w14:paraId="22A301A7" w14:textId="77777777" w:rsidR="00D34585" w:rsidRPr="006E5898" w:rsidRDefault="00C464A7" w:rsidP="009513B4">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11</w:t>
            </w:r>
          </w:p>
        </w:tc>
        <w:tc>
          <w:tcPr>
            <w:tcW w:w="666" w:type="dxa"/>
          </w:tcPr>
          <w:p w14:paraId="62831DBC" w14:textId="77777777" w:rsidR="00D34585" w:rsidRPr="006E5898" w:rsidRDefault="00C464A7" w:rsidP="00D34585">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15</w:t>
            </w:r>
          </w:p>
        </w:tc>
        <w:tc>
          <w:tcPr>
            <w:tcW w:w="709" w:type="dxa"/>
          </w:tcPr>
          <w:p w14:paraId="5B18ACBB" w14:textId="77777777" w:rsidR="00D34585" w:rsidRPr="006E5898" w:rsidRDefault="00C464A7" w:rsidP="009513B4">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201</w:t>
            </w:r>
          </w:p>
        </w:tc>
        <w:tc>
          <w:tcPr>
            <w:tcW w:w="714" w:type="dxa"/>
          </w:tcPr>
          <w:p w14:paraId="5CA7704D" w14:textId="77777777" w:rsidR="00D34585" w:rsidRPr="00AD2546" w:rsidRDefault="00C464A7" w:rsidP="009513B4">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3</w:t>
            </w:r>
          </w:p>
        </w:tc>
      </w:tr>
      <w:tr w:rsidR="00DF06D3" w14:paraId="68CF60BE" w14:textId="77777777" w:rsidTr="00DF06D3">
        <w:trPr>
          <w:trHeight w:val="432"/>
        </w:trPr>
        <w:tc>
          <w:tcPr>
            <w:cnfStyle w:val="001000000000" w:firstRow="0" w:lastRow="0" w:firstColumn="1" w:lastColumn="0" w:oddVBand="0" w:evenVBand="0" w:oddHBand="0" w:evenHBand="0" w:firstRowFirstColumn="0" w:firstRowLastColumn="0" w:lastRowFirstColumn="0" w:lastRowLastColumn="0"/>
            <w:tcW w:w="2830" w:type="dxa"/>
          </w:tcPr>
          <w:p w14:paraId="02141F61" w14:textId="77777777" w:rsidR="00D34585" w:rsidRDefault="00C464A7" w:rsidP="009513B4">
            <w:r>
              <w:t>Kitap Fuarı</w:t>
            </w:r>
          </w:p>
        </w:tc>
        <w:tc>
          <w:tcPr>
            <w:tcW w:w="567" w:type="dxa"/>
          </w:tcPr>
          <w:p w14:paraId="59048E06" w14:textId="77777777" w:rsidR="00D34585" w:rsidRPr="006E5898" w:rsidRDefault="00C464A7" w:rsidP="009513B4">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1</w:t>
            </w:r>
          </w:p>
        </w:tc>
        <w:tc>
          <w:tcPr>
            <w:tcW w:w="567" w:type="dxa"/>
          </w:tcPr>
          <w:p w14:paraId="1EC96875" w14:textId="77777777" w:rsidR="00D34585" w:rsidRPr="006E5898" w:rsidRDefault="00C464A7" w:rsidP="009513B4">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13</w:t>
            </w:r>
          </w:p>
        </w:tc>
        <w:tc>
          <w:tcPr>
            <w:tcW w:w="709" w:type="dxa"/>
          </w:tcPr>
          <w:p w14:paraId="2FB906AE" w14:textId="77777777" w:rsidR="00D34585" w:rsidRPr="006E5898" w:rsidRDefault="00C464A7" w:rsidP="009513B4">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220</w:t>
            </w:r>
          </w:p>
        </w:tc>
        <w:tc>
          <w:tcPr>
            <w:tcW w:w="571" w:type="dxa"/>
          </w:tcPr>
          <w:p w14:paraId="68420133" w14:textId="77777777" w:rsidR="00D34585" w:rsidRPr="006E5898" w:rsidRDefault="00C464A7" w:rsidP="009513B4">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4</w:t>
            </w:r>
          </w:p>
        </w:tc>
        <w:tc>
          <w:tcPr>
            <w:tcW w:w="563" w:type="dxa"/>
          </w:tcPr>
          <w:p w14:paraId="4734E003" w14:textId="77777777" w:rsidR="00D34585" w:rsidRPr="006E5898" w:rsidRDefault="00C464A7" w:rsidP="009513B4">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1</w:t>
            </w:r>
          </w:p>
        </w:tc>
        <w:tc>
          <w:tcPr>
            <w:tcW w:w="457" w:type="dxa"/>
          </w:tcPr>
          <w:p w14:paraId="5282AECD" w14:textId="77777777" w:rsidR="00D34585" w:rsidRPr="006E5898" w:rsidRDefault="00C464A7" w:rsidP="009513B4">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16</w:t>
            </w:r>
          </w:p>
        </w:tc>
        <w:tc>
          <w:tcPr>
            <w:tcW w:w="677" w:type="dxa"/>
          </w:tcPr>
          <w:p w14:paraId="7A78D4E5" w14:textId="77777777" w:rsidR="00D34585" w:rsidRPr="006E5898" w:rsidRDefault="00C464A7" w:rsidP="009513B4">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231</w:t>
            </w:r>
          </w:p>
        </w:tc>
        <w:tc>
          <w:tcPr>
            <w:tcW w:w="572" w:type="dxa"/>
          </w:tcPr>
          <w:p w14:paraId="088C6103" w14:textId="77777777" w:rsidR="00D34585" w:rsidRPr="006E5898" w:rsidRDefault="00C464A7" w:rsidP="009513B4">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5</w:t>
            </w:r>
          </w:p>
        </w:tc>
        <w:tc>
          <w:tcPr>
            <w:tcW w:w="463" w:type="dxa"/>
            <w:gridSpan w:val="2"/>
          </w:tcPr>
          <w:p w14:paraId="0C726179" w14:textId="77777777" w:rsidR="00D34585" w:rsidRPr="006E5898" w:rsidRDefault="00C464A7" w:rsidP="009513B4">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1</w:t>
            </w:r>
          </w:p>
        </w:tc>
        <w:tc>
          <w:tcPr>
            <w:tcW w:w="666" w:type="dxa"/>
          </w:tcPr>
          <w:p w14:paraId="1B1206F9" w14:textId="77777777" w:rsidR="00D34585" w:rsidRPr="006E5898" w:rsidRDefault="00C464A7" w:rsidP="009513B4">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18</w:t>
            </w:r>
          </w:p>
        </w:tc>
        <w:tc>
          <w:tcPr>
            <w:tcW w:w="709" w:type="dxa"/>
          </w:tcPr>
          <w:p w14:paraId="1DA231C9" w14:textId="77777777" w:rsidR="00D34585" w:rsidRPr="006E5898" w:rsidRDefault="00C464A7" w:rsidP="009513B4">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277</w:t>
            </w:r>
          </w:p>
        </w:tc>
        <w:tc>
          <w:tcPr>
            <w:tcW w:w="714" w:type="dxa"/>
          </w:tcPr>
          <w:p w14:paraId="725CAFC1" w14:textId="77777777" w:rsidR="00D34585" w:rsidRPr="00AD2546" w:rsidRDefault="00C464A7" w:rsidP="009513B4">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4</w:t>
            </w:r>
          </w:p>
        </w:tc>
      </w:tr>
      <w:tr w:rsidR="00DF06D3" w14:paraId="4AD9CCAD" w14:textId="77777777" w:rsidTr="00DF06D3">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830" w:type="dxa"/>
          </w:tcPr>
          <w:p w14:paraId="76BF4CEF" w14:textId="77777777" w:rsidR="00D34585" w:rsidRDefault="00C464A7" w:rsidP="009513B4">
            <w:r>
              <w:t>Sinema Etkinliği</w:t>
            </w:r>
          </w:p>
        </w:tc>
        <w:tc>
          <w:tcPr>
            <w:tcW w:w="567" w:type="dxa"/>
          </w:tcPr>
          <w:p w14:paraId="23F76CF4" w14:textId="77777777" w:rsidR="00D34585" w:rsidRPr="006E5898" w:rsidRDefault="00C464A7" w:rsidP="009513B4">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6</w:t>
            </w:r>
          </w:p>
        </w:tc>
        <w:tc>
          <w:tcPr>
            <w:tcW w:w="567" w:type="dxa"/>
          </w:tcPr>
          <w:p w14:paraId="661B977E" w14:textId="77777777" w:rsidR="00D34585" w:rsidRPr="006E5898" w:rsidRDefault="00C464A7" w:rsidP="009513B4">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13</w:t>
            </w:r>
          </w:p>
        </w:tc>
        <w:tc>
          <w:tcPr>
            <w:tcW w:w="709" w:type="dxa"/>
          </w:tcPr>
          <w:p w14:paraId="4B8FA838" w14:textId="77777777" w:rsidR="00D34585" w:rsidRPr="006E5898" w:rsidRDefault="00C464A7" w:rsidP="009513B4">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201</w:t>
            </w:r>
          </w:p>
        </w:tc>
        <w:tc>
          <w:tcPr>
            <w:tcW w:w="571" w:type="dxa"/>
          </w:tcPr>
          <w:p w14:paraId="61355850" w14:textId="77777777" w:rsidR="00D34585" w:rsidRPr="006E5898" w:rsidRDefault="00C464A7" w:rsidP="009513B4">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1</w:t>
            </w:r>
          </w:p>
        </w:tc>
        <w:tc>
          <w:tcPr>
            <w:tcW w:w="563" w:type="dxa"/>
          </w:tcPr>
          <w:p w14:paraId="5689EB73" w14:textId="77777777" w:rsidR="00D34585" w:rsidRPr="006E5898" w:rsidRDefault="00C464A7" w:rsidP="009513B4">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12</w:t>
            </w:r>
          </w:p>
        </w:tc>
        <w:tc>
          <w:tcPr>
            <w:tcW w:w="457" w:type="dxa"/>
          </w:tcPr>
          <w:p w14:paraId="041A7452" w14:textId="77777777" w:rsidR="00D34585" w:rsidRPr="006E5898" w:rsidRDefault="00C464A7" w:rsidP="009513B4">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15</w:t>
            </w:r>
          </w:p>
        </w:tc>
        <w:tc>
          <w:tcPr>
            <w:tcW w:w="677" w:type="dxa"/>
          </w:tcPr>
          <w:p w14:paraId="05ED2397" w14:textId="77777777" w:rsidR="00D34585" w:rsidRPr="006E5898" w:rsidRDefault="00C464A7" w:rsidP="009513B4">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223</w:t>
            </w:r>
          </w:p>
        </w:tc>
        <w:tc>
          <w:tcPr>
            <w:tcW w:w="572" w:type="dxa"/>
          </w:tcPr>
          <w:p w14:paraId="757B1B5D" w14:textId="77777777" w:rsidR="00D34585" w:rsidRPr="006E5898" w:rsidRDefault="00C464A7" w:rsidP="009513B4">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3</w:t>
            </w:r>
          </w:p>
        </w:tc>
        <w:tc>
          <w:tcPr>
            <w:tcW w:w="463" w:type="dxa"/>
            <w:gridSpan w:val="2"/>
          </w:tcPr>
          <w:p w14:paraId="0ED5B1E1" w14:textId="77777777" w:rsidR="00D34585" w:rsidRPr="006E5898" w:rsidRDefault="00C464A7" w:rsidP="009513B4">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14</w:t>
            </w:r>
          </w:p>
        </w:tc>
        <w:tc>
          <w:tcPr>
            <w:tcW w:w="666" w:type="dxa"/>
          </w:tcPr>
          <w:p w14:paraId="3715B837" w14:textId="77777777" w:rsidR="00D34585" w:rsidRPr="006E5898" w:rsidRDefault="00C464A7" w:rsidP="009513B4">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16</w:t>
            </w:r>
          </w:p>
        </w:tc>
        <w:tc>
          <w:tcPr>
            <w:tcW w:w="709" w:type="dxa"/>
          </w:tcPr>
          <w:p w14:paraId="5748E7A7" w14:textId="77777777" w:rsidR="00D34585" w:rsidRPr="006E5898" w:rsidRDefault="00C464A7" w:rsidP="009513B4">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244</w:t>
            </w:r>
          </w:p>
        </w:tc>
        <w:tc>
          <w:tcPr>
            <w:tcW w:w="714" w:type="dxa"/>
          </w:tcPr>
          <w:p w14:paraId="22EBCB0F" w14:textId="77777777" w:rsidR="00D34585" w:rsidRPr="00AD2546" w:rsidRDefault="00C464A7" w:rsidP="009513B4">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1</w:t>
            </w:r>
          </w:p>
        </w:tc>
      </w:tr>
      <w:tr w:rsidR="00DF06D3" w14:paraId="57797C6D" w14:textId="77777777" w:rsidTr="00DF06D3">
        <w:trPr>
          <w:trHeight w:val="432"/>
        </w:trPr>
        <w:tc>
          <w:tcPr>
            <w:cnfStyle w:val="001000000000" w:firstRow="0" w:lastRow="0" w:firstColumn="1" w:lastColumn="0" w:oddVBand="0" w:evenVBand="0" w:oddHBand="0" w:evenHBand="0" w:firstRowFirstColumn="0" w:firstRowLastColumn="0" w:lastRowFirstColumn="0" w:lastRowLastColumn="0"/>
            <w:tcW w:w="2830" w:type="dxa"/>
          </w:tcPr>
          <w:p w14:paraId="208DD49A" w14:textId="77777777" w:rsidR="00D34585" w:rsidRDefault="00C464A7" w:rsidP="009513B4">
            <w:r>
              <w:t>Tiyatro Etkinliği</w:t>
            </w:r>
          </w:p>
        </w:tc>
        <w:tc>
          <w:tcPr>
            <w:tcW w:w="567" w:type="dxa"/>
          </w:tcPr>
          <w:p w14:paraId="7C21E3EB" w14:textId="77777777" w:rsidR="00D34585" w:rsidRPr="006E5898" w:rsidRDefault="00C464A7" w:rsidP="009513B4">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2</w:t>
            </w:r>
          </w:p>
        </w:tc>
        <w:tc>
          <w:tcPr>
            <w:tcW w:w="567" w:type="dxa"/>
          </w:tcPr>
          <w:p w14:paraId="3B31B59E" w14:textId="77777777" w:rsidR="00D34585" w:rsidRPr="006E5898" w:rsidRDefault="00C464A7" w:rsidP="009513B4">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3</w:t>
            </w:r>
          </w:p>
        </w:tc>
        <w:tc>
          <w:tcPr>
            <w:tcW w:w="709" w:type="dxa"/>
          </w:tcPr>
          <w:p w14:paraId="7D1142FD" w14:textId="77777777" w:rsidR="00D34585" w:rsidRPr="006E5898" w:rsidRDefault="00C464A7" w:rsidP="009513B4">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65</w:t>
            </w:r>
          </w:p>
        </w:tc>
        <w:tc>
          <w:tcPr>
            <w:tcW w:w="571" w:type="dxa"/>
          </w:tcPr>
          <w:p w14:paraId="1A43E6E3" w14:textId="77777777" w:rsidR="00D34585" w:rsidRPr="006E5898" w:rsidRDefault="00C464A7" w:rsidP="009513B4">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1</w:t>
            </w:r>
          </w:p>
        </w:tc>
        <w:tc>
          <w:tcPr>
            <w:tcW w:w="563" w:type="dxa"/>
          </w:tcPr>
          <w:p w14:paraId="39FD596C" w14:textId="77777777" w:rsidR="00D34585" w:rsidRPr="006E5898" w:rsidRDefault="00C464A7" w:rsidP="009513B4">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1</w:t>
            </w:r>
          </w:p>
        </w:tc>
        <w:tc>
          <w:tcPr>
            <w:tcW w:w="457" w:type="dxa"/>
          </w:tcPr>
          <w:p w14:paraId="475C5E99" w14:textId="77777777" w:rsidR="00D34585" w:rsidRPr="006E5898" w:rsidRDefault="00C464A7" w:rsidP="009513B4">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5</w:t>
            </w:r>
          </w:p>
        </w:tc>
        <w:tc>
          <w:tcPr>
            <w:tcW w:w="677" w:type="dxa"/>
          </w:tcPr>
          <w:p w14:paraId="3DA5EFAB" w14:textId="77777777" w:rsidR="00D34585" w:rsidRPr="006E5898" w:rsidRDefault="00C464A7" w:rsidP="009513B4">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97</w:t>
            </w:r>
          </w:p>
        </w:tc>
        <w:tc>
          <w:tcPr>
            <w:tcW w:w="572" w:type="dxa"/>
          </w:tcPr>
          <w:p w14:paraId="21E85607" w14:textId="77777777" w:rsidR="00D34585" w:rsidRPr="006E5898" w:rsidRDefault="00C464A7" w:rsidP="009513B4">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1</w:t>
            </w:r>
          </w:p>
        </w:tc>
        <w:tc>
          <w:tcPr>
            <w:tcW w:w="463" w:type="dxa"/>
            <w:gridSpan w:val="2"/>
          </w:tcPr>
          <w:p w14:paraId="69391B63" w14:textId="77777777" w:rsidR="00D34585" w:rsidRPr="006E5898" w:rsidRDefault="00C464A7" w:rsidP="009513B4">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2</w:t>
            </w:r>
          </w:p>
        </w:tc>
        <w:tc>
          <w:tcPr>
            <w:tcW w:w="666" w:type="dxa"/>
          </w:tcPr>
          <w:p w14:paraId="4EDCA4CB" w14:textId="77777777" w:rsidR="00D34585" w:rsidRPr="006E5898" w:rsidRDefault="00C464A7" w:rsidP="009513B4">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7</w:t>
            </w:r>
          </w:p>
        </w:tc>
        <w:tc>
          <w:tcPr>
            <w:tcW w:w="709" w:type="dxa"/>
          </w:tcPr>
          <w:p w14:paraId="01AAD4F2" w14:textId="77777777" w:rsidR="00D34585" w:rsidRPr="006E5898" w:rsidRDefault="00C464A7" w:rsidP="009513B4">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119</w:t>
            </w:r>
          </w:p>
        </w:tc>
        <w:tc>
          <w:tcPr>
            <w:tcW w:w="714" w:type="dxa"/>
          </w:tcPr>
          <w:p w14:paraId="11B7E92F" w14:textId="77777777" w:rsidR="00D34585" w:rsidRPr="00AD2546" w:rsidRDefault="00C464A7" w:rsidP="009513B4">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2</w:t>
            </w:r>
          </w:p>
        </w:tc>
      </w:tr>
      <w:tr w:rsidR="00DF06D3" w14:paraId="5CFBCE68" w14:textId="77777777" w:rsidTr="00DF06D3">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830" w:type="dxa"/>
          </w:tcPr>
          <w:p w14:paraId="6AA755F6" w14:textId="77777777" w:rsidR="00D34585" w:rsidRPr="008A4DC0" w:rsidRDefault="00C464A7" w:rsidP="00D34585">
            <w:pPr>
              <w:jc w:val="right"/>
            </w:pPr>
            <w:r w:rsidRPr="008A4DC0">
              <w:t xml:space="preserve">Toplam </w:t>
            </w:r>
          </w:p>
        </w:tc>
        <w:tc>
          <w:tcPr>
            <w:tcW w:w="567" w:type="dxa"/>
          </w:tcPr>
          <w:p w14:paraId="30999B94" w14:textId="77777777" w:rsidR="00D34585" w:rsidRPr="006E5898" w:rsidRDefault="00C464A7" w:rsidP="009513B4">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51</w:t>
            </w:r>
          </w:p>
        </w:tc>
        <w:tc>
          <w:tcPr>
            <w:tcW w:w="567" w:type="dxa"/>
          </w:tcPr>
          <w:p w14:paraId="0FF2551C" w14:textId="77777777" w:rsidR="00D34585" w:rsidRPr="006E5898" w:rsidRDefault="00C464A7" w:rsidP="009513B4">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83</w:t>
            </w:r>
          </w:p>
        </w:tc>
        <w:tc>
          <w:tcPr>
            <w:tcW w:w="709" w:type="dxa"/>
          </w:tcPr>
          <w:p w14:paraId="5EB7CC91" w14:textId="77777777" w:rsidR="00D34585" w:rsidRPr="006E5898" w:rsidRDefault="00C464A7" w:rsidP="009513B4">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1565</w:t>
            </w:r>
          </w:p>
        </w:tc>
        <w:tc>
          <w:tcPr>
            <w:tcW w:w="571" w:type="dxa"/>
          </w:tcPr>
          <w:p w14:paraId="4C2FB5C2" w14:textId="77777777" w:rsidR="00D34585" w:rsidRPr="006E5898" w:rsidRDefault="00C464A7" w:rsidP="009513B4">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299</w:t>
            </w:r>
          </w:p>
        </w:tc>
        <w:tc>
          <w:tcPr>
            <w:tcW w:w="563" w:type="dxa"/>
          </w:tcPr>
          <w:p w14:paraId="5D5CC092" w14:textId="77777777" w:rsidR="00D34585" w:rsidRPr="006E5898" w:rsidRDefault="00C464A7" w:rsidP="009513B4">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59</w:t>
            </w:r>
          </w:p>
        </w:tc>
        <w:tc>
          <w:tcPr>
            <w:tcW w:w="457" w:type="dxa"/>
          </w:tcPr>
          <w:p w14:paraId="4A548CDC" w14:textId="77777777" w:rsidR="00D34585" w:rsidRPr="006E5898" w:rsidRDefault="00C464A7" w:rsidP="009513B4">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95</w:t>
            </w:r>
          </w:p>
        </w:tc>
        <w:tc>
          <w:tcPr>
            <w:tcW w:w="677" w:type="dxa"/>
          </w:tcPr>
          <w:p w14:paraId="28ACBC60" w14:textId="77777777" w:rsidR="00D34585" w:rsidRPr="006E5898" w:rsidRDefault="00C464A7" w:rsidP="009513B4">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1590</w:t>
            </w:r>
          </w:p>
        </w:tc>
        <w:tc>
          <w:tcPr>
            <w:tcW w:w="572" w:type="dxa"/>
          </w:tcPr>
          <w:p w14:paraId="05C36A4C" w14:textId="77777777" w:rsidR="00D34585" w:rsidRPr="006E5898" w:rsidRDefault="00C464A7" w:rsidP="009513B4">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271</w:t>
            </w:r>
          </w:p>
        </w:tc>
        <w:tc>
          <w:tcPr>
            <w:tcW w:w="463" w:type="dxa"/>
            <w:gridSpan w:val="2"/>
          </w:tcPr>
          <w:p w14:paraId="34D19AA9" w14:textId="77777777" w:rsidR="00D34585" w:rsidRPr="006E5898" w:rsidRDefault="00C464A7" w:rsidP="009513B4">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75</w:t>
            </w:r>
          </w:p>
        </w:tc>
        <w:tc>
          <w:tcPr>
            <w:tcW w:w="666" w:type="dxa"/>
          </w:tcPr>
          <w:p w14:paraId="68270FF2" w14:textId="77777777" w:rsidR="00D34585" w:rsidRPr="006E5898" w:rsidRDefault="00C464A7" w:rsidP="009513B4">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118</w:t>
            </w:r>
          </w:p>
        </w:tc>
        <w:tc>
          <w:tcPr>
            <w:tcW w:w="709" w:type="dxa"/>
          </w:tcPr>
          <w:p w14:paraId="3D9BACDA" w14:textId="77777777" w:rsidR="00D34585" w:rsidRPr="006E5898" w:rsidRDefault="00C464A7" w:rsidP="009513B4">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1892</w:t>
            </w:r>
          </w:p>
        </w:tc>
        <w:tc>
          <w:tcPr>
            <w:tcW w:w="714" w:type="dxa"/>
          </w:tcPr>
          <w:p w14:paraId="1842FD4A" w14:textId="77777777" w:rsidR="00D34585" w:rsidRPr="00380779" w:rsidRDefault="00C464A7" w:rsidP="009513B4">
            <w:pPr>
              <w:cnfStyle w:val="000000100000" w:firstRow="0" w:lastRow="0" w:firstColumn="0" w:lastColumn="0" w:oddVBand="0" w:evenVBand="0" w:oddHBand="1" w:evenHBand="0" w:firstRowFirstColumn="0" w:firstRowLastColumn="0" w:lastRowFirstColumn="0" w:lastRowLastColumn="0"/>
              <w:rPr>
                <w:b/>
              </w:rPr>
            </w:pPr>
            <w:r>
              <w:rPr>
                <w:b/>
              </w:rPr>
              <w:t>321</w:t>
            </w:r>
          </w:p>
        </w:tc>
      </w:tr>
    </w:tbl>
    <w:p w14:paraId="432A5368" w14:textId="77777777" w:rsidR="007D53E3" w:rsidRDefault="007D53E3" w:rsidP="003F3C58"/>
    <w:p w14:paraId="49CE9EA3" w14:textId="77777777" w:rsidR="00614094" w:rsidRDefault="00614094" w:rsidP="003F3C58">
      <w:pPr>
        <w:rPr>
          <w:b/>
        </w:rPr>
      </w:pPr>
    </w:p>
    <w:p w14:paraId="16A8B599" w14:textId="77777777" w:rsidR="003F3C58" w:rsidRDefault="00C464A7" w:rsidP="003F3C58">
      <w:pPr>
        <w:rPr>
          <w:b/>
        </w:rPr>
      </w:pPr>
      <w:r>
        <w:rPr>
          <w:b/>
        </w:rPr>
        <w:t>Tablo 2</w:t>
      </w:r>
      <w:r w:rsidR="00A9188C">
        <w:rPr>
          <w:b/>
        </w:rPr>
        <w:t>6</w:t>
      </w:r>
      <w:r>
        <w:rPr>
          <w:b/>
        </w:rPr>
        <w:t xml:space="preserve">. Öğrenci Devam Durumu </w:t>
      </w:r>
    </w:p>
    <w:tbl>
      <w:tblPr>
        <w:tblStyle w:val="KlavuzuTablo4-Vurgu11"/>
        <w:tblW w:w="7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707"/>
        <w:gridCol w:w="992"/>
        <w:gridCol w:w="1134"/>
      </w:tblGrid>
      <w:tr w:rsidR="00DF06D3" w14:paraId="21A83E4D" w14:textId="77777777" w:rsidTr="00DF06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auto"/>
              <w:right w:val="single" w:sz="4" w:space="0" w:color="auto"/>
            </w:tcBorders>
          </w:tcPr>
          <w:p w14:paraId="614B7503" w14:textId="77777777" w:rsidR="00F8495F" w:rsidRPr="00623FD6" w:rsidRDefault="00C464A7" w:rsidP="00921196">
            <w:pPr>
              <w:tabs>
                <w:tab w:val="left" w:pos="1680"/>
              </w:tabs>
              <w:spacing w:after="0" w:line="240" w:lineRule="auto"/>
              <w:jc w:val="center"/>
              <w:rPr>
                <w:color w:val="FFFFFF" w:themeColor="background1"/>
                <w:sz w:val="20"/>
                <w:szCs w:val="20"/>
                <w:lang w:eastAsia="x-none"/>
              </w:rPr>
            </w:pPr>
            <w:r>
              <w:rPr>
                <w:b w:val="0"/>
                <w:color w:val="FFFFFF" w:themeColor="background1"/>
                <w:sz w:val="20"/>
                <w:szCs w:val="20"/>
                <w:lang w:eastAsia="x-none"/>
              </w:rPr>
              <w:t xml:space="preserve">Devamsızlık </w:t>
            </w:r>
            <w:r>
              <w:rPr>
                <w:b w:val="0"/>
                <w:color w:val="FFFFFF" w:themeColor="background1"/>
                <w:sz w:val="20"/>
                <w:szCs w:val="20"/>
                <w:lang w:eastAsia="x-none"/>
              </w:rPr>
              <w:t>Durumu</w:t>
            </w:r>
          </w:p>
        </w:tc>
        <w:tc>
          <w:tcPr>
            <w:tcW w:w="707" w:type="dxa"/>
            <w:tcBorders>
              <w:top w:val="single" w:sz="4" w:space="0" w:color="auto"/>
              <w:right w:val="single" w:sz="4" w:space="0" w:color="auto"/>
            </w:tcBorders>
          </w:tcPr>
          <w:p w14:paraId="26D4EA67" w14:textId="77777777" w:rsidR="00F8495F" w:rsidRPr="00623FD6" w:rsidRDefault="00C464A7" w:rsidP="00921196">
            <w:pPr>
              <w:tabs>
                <w:tab w:val="left" w:pos="1680"/>
              </w:tabs>
              <w:spacing w:after="0" w:line="240" w:lineRule="auto"/>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x-none"/>
              </w:rPr>
            </w:pPr>
            <w:r>
              <w:rPr>
                <w:color w:val="FFFFFF" w:themeColor="background1"/>
                <w:sz w:val="20"/>
                <w:szCs w:val="20"/>
                <w:lang w:eastAsia="x-none"/>
              </w:rPr>
              <w:t>2021</w:t>
            </w:r>
          </w:p>
        </w:tc>
        <w:tc>
          <w:tcPr>
            <w:tcW w:w="992" w:type="dxa"/>
            <w:tcBorders>
              <w:top w:val="single" w:sz="4" w:space="0" w:color="auto"/>
              <w:right w:val="single" w:sz="4" w:space="0" w:color="auto"/>
            </w:tcBorders>
          </w:tcPr>
          <w:p w14:paraId="513143FD" w14:textId="77777777" w:rsidR="00F8495F" w:rsidRPr="00623FD6" w:rsidRDefault="00C464A7" w:rsidP="00921196">
            <w:pPr>
              <w:tabs>
                <w:tab w:val="left" w:pos="1680"/>
              </w:tabs>
              <w:spacing w:after="0" w:line="240" w:lineRule="auto"/>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x-none"/>
              </w:rPr>
            </w:pPr>
            <w:r>
              <w:rPr>
                <w:color w:val="FFFFFF" w:themeColor="background1"/>
                <w:sz w:val="20"/>
                <w:szCs w:val="20"/>
                <w:lang w:eastAsia="x-none"/>
              </w:rPr>
              <w:t>2022</w:t>
            </w:r>
          </w:p>
        </w:tc>
        <w:tc>
          <w:tcPr>
            <w:tcW w:w="1134" w:type="dxa"/>
            <w:tcBorders>
              <w:top w:val="single" w:sz="4" w:space="0" w:color="auto"/>
              <w:right w:val="single" w:sz="4" w:space="0" w:color="auto"/>
            </w:tcBorders>
          </w:tcPr>
          <w:p w14:paraId="6A0A2131" w14:textId="77777777" w:rsidR="00F8495F" w:rsidRPr="00623FD6" w:rsidRDefault="00C464A7" w:rsidP="00921196">
            <w:pPr>
              <w:tabs>
                <w:tab w:val="left" w:pos="1680"/>
              </w:tabs>
              <w:spacing w:after="0" w:line="240" w:lineRule="auto"/>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x-none"/>
              </w:rPr>
            </w:pPr>
            <w:r>
              <w:rPr>
                <w:color w:val="FFFFFF" w:themeColor="background1"/>
                <w:sz w:val="20"/>
                <w:szCs w:val="20"/>
                <w:lang w:eastAsia="x-none"/>
              </w:rPr>
              <w:t>2023</w:t>
            </w:r>
          </w:p>
        </w:tc>
      </w:tr>
      <w:tr w:rsidR="00DF06D3" w14:paraId="7B471225" w14:textId="77777777" w:rsidTr="00DF06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4E6AE038" w14:textId="77777777" w:rsidR="00F8495F" w:rsidRPr="00F4535F" w:rsidRDefault="00C464A7" w:rsidP="00921196">
            <w:pPr>
              <w:tabs>
                <w:tab w:val="left" w:pos="1680"/>
              </w:tabs>
              <w:spacing w:after="0" w:line="240" w:lineRule="auto"/>
              <w:rPr>
                <w:sz w:val="20"/>
                <w:szCs w:val="20"/>
                <w:lang w:eastAsia="x-none"/>
              </w:rPr>
            </w:pPr>
            <w:r>
              <w:rPr>
                <w:sz w:val="20"/>
                <w:szCs w:val="20"/>
                <w:lang w:eastAsia="x-none"/>
              </w:rPr>
              <w:t>Devamsızlıktan Kalan Öğrenci Sayısı</w:t>
            </w:r>
          </w:p>
        </w:tc>
        <w:tc>
          <w:tcPr>
            <w:tcW w:w="707" w:type="dxa"/>
          </w:tcPr>
          <w:p w14:paraId="7528B2C9" w14:textId="77777777" w:rsidR="00F8495F" w:rsidRPr="00F4535F" w:rsidRDefault="00C464A7" w:rsidP="00921196">
            <w:pPr>
              <w:tabs>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8</w:t>
            </w:r>
          </w:p>
        </w:tc>
        <w:tc>
          <w:tcPr>
            <w:tcW w:w="992" w:type="dxa"/>
          </w:tcPr>
          <w:p w14:paraId="355FBF2F" w14:textId="77777777" w:rsidR="00F8495F" w:rsidRPr="00F4535F" w:rsidRDefault="00C464A7" w:rsidP="00921196">
            <w:pPr>
              <w:tabs>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8</w:t>
            </w:r>
          </w:p>
        </w:tc>
        <w:tc>
          <w:tcPr>
            <w:tcW w:w="1134" w:type="dxa"/>
          </w:tcPr>
          <w:p w14:paraId="353632C9" w14:textId="77777777" w:rsidR="00F8495F" w:rsidRPr="00F4535F" w:rsidRDefault="00C464A7" w:rsidP="00921196">
            <w:pPr>
              <w:tabs>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8</w:t>
            </w:r>
          </w:p>
        </w:tc>
      </w:tr>
      <w:tr w:rsidR="00DF06D3" w14:paraId="29D73CC9" w14:textId="77777777" w:rsidTr="00DF06D3">
        <w:tc>
          <w:tcPr>
            <w:cnfStyle w:val="001000000000" w:firstRow="0" w:lastRow="0" w:firstColumn="1" w:lastColumn="0" w:oddVBand="0" w:evenVBand="0" w:oddHBand="0" w:evenHBand="0" w:firstRowFirstColumn="0" w:firstRowLastColumn="0" w:lastRowFirstColumn="0" w:lastRowLastColumn="0"/>
            <w:tcW w:w="4248" w:type="dxa"/>
          </w:tcPr>
          <w:p w14:paraId="7090206E" w14:textId="77777777" w:rsidR="00F8495F" w:rsidRPr="00F4535F" w:rsidRDefault="00C464A7" w:rsidP="00A068FF">
            <w:pPr>
              <w:tabs>
                <w:tab w:val="left" w:pos="1680"/>
              </w:tabs>
              <w:spacing w:after="0" w:line="240" w:lineRule="auto"/>
              <w:rPr>
                <w:sz w:val="20"/>
                <w:szCs w:val="20"/>
                <w:lang w:eastAsia="x-none"/>
              </w:rPr>
            </w:pPr>
            <w:r>
              <w:rPr>
                <w:sz w:val="20"/>
                <w:szCs w:val="20"/>
                <w:lang w:eastAsia="x-none"/>
              </w:rPr>
              <w:t xml:space="preserve">Devamsızlık </w:t>
            </w:r>
            <w:r w:rsidR="00A068FF">
              <w:rPr>
                <w:sz w:val="20"/>
                <w:szCs w:val="20"/>
                <w:lang w:eastAsia="x-none"/>
              </w:rPr>
              <w:t xml:space="preserve">Sayısı </w:t>
            </w:r>
            <w:r>
              <w:rPr>
                <w:sz w:val="20"/>
                <w:szCs w:val="20"/>
                <w:lang w:eastAsia="x-none"/>
              </w:rPr>
              <w:t>(20 gün ve üzeri)</w:t>
            </w:r>
          </w:p>
        </w:tc>
        <w:tc>
          <w:tcPr>
            <w:tcW w:w="707" w:type="dxa"/>
          </w:tcPr>
          <w:p w14:paraId="64391A10" w14:textId="77777777" w:rsidR="00F8495F" w:rsidRPr="00F4535F" w:rsidRDefault="00C464A7" w:rsidP="00A068FF">
            <w:pPr>
              <w:tabs>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sz w:val="20"/>
                <w:szCs w:val="20"/>
                <w:lang w:eastAsia="x-none"/>
              </w:rPr>
            </w:pPr>
            <w:r>
              <w:rPr>
                <w:sz w:val="20"/>
                <w:szCs w:val="20"/>
                <w:lang w:eastAsia="x-none"/>
              </w:rPr>
              <w:t>15</w:t>
            </w:r>
          </w:p>
        </w:tc>
        <w:tc>
          <w:tcPr>
            <w:tcW w:w="992" w:type="dxa"/>
          </w:tcPr>
          <w:p w14:paraId="7DA9CC9F" w14:textId="77777777" w:rsidR="00F8495F" w:rsidRPr="00F4535F" w:rsidRDefault="00C464A7" w:rsidP="00921196">
            <w:pPr>
              <w:tabs>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sz w:val="20"/>
                <w:szCs w:val="20"/>
                <w:lang w:eastAsia="x-none"/>
              </w:rPr>
            </w:pPr>
            <w:r>
              <w:rPr>
                <w:sz w:val="20"/>
                <w:szCs w:val="20"/>
                <w:lang w:eastAsia="x-none"/>
              </w:rPr>
              <w:t>12</w:t>
            </w:r>
          </w:p>
        </w:tc>
        <w:tc>
          <w:tcPr>
            <w:tcW w:w="1134" w:type="dxa"/>
          </w:tcPr>
          <w:p w14:paraId="761BF6C8" w14:textId="77777777" w:rsidR="00F8495F" w:rsidRPr="00F4535F" w:rsidRDefault="00C464A7" w:rsidP="00921196">
            <w:pPr>
              <w:tabs>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sz w:val="20"/>
                <w:szCs w:val="20"/>
                <w:lang w:eastAsia="x-none"/>
              </w:rPr>
            </w:pPr>
            <w:r>
              <w:rPr>
                <w:sz w:val="20"/>
                <w:szCs w:val="20"/>
                <w:lang w:eastAsia="x-none"/>
              </w:rPr>
              <w:t>16</w:t>
            </w:r>
          </w:p>
        </w:tc>
      </w:tr>
      <w:tr w:rsidR="00DF06D3" w14:paraId="3EA6D29B" w14:textId="77777777" w:rsidTr="00DF06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4143B4AD" w14:textId="77777777" w:rsidR="00F8495F" w:rsidRPr="00F4535F" w:rsidRDefault="00C464A7" w:rsidP="00921196">
            <w:pPr>
              <w:tabs>
                <w:tab w:val="left" w:pos="1680"/>
              </w:tabs>
              <w:spacing w:after="0" w:line="240" w:lineRule="auto"/>
              <w:rPr>
                <w:sz w:val="20"/>
                <w:szCs w:val="20"/>
                <w:lang w:eastAsia="x-none"/>
              </w:rPr>
            </w:pPr>
            <w:r>
              <w:rPr>
                <w:sz w:val="20"/>
                <w:szCs w:val="20"/>
                <w:lang w:eastAsia="x-none"/>
              </w:rPr>
              <w:t>Sürekli Devamsız Öğrencilerden devamı Sağlanan Öğrenci Sayısı DÖ/DSÖ</w:t>
            </w:r>
          </w:p>
        </w:tc>
        <w:tc>
          <w:tcPr>
            <w:tcW w:w="707" w:type="dxa"/>
          </w:tcPr>
          <w:p w14:paraId="5D771987" w14:textId="77777777" w:rsidR="00F8495F" w:rsidRPr="00F4535F" w:rsidRDefault="00C464A7" w:rsidP="00921196">
            <w:pPr>
              <w:tabs>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8 /0</w:t>
            </w:r>
          </w:p>
        </w:tc>
        <w:tc>
          <w:tcPr>
            <w:tcW w:w="992" w:type="dxa"/>
          </w:tcPr>
          <w:p w14:paraId="3D1B313A" w14:textId="77777777" w:rsidR="00F8495F" w:rsidRPr="00F4535F" w:rsidRDefault="00C464A7" w:rsidP="00921196">
            <w:pPr>
              <w:tabs>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9/1</w:t>
            </w:r>
          </w:p>
        </w:tc>
        <w:tc>
          <w:tcPr>
            <w:tcW w:w="1134" w:type="dxa"/>
          </w:tcPr>
          <w:p w14:paraId="573C4819" w14:textId="77777777" w:rsidR="00F8495F" w:rsidRPr="00F4535F" w:rsidRDefault="00C464A7" w:rsidP="00921196">
            <w:pPr>
              <w:tabs>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9/1</w:t>
            </w:r>
          </w:p>
        </w:tc>
      </w:tr>
      <w:tr w:rsidR="00DF06D3" w14:paraId="7305500F" w14:textId="77777777" w:rsidTr="00DF06D3">
        <w:tc>
          <w:tcPr>
            <w:cnfStyle w:val="001000000000" w:firstRow="0" w:lastRow="0" w:firstColumn="1" w:lastColumn="0" w:oddVBand="0" w:evenVBand="0" w:oddHBand="0" w:evenHBand="0" w:firstRowFirstColumn="0" w:firstRowLastColumn="0" w:lastRowFirstColumn="0" w:lastRowLastColumn="0"/>
            <w:tcW w:w="4248" w:type="dxa"/>
          </w:tcPr>
          <w:p w14:paraId="20EA50E3" w14:textId="77777777" w:rsidR="00A068FF" w:rsidRPr="00F4535F" w:rsidRDefault="00C464A7" w:rsidP="00A068FF">
            <w:pPr>
              <w:tabs>
                <w:tab w:val="left" w:pos="1680"/>
              </w:tabs>
              <w:spacing w:after="0" w:line="240" w:lineRule="auto"/>
              <w:rPr>
                <w:sz w:val="20"/>
                <w:szCs w:val="20"/>
                <w:lang w:eastAsia="x-none"/>
              </w:rPr>
            </w:pPr>
            <w:r>
              <w:rPr>
                <w:sz w:val="20"/>
                <w:szCs w:val="20"/>
                <w:lang w:eastAsia="x-none"/>
              </w:rPr>
              <w:t>2024 Yılı Sürekli Devamsız Öğrenci Sayısı</w:t>
            </w:r>
          </w:p>
        </w:tc>
        <w:tc>
          <w:tcPr>
            <w:tcW w:w="2833" w:type="dxa"/>
            <w:gridSpan w:val="3"/>
          </w:tcPr>
          <w:p w14:paraId="582DE05E" w14:textId="77777777" w:rsidR="00A068FF" w:rsidRPr="00F4535F" w:rsidRDefault="00C464A7" w:rsidP="00A068FF">
            <w:pPr>
              <w:tabs>
                <w:tab w:val="left" w:pos="1680"/>
              </w:tabs>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lang w:eastAsia="x-none"/>
              </w:rPr>
            </w:pPr>
            <w:r>
              <w:rPr>
                <w:sz w:val="20"/>
                <w:szCs w:val="20"/>
                <w:lang w:eastAsia="x-none"/>
              </w:rPr>
              <w:t>15</w:t>
            </w:r>
          </w:p>
        </w:tc>
      </w:tr>
    </w:tbl>
    <w:p w14:paraId="2DDD4E74" w14:textId="77777777" w:rsidR="00F8495F" w:rsidRDefault="00F8495F" w:rsidP="003F3C58">
      <w:pPr>
        <w:rPr>
          <w:b/>
        </w:rPr>
      </w:pPr>
    </w:p>
    <w:p w14:paraId="089BA39E" w14:textId="0218E638" w:rsidR="00A9188C" w:rsidRDefault="00C464A7" w:rsidP="00891C98">
      <w:pPr>
        <w:tabs>
          <w:tab w:val="left" w:pos="1070"/>
        </w:tabs>
        <w:spacing w:after="0" w:line="240" w:lineRule="auto"/>
        <w:jc w:val="both"/>
        <w:rPr>
          <w:b/>
        </w:rPr>
      </w:pPr>
      <w:r>
        <w:rPr>
          <w:b/>
        </w:rPr>
        <w:t xml:space="preserve">Tablo 27. </w:t>
      </w:r>
      <w:r>
        <w:rPr>
          <w:b/>
        </w:rPr>
        <w:t>Isınma Durumu</w:t>
      </w:r>
    </w:p>
    <w:tbl>
      <w:tblPr>
        <w:tblStyle w:val="KlavuzuTablo4-Vurgu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6"/>
        <w:gridCol w:w="3436"/>
      </w:tblGrid>
      <w:tr w:rsidR="00DF06D3" w14:paraId="647BFF79" w14:textId="77777777" w:rsidTr="00DF06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6" w:type="dxa"/>
            <w:tcBorders>
              <w:top w:val="none" w:sz="0" w:space="0" w:color="auto"/>
              <w:left w:val="none" w:sz="0" w:space="0" w:color="auto"/>
              <w:bottom w:val="none" w:sz="0" w:space="0" w:color="auto"/>
              <w:right w:val="none" w:sz="0" w:space="0" w:color="auto"/>
            </w:tcBorders>
          </w:tcPr>
          <w:p w14:paraId="55E0A882" w14:textId="77777777" w:rsidR="00A9188C" w:rsidRPr="00703519" w:rsidRDefault="00C464A7" w:rsidP="00F26A71">
            <w:r>
              <w:t>Genel Durum</w:t>
            </w:r>
          </w:p>
        </w:tc>
        <w:tc>
          <w:tcPr>
            <w:tcW w:w="3436" w:type="dxa"/>
            <w:tcBorders>
              <w:top w:val="none" w:sz="0" w:space="0" w:color="auto"/>
              <w:left w:val="none" w:sz="0" w:space="0" w:color="auto"/>
              <w:bottom w:val="none" w:sz="0" w:space="0" w:color="auto"/>
              <w:right w:val="none" w:sz="0" w:space="0" w:color="auto"/>
            </w:tcBorders>
          </w:tcPr>
          <w:p w14:paraId="26AD6157" w14:textId="77777777" w:rsidR="00A9188C" w:rsidRPr="00703519" w:rsidRDefault="00C464A7" w:rsidP="00F26A71">
            <w:pPr>
              <w:cnfStyle w:val="100000000000" w:firstRow="1" w:lastRow="0" w:firstColumn="0" w:lastColumn="0" w:oddVBand="0" w:evenVBand="0" w:oddHBand="0" w:evenHBand="0" w:firstRowFirstColumn="0" w:firstRowLastColumn="0" w:lastRowFirstColumn="0" w:lastRowLastColumn="0"/>
            </w:pPr>
            <w:r>
              <w:t>Açıklama</w:t>
            </w:r>
          </w:p>
        </w:tc>
      </w:tr>
      <w:tr w:rsidR="00DF06D3" w14:paraId="30BF149C" w14:textId="77777777" w:rsidTr="00DF06D3">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4356" w:type="dxa"/>
          </w:tcPr>
          <w:p w14:paraId="0404BFFE" w14:textId="77777777" w:rsidR="00A9188C" w:rsidRPr="00703519" w:rsidRDefault="00C464A7" w:rsidP="00F26A71">
            <w:r>
              <w:t>Nasıl Isıtılıyor</w:t>
            </w:r>
          </w:p>
        </w:tc>
        <w:tc>
          <w:tcPr>
            <w:tcW w:w="3436" w:type="dxa"/>
          </w:tcPr>
          <w:p w14:paraId="4546307D" w14:textId="77777777" w:rsidR="00A9188C" w:rsidRPr="00380779" w:rsidRDefault="00C464A7" w:rsidP="00F26A71">
            <w:pPr>
              <w:cnfStyle w:val="000000100000" w:firstRow="0" w:lastRow="0" w:firstColumn="0" w:lastColumn="0" w:oddVBand="0" w:evenVBand="0" w:oddHBand="1" w:evenHBand="0" w:firstRowFirstColumn="0" w:firstRowLastColumn="0" w:lastRowFirstColumn="0" w:lastRowLastColumn="0"/>
              <w:rPr>
                <w:b/>
              </w:rPr>
            </w:pPr>
            <w:r>
              <w:rPr>
                <w:b/>
              </w:rPr>
              <w:t>Doğalgaz</w:t>
            </w:r>
          </w:p>
        </w:tc>
      </w:tr>
      <w:tr w:rsidR="00DF06D3" w14:paraId="7DDE8F6A" w14:textId="77777777" w:rsidTr="00DF06D3">
        <w:trPr>
          <w:trHeight w:val="396"/>
        </w:trPr>
        <w:tc>
          <w:tcPr>
            <w:cnfStyle w:val="001000000000" w:firstRow="0" w:lastRow="0" w:firstColumn="1" w:lastColumn="0" w:oddVBand="0" w:evenVBand="0" w:oddHBand="0" w:evenHBand="0" w:firstRowFirstColumn="0" w:firstRowLastColumn="0" w:lastRowFirstColumn="0" w:lastRowLastColumn="0"/>
            <w:tcW w:w="4356" w:type="dxa"/>
          </w:tcPr>
          <w:p w14:paraId="2D867F69" w14:textId="77777777" w:rsidR="00A9188C" w:rsidRPr="00703519" w:rsidRDefault="00C464A7" w:rsidP="00F26A71">
            <w:r>
              <w:t>Isınma durumu (Isınmıyor – Isınıyor)</w:t>
            </w:r>
          </w:p>
        </w:tc>
        <w:tc>
          <w:tcPr>
            <w:tcW w:w="3436" w:type="dxa"/>
          </w:tcPr>
          <w:p w14:paraId="1BD2B7B6" w14:textId="77777777" w:rsidR="00A9188C" w:rsidRPr="00380779" w:rsidRDefault="00C464A7" w:rsidP="00F26A71">
            <w:pPr>
              <w:cnfStyle w:val="000000000000" w:firstRow="0" w:lastRow="0" w:firstColumn="0" w:lastColumn="0" w:oddVBand="0" w:evenVBand="0" w:oddHBand="0" w:evenHBand="0" w:firstRowFirstColumn="0" w:firstRowLastColumn="0" w:lastRowFirstColumn="0" w:lastRowLastColumn="0"/>
              <w:rPr>
                <w:b/>
              </w:rPr>
            </w:pPr>
            <w:r>
              <w:rPr>
                <w:b/>
              </w:rPr>
              <w:t>Isınıyor</w:t>
            </w:r>
          </w:p>
        </w:tc>
      </w:tr>
      <w:tr w:rsidR="00DF06D3" w14:paraId="6C9C6B28" w14:textId="77777777" w:rsidTr="00DF06D3">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4356" w:type="dxa"/>
          </w:tcPr>
          <w:p w14:paraId="5E30CE97" w14:textId="77777777" w:rsidR="00A9188C" w:rsidRPr="00703519" w:rsidRDefault="00C464A7" w:rsidP="00F26A71">
            <w:r>
              <w:t>Sertifikası Olan Personel Durumu</w:t>
            </w:r>
          </w:p>
        </w:tc>
        <w:tc>
          <w:tcPr>
            <w:tcW w:w="3436" w:type="dxa"/>
          </w:tcPr>
          <w:p w14:paraId="11726514" w14:textId="77777777" w:rsidR="00A9188C" w:rsidRDefault="00C464A7" w:rsidP="00F26A71">
            <w:pPr>
              <w:cnfStyle w:val="000000100000" w:firstRow="0" w:lastRow="0" w:firstColumn="0" w:lastColumn="0" w:oddVBand="0" w:evenVBand="0" w:oddHBand="1" w:evenHBand="0" w:firstRowFirstColumn="0" w:firstRowLastColumn="0" w:lastRowFirstColumn="0" w:lastRowLastColumn="0"/>
              <w:rPr>
                <w:b/>
              </w:rPr>
            </w:pPr>
            <w:r>
              <w:rPr>
                <w:b/>
              </w:rPr>
              <w:t>Var / 1 Kişi</w:t>
            </w:r>
          </w:p>
        </w:tc>
      </w:tr>
    </w:tbl>
    <w:p w14:paraId="47C7D4E4" w14:textId="77777777" w:rsidR="00A9188C" w:rsidRPr="00A47F2F" w:rsidRDefault="00A9188C" w:rsidP="00A9188C">
      <w:pPr>
        <w:tabs>
          <w:tab w:val="left" w:pos="426"/>
        </w:tabs>
        <w:spacing w:after="0"/>
        <w:jc w:val="both"/>
        <w:rPr>
          <w:rFonts w:cs="Calibri"/>
          <w:b/>
          <w:szCs w:val="24"/>
        </w:rPr>
      </w:pPr>
    </w:p>
    <w:p w14:paraId="583F164E" w14:textId="77777777" w:rsidR="00C52B4D" w:rsidRDefault="00C464A7" w:rsidP="00C52B4D">
      <w:pPr>
        <w:rPr>
          <w:b/>
        </w:rPr>
      </w:pPr>
      <w:r>
        <w:rPr>
          <w:b/>
        </w:rPr>
        <w:lastRenderedPageBreak/>
        <w:t xml:space="preserve">Tablo 28. Sosyal Kulüplerin Çalışması </w:t>
      </w:r>
    </w:p>
    <w:tbl>
      <w:tblPr>
        <w:tblStyle w:val="KlavuzuTablo4-Vurgu11"/>
        <w:tblW w:w="977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8"/>
        <w:gridCol w:w="1966"/>
        <w:gridCol w:w="1701"/>
        <w:gridCol w:w="1701"/>
      </w:tblGrid>
      <w:tr w:rsidR="00DF06D3" w14:paraId="2C1C64CF" w14:textId="77777777" w:rsidTr="00DF06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8" w:type="dxa"/>
            <w:tcBorders>
              <w:top w:val="none" w:sz="0" w:space="0" w:color="auto"/>
              <w:left w:val="none" w:sz="0" w:space="0" w:color="auto"/>
              <w:bottom w:val="none" w:sz="0" w:space="0" w:color="auto"/>
              <w:right w:val="none" w:sz="0" w:space="0" w:color="auto"/>
            </w:tcBorders>
          </w:tcPr>
          <w:p w14:paraId="07478242" w14:textId="77777777" w:rsidR="00C52B4D" w:rsidRPr="00703519" w:rsidRDefault="00C464A7" w:rsidP="00DB482D">
            <w:r>
              <w:t>Sosyal Kulüpler</w:t>
            </w:r>
          </w:p>
        </w:tc>
        <w:tc>
          <w:tcPr>
            <w:tcW w:w="1966" w:type="dxa"/>
            <w:tcBorders>
              <w:top w:val="none" w:sz="0" w:space="0" w:color="auto"/>
              <w:left w:val="none" w:sz="0" w:space="0" w:color="auto"/>
              <w:bottom w:val="none" w:sz="0" w:space="0" w:color="auto"/>
              <w:right w:val="none" w:sz="0" w:space="0" w:color="auto"/>
            </w:tcBorders>
          </w:tcPr>
          <w:p w14:paraId="5D5CE23C" w14:textId="77777777" w:rsidR="00500DCE" w:rsidRDefault="00C464A7" w:rsidP="00DB482D">
            <w:pPr>
              <w:cnfStyle w:val="100000000000" w:firstRow="1" w:lastRow="0" w:firstColumn="0" w:lastColumn="0" w:oddVBand="0" w:evenVBand="0" w:oddHBand="0" w:evenHBand="0" w:firstRowFirstColumn="0" w:firstRowLastColumn="0" w:lastRowFirstColumn="0" w:lastRowLastColumn="0"/>
              <w:rPr>
                <w:sz w:val="20"/>
              </w:rPr>
            </w:pPr>
            <w:r w:rsidRPr="00500DCE">
              <w:rPr>
                <w:sz w:val="20"/>
              </w:rPr>
              <w:t xml:space="preserve">Yapılan </w:t>
            </w:r>
          </w:p>
          <w:p w14:paraId="4F6003D8" w14:textId="77777777" w:rsidR="00500DCE" w:rsidRPr="00500DCE" w:rsidRDefault="00C464A7" w:rsidP="00DB482D">
            <w:pPr>
              <w:cnfStyle w:val="100000000000" w:firstRow="1" w:lastRow="0" w:firstColumn="0" w:lastColumn="0" w:oddVBand="0" w:evenVBand="0" w:oddHBand="0" w:evenHBand="0" w:firstRowFirstColumn="0" w:firstRowLastColumn="0" w:lastRowFirstColumn="0" w:lastRowLastColumn="0"/>
              <w:rPr>
                <w:sz w:val="20"/>
              </w:rPr>
            </w:pPr>
            <w:r w:rsidRPr="00500DCE">
              <w:rPr>
                <w:sz w:val="20"/>
              </w:rPr>
              <w:t>Faaliyet / Proje</w:t>
            </w:r>
          </w:p>
          <w:p w14:paraId="31804C76" w14:textId="77777777" w:rsidR="00C52B4D" w:rsidRPr="00500DCE" w:rsidRDefault="00C464A7" w:rsidP="00DB482D">
            <w:pPr>
              <w:cnfStyle w:val="100000000000" w:firstRow="1" w:lastRow="0" w:firstColumn="0" w:lastColumn="0" w:oddVBand="0" w:evenVBand="0" w:oddHBand="0" w:evenHBand="0" w:firstRowFirstColumn="0" w:firstRowLastColumn="0" w:lastRowFirstColumn="0" w:lastRowLastColumn="0"/>
              <w:rPr>
                <w:sz w:val="20"/>
              </w:rPr>
            </w:pPr>
            <w:r w:rsidRPr="00500DCE">
              <w:rPr>
                <w:sz w:val="20"/>
              </w:rPr>
              <w:t>2021</w:t>
            </w:r>
          </w:p>
        </w:tc>
        <w:tc>
          <w:tcPr>
            <w:tcW w:w="1701" w:type="dxa"/>
            <w:tcBorders>
              <w:top w:val="none" w:sz="0" w:space="0" w:color="auto"/>
              <w:left w:val="none" w:sz="0" w:space="0" w:color="auto"/>
              <w:bottom w:val="none" w:sz="0" w:space="0" w:color="auto"/>
              <w:right w:val="none" w:sz="0" w:space="0" w:color="auto"/>
            </w:tcBorders>
          </w:tcPr>
          <w:p w14:paraId="2202204A" w14:textId="77777777" w:rsidR="00500DCE" w:rsidRDefault="00C464A7" w:rsidP="00DB482D">
            <w:pPr>
              <w:cnfStyle w:val="100000000000" w:firstRow="1" w:lastRow="0" w:firstColumn="0" w:lastColumn="0" w:oddVBand="0" w:evenVBand="0" w:oddHBand="0" w:evenHBand="0" w:firstRowFirstColumn="0" w:firstRowLastColumn="0" w:lastRowFirstColumn="0" w:lastRowLastColumn="0"/>
              <w:rPr>
                <w:sz w:val="20"/>
              </w:rPr>
            </w:pPr>
            <w:r w:rsidRPr="00500DCE">
              <w:rPr>
                <w:sz w:val="20"/>
              </w:rPr>
              <w:t xml:space="preserve">Yapılan </w:t>
            </w:r>
          </w:p>
          <w:p w14:paraId="469D6D0E" w14:textId="77777777" w:rsidR="00500DCE" w:rsidRPr="00500DCE" w:rsidRDefault="00C464A7" w:rsidP="00DB482D">
            <w:pPr>
              <w:cnfStyle w:val="100000000000" w:firstRow="1" w:lastRow="0" w:firstColumn="0" w:lastColumn="0" w:oddVBand="0" w:evenVBand="0" w:oddHBand="0" w:evenHBand="0" w:firstRowFirstColumn="0" w:firstRowLastColumn="0" w:lastRowFirstColumn="0" w:lastRowLastColumn="0"/>
              <w:rPr>
                <w:sz w:val="20"/>
              </w:rPr>
            </w:pPr>
            <w:r w:rsidRPr="00500DCE">
              <w:rPr>
                <w:sz w:val="20"/>
              </w:rPr>
              <w:t>Faaliyet / Proje</w:t>
            </w:r>
          </w:p>
          <w:p w14:paraId="206D9871" w14:textId="77777777" w:rsidR="00C52B4D" w:rsidRPr="00500DCE" w:rsidRDefault="00C464A7" w:rsidP="00DB482D">
            <w:pPr>
              <w:cnfStyle w:val="100000000000" w:firstRow="1" w:lastRow="0" w:firstColumn="0" w:lastColumn="0" w:oddVBand="0" w:evenVBand="0" w:oddHBand="0" w:evenHBand="0" w:firstRowFirstColumn="0" w:firstRowLastColumn="0" w:lastRowFirstColumn="0" w:lastRowLastColumn="0"/>
              <w:rPr>
                <w:sz w:val="20"/>
              </w:rPr>
            </w:pPr>
            <w:r w:rsidRPr="00500DCE">
              <w:rPr>
                <w:sz w:val="20"/>
              </w:rPr>
              <w:t>2022</w:t>
            </w:r>
          </w:p>
        </w:tc>
        <w:tc>
          <w:tcPr>
            <w:tcW w:w="1701" w:type="dxa"/>
            <w:tcBorders>
              <w:top w:val="none" w:sz="0" w:space="0" w:color="auto"/>
              <w:left w:val="none" w:sz="0" w:space="0" w:color="auto"/>
              <w:bottom w:val="none" w:sz="0" w:space="0" w:color="auto"/>
              <w:right w:val="none" w:sz="0" w:space="0" w:color="auto"/>
            </w:tcBorders>
          </w:tcPr>
          <w:p w14:paraId="277DDF2D" w14:textId="77777777" w:rsidR="00500DCE" w:rsidRDefault="00C464A7" w:rsidP="00DB482D">
            <w:pPr>
              <w:cnfStyle w:val="100000000000" w:firstRow="1" w:lastRow="0" w:firstColumn="0" w:lastColumn="0" w:oddVBand="0" w:evenVBand="0" w:oddHBand="0" w:evenHBand="0" w:firstRowFirstColumn="0" w:firstRowLastColumn="0" w:lastRowFirstColumn="0" w:lastRowLastColumn="0"/>
              <w:rPr>
                <w:sz w:val="20"/>
              </w:rPr>
            </w:pPr>
            <w:r w:rsidRPr="00500DCE">
              <w:rPr>
                <w:sz w:val="20"/>
              </w:rPr>
              <w:t xml:space="preserve">Yapılan </w:t>
            </w:r>
          </w:p>
          <w:p w14:paraId="22E776B3" w14:textId="77777777" w:rsidR="00500DCE" w:rsidRPr="00500DCE" w:rsidRDefault="00C464A7" w:rsidP="00DB482D">
            <w:pPr>
              <w:cnfStyle w:val="100000000000" w:firstRow="1" w:lastRow="0" w:firstColumn="0" w:lastColumn="0" w:oddVBand="0" w:evenVBand="0" w:oddHBand="0" w:evenHBand="0" w:firstRowFirstColumn="0" w:firstRowLastColumn="0" w:lastRowFirstColumn="0" w:lastRowLastColumn="0"/>
              <w:rPr>
                <w:sz w:val="20"/>
              </w:rPr>
            </w:pPr>
            <w:r w:rsidRPr="00500DCE">
              <w:rPr>
                <w:sz w:val="20"/>
              </w:rPr>
              <w:t>Faaliyet / Proje</w:t>
            </w:r>
          </w:p>
          <w:p w14:paraId="24C17118" w14:textId="77777777" w:rsidR="00C52B4D" w:rsidRPr="00703519" w:rsidRDefault="00C464A7" w:rsidP="00DB482D">
            <w:pPr>
              <w:cnfStyle w:val="100000000000" w:firstRow="1" w:lastRow="0" w:firstColumn="0" w:lastColumn="0" w:oddVBand="0" w:evenVBand="0" w:oddHBand="0" w:evenHBand="0" w:firstRowFirstColumn="0" w:firstRowLastColumn="0" w:lastRowFirstColumn="0" w:lastRowLastColumn="0"/>
            </w:pPr>
            <w:r w:rsidRPr="00500DCE">
              <w:rPr>
                <w:sz w:val="20"/>
              </w:rPr>
              <w:t>2023</w:t>
            </w:r>
          </w:p>
        </w:tc>
      </w:tr>
      <w:tr w:rsidR="00DF06D3" w14:paraId="2D01C2CB" w14:textId="77777777" w:rsidTr="00DF06D3">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4408" w:type="dxa"/>
          </w:tcPr>
          <w:p w14:paraId="585430CA" w14:textId="77777777" w:rsidR="00F84A34" w:rsidRDefault="00C464A7" w:rsidP="00F84A34">
            <w:pPr>
              <w:tabs>
                <w:tab w:val="left" w:pos="1875"/>
              </w:tabs>
              <w:rPr>
                <w:rFonts w:ascii="Times New Roman" w:hAnsi="Times New Roman"/>
                <w:szCs w:val="24"/>
              </w:rPr>
            </w:pPr>
            <w:r>
              <w:rPr>
                <w:rFonts w:ascii="Times New Roman" w:hAnsi="Times New Roman"/>
                <w:szCs w:val="24"/>
              </w:rPr>
              <w:t>BİLİŞİM VE İNTERNET KULÜBÜ</w:t>
            </w:r>
          </w:p>
        </w:tc>
        <w:tc>
          <w:tcPr>
            <w:tcW w:w="1966" w:type="dxa"/>
          </w:tcPr>
          <w:p w14:paraId="30E09C30" w14:textId="77777777" w:rsidR="00F84A34" w:rsidRPr="00380779" w:rsidRDefault="00C464A7" w:rsidP="00F84A34">
            <w:pPr>
              <w:cnfStyle w:val="000000100000" w:firstRow="0" w:lastRow="0" w:firstColumn="0" w:lastColumn="0" w:oddVBand="0" w:evenVBand="0" w:oddHBand="1" w:evenHBand="0" w:firstRowFirstColumn="0" w:firstRowLastColumn="0" w:lastRowFirstColumn="0" w:lastRowLastColumn="0"/>
              <w:rPr>
                <w:b/>
              </w:rPr>
            </w:pPr>
            <w:r>
              <w:rPr>
                <w:b/>
              </w:rPr>
              <w:t>7</w:t>
            </w:r>
          </w:p>
        </w:tc>
        <w:tc>
          <w:tcPr>
            <w:tcW w:w="1701" w:type="dxa"/>
          </w:tcPr>
          <w:p w14:paraId="33D49902" w14:textId="77777777" w:rsidR="00F84A34" w:rsidRPr="00380779" w:rsidRDefault="00C464A7" w:rsidP="00F84A34">
            <w:pPr>
              <w:cnfStyle w:val="000000100000" w:firstRow="0" w:lastRow="0" w:firstColumn="0" w:lastColumn="0" w:oddVBand="0" w:evenVBand="0" w:oddHBand="1" w:evenHBand="0" w:firstRowFirstColumn="0" w:firstRowLastColumn="0" w:lastRowFirstColumn="0" w:lastRowLastColumn="0"/>
              <w:rPr>
                <w:b/>
              </w:rPr>
            </w:pPr>
            <w:r>
              <w:rPr>
                <w:b/>
              </w:rPr>
              <w:t>6</w:t>
            </w:r>
          </w:p>
        </w:tc>
        <w:tc>
          <w:tcPr>
            <w:tcW w:w="1701" w:type="dxa"/>
          </w:tcPr>
          <w:p w14:paraId="7DFEA4B6" w14:textId="77777777" w:rsidR="00F84A34" w:rsidRPr="00380779" w:rsidRDefault="00C464A7" w:rsidP="00F84A34">
            <w:pPr>
              <w:cnfStyle w:val="000000100000" w:firstRow="0" w:lastRow="0" w:firstColumn="0" w:lastColumn="0" w:oddVBand="0" w:evenVBand="0" w:oddHBand="1" w:evenHBand="0" w:firstRowFirstColumn="0" w:firstRowLastColumn="0" w:lastRowFirstColumn="0" w:lastRowLastColumn="0"/>
              <w:rPr>
                <w:b/>
              </w:rPr>
            </w:pPr>
            <w:r>
              <w:rPr>
                <w:b/>
              </w:rPr>
              <w:t>7</w:t>
            </w:r>
          </w:p>
        </w:tc>
      </w:tr>
      <w:tr w:rsidR="00DF06D3" w14:paraId="535611AA" w14:textId="77777777" w:rsidTr="00DF06D3">
        <w:trPr>
          <w:trHeight w:val="396"/>
        </w:trPr>
        <w:tc>
          <w:tcPr>
            <w:cnfStyle w:val="001000000000" w:firstRow="0" w:lastRow="0" w:firstColumn="1" w:lastColumn="0" w:oddVBand="0" w:evenVBand="0" w:oddHBand="0" w:evenHBand="0" w:firstRowFirstColumn="0" w:firstRowLastColumn="0" w:lastRowFirstColumn="0" w:lastRowLastColumn="0"/>
            <w:tcW w:w="4408" w:type="dxa"/>
          </w:tcPr>
          <w:p w14:paraId="379AB625" w14:textId="77777777" w:rsidR="00F84A34" w:rsidRDefault="00C464A7" w:rsidP="00F84A34">
            <w:pPr>
              <w:tabs>
                <w:tab w:val="left" w:pos="1875"/>
              </w:tabs>
              <w:rPr>
                <w:rFonts w:ascii="Times New Roman" w:hAnsi="Times New Roman"/>
                <w:szCs w:val="24"/>
              </w:rPr>
            </w:pPr>
            <w:r>
              <w:rPr>
                <w:rFonts w:ascii="Times New Roman" w:hAnsi="Times New Roman"/>
                <w:szCs w:val="24"/>
              </w:rPr>
              <w:t>ÇEVRE KORUMA KULÜBÜ</w:t>
            </w:r>
          </w:p>
        </w:tc>
        <w:tc>
          <w:tcPr>
            <w:tcW w:w="1966" w:type="dxa"/>
          </w:tcPr>
          <w:p w14:paraId="454A7F76" w14:textId="77777777" w:rsidR="00F84A34" w:rsidRPr="00380779" w:rsidRDefault="00C464A7" w:rsidP="00F84A34">
            <w:pPr>
              <w:cnfStyle w:val="000000000000" w:firstRow="0" w:lastRow="0" w:firstColumn="0" w:lastColumn="0" w:oddVBand="0" w:evenVBand="0" w:oddHBand="0" w:evenHBand="0" w:firstRowFirstColumn="0" w:firstRowLastColumn="0" w:lastRowFirstColumn="0" w:lastRowLastColumn="0"/>
              <w:rPr>
                <w:b/>
              </w:rPr>
            </w:pPr>
            <w:r>
              <w:rPr>
                <w:b/>
              </w:rPr>
              <w:t>8</w:t>
            </w:r>
          </w:p>
        </w:tc>
        <w:tc>
          <w:tcPr>
            <w:tcW w:w="1701" w:type="dxa"/>
          </w:tcPr>
          <w:p w14:paraId="5608996C" w14:textId="77777777" w:rsidR="00F84A34" w:rsidRPr="00380779" w:rsidRDefault="00C464A7" w:rsidP="00F84A34">
            <w:pPr>
              <w:cnfStyle w:val="000000000000" w:firstRow="0" w:lastRow="0" w:firstColumn="0" w:lastColumn="0" w:oddVBand="0" w:evenVBand="0" w:oddHBand="0" w:evenHBand="0" w:firstRowFirstColumn="0" w:firstRowLastColumn="0" w:lastRowFirstColumn="0" w:lastRowLastColumn="0"/>
              <w:rPr>
                <w:b/>
              </w:rPr>
            </w:pPr>
            <w:r>
              <w:rPr>
                <w:b/>
              </w:rPr>
              <w:t>8</w:t>
            </w:r>
          </w:p>
        </w:tc>
        <w:tc>
          <w:tcPr>
            <w:tcW w:w="1701" w:type="dxa"/>
          </w:tcPr>
          <w:p w14:paraId="22F2AFFC" w14:textId="77777777" w:rsidR="00F84A34" w:rsidRPr="00380779" w:rsidRDefault="00C464A7" w:rsidP="00F84A34">
            <w:pPr>
              <w:cnfStyle w:val="000000000000" w:firstRow="0" w:lastRow="0" w:firstColumn="0" w:lastColumn="0" w:oddVBand="0" w:evenVBand="0" w:oddHBand="0" w:evenHBand="0" w:firstRowFirstColumn="0" w:firstRowLastColumn="0" w:lastRowFirstColumn="0" w:lastRowLastColumn="0"/>
              <w:rPr>
                <w:b/>
              </w:rPr>
            </w:pPr>
            <w:r>
              <w:rPr>
                <w:b/>
              </w:rPr>
              <w:t>9</w:t>
            </w:r>
          </w:p>
        </w:tc>
      </w:tr>
      <w:tr w:rsidR="00DF06D3" w14:paraId="62324D04" w14:textId="77777777" w:rsidTr="00DF06D3">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4408" w:type="dxa"/>
          </w:tcPr>
          <w:p w14:paraId="27F08CA9" w14:textId="77777777" w:rsidR="00F84A34" w:rsidRDefault="00C464A7" w:rsidP="00F84A34">
            <w:pPr>
              <w:tabs>
                <w:tab w:val="left" w:pos="1875"/>
              </w:tabs>
              <w:rPr>
                <w:rFonts w:ascii="Times New Roman" w:hAnsi="Times New Roman"/>
                <w:szCs w:val="24"/>
              </w:rPr>
            </w:pPr>
            <w:r>
              <w:rPr>
                <w:rFonts w:ascii="Times New Roman" w:hAnsi="Times New Roman"/>
                <w:szCs w:val="24"/>
              </w:rPr>
              <w:t>DEĞERLER KULÜBÜ</w:t>
            </w:r>
          </w:p>
        </w:tc>
        <w:tc>
          <w:tcPr>
            <w:tcW w:w="1966" w:type="dxa"/>
          </w:tcPr>
          <w:p w14:paraId="52510A6E" w14:textId="77777777" w:rsidR="00F84A34" w:rsidRDefault="00C464A7" w:rsidP="00F84A34">
            <w:pPr>
              <w:cnfStyle w:val="000000100000" w:firstRow="0" w:lastRow="0" w:firstColumn="0" w:lastColumn="0" w:oddVBand="0" w:evenVBand="0" w:oddHBand="1" w:evenHBand="0" w:firstRowFirstColumn="0" w:firstRowLastColumn="0" w:lastRowFirstColumn="0" w:lastRowLastColumn="0"/>
              <w:rPr>
                <w:b/>
              </w:rPr>
            </w:pPr>
            <w:r>
              <w:rPr>
                <w:b/>
              </w:rPr>
              <w:t>6</w:t>
            </w:r>
          </w:p>
        </w:tc>
        <w:tc>
          <w:tcPr>
            <w:tcW w:w="1701" w:type="dxa"/>
          </w:tcPr>
          <w:p w14:paraId="0A0A1267" w14:textId="77777777" w:rsidR="00F84A34" w:rsidRDefault="00C464A7" w:rsidP="00F84A34">
            <w:pPr>
              <w:cnfStyle w:val="000000100000" w:firstRow="0" w:lastRow="0" w:firstColumn="0" w:lastColumn="0" w:oddVBand="0" w:evenVBand="0" w:oddHBand="1" w:evenHBand="0" w:firstRowFirstColumn="0" w:firstRowLastColumn="0" w:lastRowFirstColumn="0" w:lastRowLastColumn="0"/>
              <w:rPr>
                <w:b/>
              </w:rPr>
            </w:pPr>
            <w:r>
              <w:rPr>
                <w:b/>
              </w:rPr>
              <w:t>9</w:t>
            </w:r>
          </w:p>
        </w:tc>
        <w:tc>
          <w:tcPr>
            <w:tcW w:w="1701" w:type="dxa"/>
          </w:tcPr>
          <w:p w14:paraId="3F70B73C" w14:textId="77777777" w:rsidR="00F84A34" w:rsidRDefault="00C464A7" w:rsidP="00F84A34">
            <w:pPr>
              <w:cnfStyle w:val="000000100000" w:firstRow="0" w:lastRow="0" w:firstColumn="0" w:lastColumn="0" w:oddVBand="0" w:evenVBand="0" w:oddHBand="1" w:evenHBand="0" w:firstRowFirstColumn="0" w:firstRowLastColumn="0" w:lastRowFirstColumn="0" w:lastRowLastColumn="0"/>
              <w:rPr>
                <w:b/>
              </w:rPr>
            </w:pPr>
            <w:r>
              <w:rPr>
                <w:b/>
              </w:rPr>
              <w:t>8</w:t>
            </w:r>
          </w:p>
        </w:tc>
      </w:tr>
      <w:tr w:rsidR="00DF06D3" w14:paraId="12768FED" w14:textId="77777777" w:rsidTr="00DF06D3">
        <w:trPr>
          <w:trHeight w:val="432"/>
        </w:trPr>
        <w:tc>
          <w:tcPr>
            <w:cnfStyle w:val="001000000000" w:firstRow="0" w:lastRow="0" w:firstColumn="1" w:lastColumn="0" w:oddVBand="0" w:evenVBand="0" w:oddHBand="0" w:evenHBand="0" w:firstRowFirstColumn="0" w:firstRowLastColumn="0" w:lastRowFirstColumn="0" w:lastRowLastColumn="0"/>
            <w:tcW w:w="4408" w:type="dxa"/>
          </w:tcPr>
          <w:p w14:paraId="3EC17296" w14:textId="77777777" w:rsidR="00F84A34" w:rsidRDefault="00C464A7" w:rsidP="00F84A34">
            <w:pPr>
              <w:tabs>
                <w:tab w:val="left" w:pos="1875"/>
              </w:tabs>
              <w:rPr>
                <w:rFonts w:ascii="Times New Roman" w:hAnsi="Times New Roman"/>
                <w:szCs w:val="24"/>
              </w:rPr>
            </w:pPr>
            <w:r>
              <w:rPr>
                <w:rFonts w:ascii="Times New Roman" w:hAnsi="Times New Roman"/>
                <w:szCs w:val="24"/>
              </w:rPr>
              <w:t>DEMOKRASİ, İNSAN HAKLARI VE YURTTAŞLIK KULÜBÜ</w:t>
            </w:r>
          </w:p>
        </w:tc>
        <w:tc>
          <w:tcPr>
            <w:tcW w:w="1966" w:type="dxa"/>
          </w:tcPr>
          <w:p w14:paraId="1E55C00F" w14:textId="77777777" w:rsidR="00F84A34" w:rsidRPr="00380779" w:rsidRDefault="00C464A7" w:rsidP="00F84A34">
            <w:pPr>
              <w:cnfStyle w:val="000000000000" w:firstRow="0" w:lastRow="0" w:firstColumn="0" w:lastColumn="0" w:oddVBand="0" w:evenVBand="0" w:oddHBand="0" w:evenHBand="0" w:firstRowFirstColumn="0" w:firstRowLastColumn="0" w:lastRowFirstColumn="0" w:lastRowLastColumn="0"/>
              <w:rPr>
                <w:b/>
              </w:rPr>
            </w:pPr>
            <w:r>
              <w:rPr>
                <w:b/>
              </w:rPr>
              <w:t>3</w:t>
            </w:r>
          </w:p>
        </w:tc>
        <w:tc>
          <w:tcPr>
            <w:tcW w:w="1701" w:type="dxa"/>
          </w:tcPr>
          <w:p w14:paraId="5AB5B193" w14:textId="77777777" w:rsidR="00F84A34" w:rsidRPr="00380779" w:rsidRDefault="00C464A7" w:rsidP="00F84A34">
            <w:pPr>
              <w:cnfStyle w:val="000000000000" w:firstRow="0" w:lastRow="0" w:firstColumn="0" w:lastColumn="0" w:oddVBand="0" w:evenVBand="0" w:oddHBand="0" w:evenHBand="0" w:firstRowFirstColumn="0" w:firstRowLastColumn="0" w:lastRowFirstColumn="0" w:lastRowLastColumn="0"/>
              <w:rPr>
                <w:b/>
              </w:rPr>
            </w:pPr>
            <w:r>
              <w:rPr>
                <w:b/>
              </w:rPr>
              <w:t>4</w:t>
            </w:r>
          </w:p>
        </w:tc>
        <w:tc>
          <w:tcPr>
            <w:tcW w:w="1701" w:type="dxa"/>
          </w:tcPr>
          <w:p w14:paraId="076A421A" w14:textId="77777777" w:rsidR="00F84A34" w:rsidRPr="00380779" w:rsidRDefault="00C464A7" w:rsidP="00F84A34">
            <w:pPr>
              <w:cnfStyle w:val="000000000000" w:firstRow="0" w:lastRow="0" w:firstColumn="0" w:lastColumn="0" w:oddVBand="0" w:evenVBand="0" w:oddHBand="0" w:evenHBand="0" w:firstRowFirstColumn="0" w:firstRowLastColumn="0" w:lastRowFirstColumn="0" w:lastRowLastColumn="0"/>
              <w:rPr>
                <w:b/>
              </w:rPr>
            </w:pPr>
            <w:r>
              <w:rPr>
                <w:b/>
              </w:rPr>
              <w:t>6</w:t>
            </w:r>
          </w:p>
        </w:tc>
      </w:tr>
      <w:tr w:rsidR="00DF06D3" w14:paraId="0174D54F" w14:textId="77777777" w:rsidTr="00DF06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8" w:type="dxa"/>
          </w:tcPr>
          <w:p w14:paraId="697C3E94" w14:textId="77777777" w:rsidR="00F84A34" w:rsidRDefault="00C464A7" w:rsidP="00F84A34">
            <w:pPr>
              <w:tabs>
                <w:tab w:val="left" w:pos="1875"/>
              </w:tabs>
              <w:rPr>
                <w:rFonts w:ascii="Times New Roman" w:hAnsi="Times New Roman"/>
                <w:szCs w:val="24"/>
              </w:rPr>
            </w:pPr>
            <w:r>
              <w:rPr>
                <w:rFonts w:ascii="Times New Roman" w:hAnsi="Times New Roman"/>
                <w:szCs w:val="24"/>
              </w:rPr>
              <w:t>ENGELLİLERLE DAYANIŞMA KULÜBÜ</w:t>
            </w:r>
          </w:p>
        </w:tc>
        <w:tc>
          <w:tcPr>
            <w:tcW w:w="1966" w:type="dxa"/>
          </w:tcPr>
          <w:p w14:paraId="5E79988B" w14:textId="77777777" w:rsidR="00F84A34" w:rsidRPr="00380779" w:rsidRDefault="00C464A7" w:rsidP="00F84A34">
            <w:pPr>
              <w:cnfStyle w:val="000000100000" w:firstRow="0" w:lastRow="0" w:firstColumn="0" w:lastColumn="0" w:oddVBand="0" w:evenVBand="0" w:oddHBand="1" w:evenHBand="0" w:firstRowFirstColumn="0" w:firstRowLastColumn="0" w:lastRowFirstColumn="0" w:lastRowLastColumn="0"/>
              <w:rPr>
                <w:b/>
              </w:rPr>
            </w:pPr>
            <w:r>
              <w:rPr>
                <w:b/>
              </w:rPr>
              <w:t>6</w:t>
            </w:r>
          </w:p>
        </w:tc>
        <w:tc>
          <w:tcPr>
            <w:tcW w:w="1701" w:type="dxa"/>
          </w:tcPr>
          <w:p w14:paraId="79DDF218" w14:textId="77777777" w:rsidR="00F84A34" w:rsidRPr="00380779" w:rsidRDefault="00C464A7" w:rsidP="00F84A34">
            <w:pPr>
              <w:cnfStyle w:val="000000100000" w:firstRow="0" w:lastRow="0" w:firstColumn="0" w:lastColumn="0" w:oddVBand="0" w:evenVBand="0" w:oddHBand="1" w:evenHBand="0" w:firstRowFirstColumn="0" w:firstRowLastColumn="0" w:lastRowFirstColumn="0" w:lastRowLastColumn="0"/>
              <w:rPr>
                <w:b/>
              </w:rPr>
            </w:pPr>
            <w:r>
              <w:rPr>
                <w:b/>
              </w:rPr>
              <w:t>6</w:t>
            </w:r>
          </w:p>
        </w:tc>
        <w:tc>
          <w:tcPr>
            <w:tcW w:w="1701" w:type="dxa"/>
          </w:tcPr>
          <w:p w14:paraId="529D8E9C" w14:textId="77777777" w:rsidR="00F84A34" w:rsidRPr="00380779" w:rsidRDefault="00C464A7" w:rsidP="00F84A34">
            <w:pPr>
              <w:cnfStyle w:val="000000100000" w:firstRow="0" w:lastRow="0" w:firstColumn="0" w:lastColumn="0" w:oddVBand="0" w:evenVBand="0" w:oddHBand="1" w:evenHBand="0" w:firstRowFirstColumn="0" w:firstRowLastColumn="0" w:lastRowFirstColumn="0" w:lastRowLastColumn="0"/>
              <w:rPr>
                <w:b/>
              </w:rPr>
            </w:pPr>
            <w:r>
              <w:rPr>
                <w:b/>
              </w:rPr>
              <w:t>8</w:t>
            </w:r>
          </w:p>
        </w:tc>
      </w:tr>
      <w:tr w:rsidR="00DF06D3" w14:paraId="59E0E94B" w14:textId="77777777" w:rsidTr="00DF06D3">
        <w:tc>
          <w:tcPr>
            <w:cnfStyle w:val="001000000000" w:firstRow="0" w:lastRow="0" w:firstColumn="1" w:lastColumn="0" w:oddVBand="0" w:evenVBand="0" w:oddHBand="0" w:evenHBand="0" w:firstRowFirstColumn="0" w:firstRowLastColumn="0" w:lastRowFirstColumn="0" w:lastRowLastColumn="0"/>
            <w:tcW w:w="4408" w:type="dxa"/>
          </w:tcPr>
          <w:p w14:paraId="7A27FAFB" w14:textId="77777777" w:rsidR="00F84A34" w:rsidRDefault="00C464A7" w:rsidP="00F84A34">
            <w:pPr>
              <w:tabs>
                <w:tab w:val="left" w:pos="1875"/>
              </w:tabs>
              <w:rPr>
                <w:rFonts w:ascii="Times New Roman" w:hAnsi="Times New Roman"/>
                <w:szCs w:val="24"/>
              </w:rPr>
            </w:pPr>
            <w:r>
              <w:rPr>
                <w:rFonts w:ascii="Times New Roman" w:hAnsi="Times New Roman"/>
                <w:szCs w:val="24"/>
              </w:rPr>
              <w:t xml:space="preserve">GEZİ, TANITMA VE TURİZM </w:t>
            </w:r>
            <w:r>
              <w:rPr>
                <w:rFonts w:ascii="Times New Roman" w:hAnsi="Times New Roman"/>
                <w:szCs w:val="24"/>
              </w:rPr>
              <w:t>KULÜBÜ</w:t>
            </w:r>
          </w:p>
        </w:tc>
        <w:tc>
          <w:tcPr>
            <w:tcW w:w="1966" w:type="dxa"/>
          </w:tcPr>
          <w:p w14:paraId="6AD473BB" w14:textId="77777777" w:rsidR="00F84A34" w:rsidRPr="00380779" w:rsidRDefault="00C464A7" w:rsidP="00F84A34">
            <w:pPr>
              <w:cnfStyle w:val="000000000000" w:firstRow="0" w:lastRow="0" w:firstColumn="0" w:lastColumn="0" w:oddVBand="0" w:evenVBand="0" w:oddHBand="0" w:evenHBand="0" w:firstRowFirstColumn="0" w:firstRowLastColumn="0" w:lastRowFirstColumn="0" w:lastRowLastColumn="0"/>
              <w:rPr>
                <w:b/>
              </w:rPr>
            </w:pPr>
            <w:r>
              <w:rPr>
                <w:b/>
              </w:rPr>
              <w:t>9</w:t>
            </w:r>
          </w:p>
        </w:tc>
        <w:tc>
          <w:tcPr>
            <w:tcW w:w="1701" w:type="dxa"/>
          </w:tcPr>
          <w:p w14:paraId="7368BEBF" w14:textId="77777777" w:rsidR="00F84A34" w:rsidRPr="00380779" w:rsidRDefault="00C464A7" w:rsidP="00F84A34">
            <w:pPr>
              <w:cnfStyle w:val="000000000000" w:firstRow="0" w:lastRow="0" w:firstColumn="0" w:lastColumn="0" w:oddVBand="0" w:evenVBand="0" w:oddHBand="0" w:evenHBand="0" w:firstRowFirstColumn="0" w:firstRowLastColumn="0" w:lastRowFirstColumn="0" w:lastRowLastColumn="0"/>
              <w:rPr>
                <w:b/>
              </w:rPr>
            </w:pPr>
            <w:r>
              <w:rPr>
                <w:b/>
              </w:rPr>
              <w:t>10</w:t>
            </w:r>
          </w:p>
        </w:tc>
        <w:tc>
          <w:tcPr>
            <w:tcW w:w="1701" w:type="dxa"/>
          </w:tcPr>
          <w:p w14:paraId="146AA24C" w14:textId="77777777" w:rsidR="00F84A34" w:rsidRPr="00380779" w:rsidRDefault="00C464A7" w:rsidP="00F84A34">
            <w:pPr>
              <w:cnfStyle w:val="000000000000" w:firstRow="0" w:lastRow="0" w:firstColumn="0" w:lastColumn="0" w:oddVBand="0" w:evenVBand="0" w:oddHBand="0" w:evenHBand="0" w:firstRowFirstColumn="0" w:firstRowLastColumn="0" w:lastRowFirstColumn="0" w:lastRowLastColumn="0"/>
              <w:rPr>
                <w:b/>
              </w:rPr>
            </w:pPr>
            <w:r>
              <w:rPr>
                <w:b/>
              </w:rPr>
              <w:t>13</w:t>
            </w:r>
          </w:p>
        </w:tc>
      </w:tr>
      <w:tr w:rsidR="00DF06D3" w14:paraId="4D10201A" w14:textId="77777777" w:rsidTr="00DF06D3">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4408" w:type="dxa"/>
          </w:tcPr>
          <w:p w14:paraId="2462B81E" w14:textId="77777777" w:rsidR="00F84A34" w:rsidRDefault="00C464A7" w:rsidP="00F84A34">
            <w:pPr>
              <w:tabs>
                <w:tab w:val="left" w:pos="1875"/>
              </w:tabs>
              <w:rPr>
                <w:rFonts w:ascii="Times New Roman" w:hAnsi="Times New Roman"/>
                <w:szCs w:val="24"/>
              </w:rPr>
            </w:pPr>
            <w:r>
              <w:rPr>
                <w:rFonts w:ascii="Times New Roman" w:hAnsi="Times New Roman"/>
                <w:szCs w:val="24"/>
              </w:rPr>
              <w:t>GÖRSEL SANATLAR KULÜBÜ</w:t>
            </w:r>
          </w:p>
        </w:tc>
        <w:tc>
          <w:tcPr>
            <w:tcW w:w="1966" w:type="dxa"/>
          </w:tcPr>
          <w:p w14:paraId="7A3E1084" w14:textId="77777777" w:rsidR="00F84A34" w:rsidRPr="00380779" w:rsidRDefault="00C464A7" w:rsidP="00F84A34">
            <w:pPr>
              <w:cnfStyle w:val="000000100000" w:firstRow="0" w:lastRow="0" w:firstColumn="0" w:lastColumn="0" w:oddVBand="0" w:evenVBand="0" w:oddHBand="1" w:evenHBand="0" w:firstRowFirstColumn="0" w:firstRowLastColumn="0" w:lastRowFirstColumn="0" w:lastRowLastColumn="0"/>
              <w:rPr>
                <w:b/>
              </w:rPr>
            </w:pPr>
            <w:r>
              <w:rPr>
                <w:b/>
              </w:rPr>
              <w:t>6</w:t>
            </w:r>
          </w:p>
        </w:tc>
        <w:tc>
          <w:tcPr>
            <w:tcW w:w="1701" w:type="dxa"/>
          </w:tcPr>
          <w:p w14:paraId="3A0C8BF1" w14:textId="77777777" w:rsidR="00F84A34" w:rsidRPr="00380779" w:rsidRDefault="00C464A7" w:rsidP="00F84A34">
            <w:pPr>
              <w:cnfStyle w:val="000000100000" w:firstRow="0" w:lastRow="0" w:firstColumn="0" w:lastColumn="0" w:oddVBand="0" w:evenVBand="0" w:oddHBand="1" w:evenHBand="0" w:firstRowFirstColumn="0" w:firstRowLastColumn="0" w:lastRowFirstColumn="0" w:lastRowLastColumn="0"/>
              <w:rPr>
                <w:b/>
              </w:rPr>
            </w:pPr>
            <w:r>
              <w:rPr>
                <w:b/>
              </w:rPr>
              <w:t>7</w:t>
            </w:r>
          </w:p>
        </w:tc>
        <w:tc>
          <w:tcPr>
            <w:tcW w:w="1701" w:type="dxa"/>
          </w:tcPr>
          <w:p w14:paraId="0E617D49" w14:textId="77777777" w:rsidR="00F84A34" w:rsidRPr="00380779" w:rsidRDefault="00C464A7" w:rsidP="00F84A34">
            <w:pPr>
              <w:cnfStyle w:val="000000100000" w:firstRow="0" w:lastRow="0" w:firstColumn="0" w:lastColumn="0" w:oddVBand="0" w:evenVBand="0" w:oddHBand="1" w:evenHBand="0" w:firstRowFirstColumn="0" w:firstRowLastColumn="0" w:lastRowFirstColumn="0" w:lastRowLastColumn="0"/>
              <w:rPr>
                <w:b/>
              </w:rPr>
            </w:pPr>
            <w:r>
              <w:rPr>
                <w:b/>
              </w:rPr>
              <w:t>7</w:t>
            </w:r>
          </w:p>
        </w:tc>
      </w:tr>
      <w:tr w:rsidR="00DF06D3" w14:paraId="30F1E639" w14:textId="77777777" w:rsidTr="00DF06D3">
        <w:trPr>
          <w:trHeight w:val="356"/>
        </w:trPr>
        <w:tc>
          <w:tcPr>
            <w:cnfStyle w:val="001000000000" w:firstRow="0" w:lastRow="0" w:firstColumn="1" w:lastColumn="0" w:oddVBand="0" w:evenVBand="0" w:oddHBand="0" w:evenHBand="0" w:firstRowFirstColumn="0" w:firstRowLastColumn="0" w:lastRowFirstColumn="0" w:lastRowLastColumn="0"/>
            <w:tcW w:w="4408" w:type="dxa"/>
          </w:tcPr>
          <w:p w14:paraId="7EAC6354" w14:textId="77777777" w:rsidR="00F84A34" w:rsidRDefault="00C464A7" w:rsidP="00F84A34">
            <w:pPr>
              <w:tabs>
                <w:tab w:val="left" w:pos="1875"/>
              </w:tabs>
              <w:rPr>
                <w:rFonts w:ascii="Times New Roman" w:hAnsi="Times New Roman"/>
                <w:szCs w:val="24"/>
              </w:rPr>
            </w:pPr>
            <w:r>
              <w:rPr>
                <w:rFonts w:ascii="Times New Roman" w:hAnsi="Times New Roman"/>
                <w:szCs w:val="24"/>
              </w:rPr>
              <w:t>KÜTÜPHANECİLİK KULÜBÜ</w:t>
            </w:r>
          </w:p>
        </w:tc>
        <w:tc>
          <w:tcPr>
            <w:tcW w:w="1966" w:type="dxa"/>
          </w:tcPr>
          <w:p w14:paraId="366B7E35" w14:textId="77777777" w:rsidR="00F84A34" w:rsidRDefault="00C464A7" w:rsidP="00F84A34">
            <w:pPr>
              <w:cnfStyle w:val="000000000000" w:firstRow="0" w:lastRow="0" w:firstColumn="0" w:lastColumn="0" w:oddVBand="0" w:evenVBand="0" w:oddHBand="0" w:evenHBand="0" w:firstRowFirstColumn="0" w:firstRowLastColumn="0" w:lastRowFirstColumn="0" w:lastRowLastColumn="0"/>
              <w:rPr>
                <w:b/>
              </w:rPr>
            </w:pPr>
            <w:r>
              <w:rPr>
                <w:b/>
              </w:rPr>
              <w:t>8</w:t>
            </w:r>
          </w:p>
        </w:tc>
        <w:tc>
          <w:tcPr>
            <w:tcW w:w="1701" w:type="dxa"/>
          </w:tcPr>
          <w:p w14:paraId="54D59849" w14:textId="77777777" w:rsidR="00F84A34" w:rsidRDefault="00C464A7" w:rsidP="00F84A34">
            <w:pPr>
              <w:cnfStyle w:val="000000000000" w:firstRow="0" w:lastRow="0" w:firstColumn="0" w:lastColumn="0" w:oddVBand="0" w:evenVBand="0" w:oddHBand="0" w:evenHBand="0" w:firstRowFirstColumn="0" w:firstRowLastColumn="0" w:lastRowFirstColumn="0" w:lastRowLastColumn="0"/>
              <w:rPr>
                <w:b/>
              </w:rPr>
            </w:pPr>
            <w:r>
              <w:rPr>
                <w:b/>
              </w:rPr>
              <w:t>8</w:t>
            </w:r>
          </w:p>
        </w:tc>
        <w:tc>
          <w:tcPr>
            <w:tcW w:w="1701" w:type="dxa"/>
          </w:tcPr>
          <w:p w14:paraId="21400AFA" w14:textId="77777777" w:rsidR="00F84A34" w:rsidRDefault="00C464A7" w:rsidP="00F84A34">
            <w:pPr>
              <w:cnfStyle w:val="000000000000" w:firstRow="0" w:lastRow="0" w:firstColumn="0" w:lastColumn="0" w:oddVBand="0" w:evenVBand="0" w:oddHBand="0" w:evenHBand="0" w:firstRowFirstColumn="0" w:firstRowLastColumn="0" w:lastRowFirstColumn="0" w:lastRowLastColumn="0"/>
              <w:rPr>
                <w:b/>
              </w:rPr>
            </w:pPr>
            <w:r>
              <w:rPr>
                <w:b/>
              </w:rPr>
              <w:t>11</w:t>
            </w:r>
          </w:p>
        </w:tc>
      </w:tr>
      <w:tr w:rsidR="00DF06D3" w14:paraId="411C54FE" w14:textId="77777777" w:rsidTr="00DF06D3">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4408" w:type="dxa"/>
          </w:tcPr>
          <w:p w14:paraId="4B19E489" w14:textId="77777777" w:rsidR="00F84A34" w:rsidRDefault="00C464A7" w:rsidP="00F84A34">
            <w:pPr>
              <w:tabs>
                <w:tab w:val="left" w:pos="1875"/>
              </w:tabs>
              <w:rPr>
                <w:rFonts w:ascii="Times New Roman" w:hAnsi="Times New Roman"/>
                <w:szCs w:val="24"/>
              </w:rPr>
            </w:pPr>
            <w:r>
              <w:rPr>
                <w:rFonts w:ascii="Times New Roman" w:hAnsi="Times New Roman"/>
                <w:szCs w:val="24"/>
              </w:rPr>
              <w:t>SAĞLIK, TEMİZLİK VE BESLENME KULÜBÜ</w:t>
            </w:r>
          </w:p>
        </w:tc>
        <w:tc>
          <w:tcPr>
            <w:tcW w:w="1966" w:type="dxa"/>
          </w:tcPr>
          <w:p w14:paraId="3B612EB7" w14:textId="77777777" w:rsidR="00F84A34" w:rsidRDefault="00C464A7" w:rsidP="00F84A34">
            <w:pPr>
              <w:cnfStyle w:val="000000100000" w:firstRow="0" w:lastRow="0" w:firstColumn="0" w:lastColumn="0" w:oddVBand="0" w:evenVBand="0" w:oddHBand="1" w:evenHBand="0" w:firstRowFirstColumn="0" w:firstRowLastColumn="0" w:lastRowFirstColumn="0" w:lastRowLastColumn="0"/>
              <w:rPr>
                <w:b/>
              </w:rPr>
            </w:pPr>
            <w:r>
              <w:rPr>
                <w:b/>
              </w:rPr>
              <w:t>13</w:t>
            </w:r>
          </w:p>
        </w:tc>
        <w:tc>
          <w:tcPr>
            <w:tcW w:w="1701" w:type="dxa"/>
          </w:tcPr>
          <w:p w14:paraId="1A49FF3F" w14:textId="77777777" w:rsidR="00F84A34" w:rsidRDefault="00C464A7" w:rsidP="00F84A34">
            <w:pPr>
              <w:cnfStyle w:val="000000100000" w:firstRow="0" w:lastRow="0" w:firstColumn="0" w:lastColumn="0" w:oddVBand="0" w:evenVBand="0" w:oddHBand="1" w:evenHBand="0" w:firstRowFirstColumn="0" w:firstRowLastColumn="0" w:lastRowFirstColumn="0" w:lastRowLastColumn="0"/>
              <w:rPr>
                <w:b/>
              </w:rPr>
            </w:pPr>
            <w:r>
              <w:rPr>
                <w:b/>
              </w:rPr>
              <w:t>12</w:t>
            </w:r>
          </w:p>
        </w:tc>
        <w:tc>
          <w:tcPr>
            <w:tcW w:w="1701" w:type="dxa"/>
          </w:tcPr>
          <w:p w14:paraId="23D1C26B" w14:textId="77777777" w:rsidR="00F84A34" w:rsidRDefault="00C464A7" w:rsidP="00F84A34">
            <w:pPr>
              <w:cnfStyle w:val="000000100000" w:firstRow="0" w:lastRow="0" w:firstColumn="0" w:lastColumn="0" w:oddVBand="0" w:evenVBand="0" w:oddHBand="1" w:evenHBand="0" w:firstRowFirstColumn="0" w:firstRowLastColumn="0" w:lastRowFirstColumn="0" w:lastRowLastColumn="0"/>
              <w:rPr>
                <w:b/>
              </w:rPr>
            </w:pPr>
            <w:r>
              <w:rPr>
                <w:b/>
              </w:rPr>
              <w:t>12</w:t>
            </w:r>
          </w:p>
        </w:tc>
      </w:tr>
      <w:tr w:rsidR="00DF06D3" w14:paraId="6DCF59EA" w14:textId="77777777" w:rsidTr="00DF06D3">
        <w:trPr>
          <w:trHeight w:val="356"/>
        </w:trPr>
        <w:tc>
          <w:tcPr>
            <w:cnfStyle w:val="001000000000" w:firstRow="0" w:lastRow="0" w:firstColumn="1" w:lastColumn="0" w:oddVBand="0" w:evenVBand="0" w:oddHBand="0" w:evenHBand="0" w:firstRowFirstColumn="0" w:firstRowLastColumn="0" w:lastRowFirstColumn="0" w:lastRowLastColumn="0"/>
            <w:tcW w:w="4408" w:type="dxa"/>
          </w:tcPr>
          <w:p w14:paraId="76F5711B" w14:textId="77777777" w:rsidR="00F84A34" w:rsidRDefault="00C464A7" w:rsidP="00F84A34">
            <w:pPr>
              <w:tabs>
                <w:tab w:val="left" w:pos="1875"/>
              </w:tabs>
              <w:rPr>
                <w:rFonts w:ascii="Times New Roman" w:hAnsi="Times New Roman"/>
                <w:szCs w:val="24"/>
              </w:rPr>
            </w:pPr>
            <w:r>
              <w:rPr>
                <w:rFonts w:ascii="Times New Roman" w:hAnsi="Times New Roman"/>
                <w:szCs w:val="24"/>
              </w:rPr>
              <w:t>SATRANÇ KULÜBÜ</w:t>
            </w:r>
          </w:p>
        </w:tc>
        <w:tc>
          <w:tcPr>
            <w:tcW w:w="1966" w:type="dxa"/>
          </w:tcPr>
          <w:p w14:paraId="41011B09" w14:textId="77777777" w:rsidR="00F84A34" w:rsidRDefault="00C464A7" w:rsidP="00F84A34">
            <w:pPr>
              <w:cnfStyle w:val="000000000000" w:firstRow="0" w:lastRow="0" w:firstColumn="0" w:lastColumn="0" w:oddVBand="0" w:evenVBand="0" w:oddHBand="0" w:evenHBand="0" w:firstRowFirstColumn="0" w:firstRowLastColumn="0" w:lastRowFirstColumn="0" w:lastRowLastColumn="0"/>
              <w:rPr>
                <w:b/>
              </w:rPr>
            </w:pPr>
            <w:r>
              <w:rPr>
                <w:b/>
              </w:rPr>
              <w:t>4</w:t>
            </w:r>
          </w:p>
        </w:tc>
        <w:tc>
          <w:tcPr>
            <w:tcW w:w="1701" w:type="dxa"/>
          </w:tcPr>
          <w:p w14:paraId="6276F66B" w14:textId="77777777" w:rsidR="00F84A34" w:rsidRDefault="00C464A7" w:rsidP="00F84A34">
            <w:pPr>
              <w:cnfStyle w:val="000000000000" w:firstRow="0" w:lastRow="0" w:firstColumn="0" w:lastColumn="0" w:oddVBand="0" w:evenVBand="0" w:oddHBand="0" w:evenHBand="0" w:firstRowFirstColumn="0" w:firstRowLastColumn="0" w:lastRowFirstColumn="0" w:lastRowLastColumn="0"/>
              <w:rPr>
                <w:b/>
              </w:rPr>
            </w:pPr>
            <w:r>
              <w:rPr>
                <w:b/>
              </w:rPr>
              <w:t>3</w:t>
            </w:r>
          </w:p>
        </w:tc>
        <w:tc>
          <w:tcPr>
            <w:tcW w:w="1701" w:type="dxa"/>
          </w:tcPr>
          <w:p w14:paraId="08D85206" w14:textId="77777777" w:rsidR="00F84A34" w:rsidRDefault="00C464A7" w:rsidP="00F84A34">
            <w:pPr>
              <w:cnfStyle w:val="000000000000" w:firstRow="0" w:lastRow="0" w:firstColumn="0" w:lastColumn="0" w:oddVBand="0" w:evenVBand="0" w:oddHBand="0" w:evenHBand="0" w:firstRowFirstColumn="0" w:firstRowLastColumn="0" w:lastRowFirstColumn="0" w:lastRowLastColumn="0"/>
              <w:rPr>
                <w:b/>
              </w:rPr>
            </w:pPr>
            <w:r>
              <w:rPr>
                <w:b/>
              </w:rPr>
              <w:t>4</w:t>
            </w:r>
          </w:p>
        </w:tc>
      </w:tr>
      <w:tr w:rsidR="00DF06D3" w14:paraId="73CC9DB2" w14:textId="77777777" w:rsidTr="00DF06D3">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4408" w:type="dxa"/>
          </w:tcPr>
          <w:p w14:paraId="46B94684" w14:textId="77777777" w:rsidR="00F84A34" w:rsidRDefault="00C464A7" w:rsidP="00F84A34">
            <w:pPr>
              <w:tabs>
                <w:tab w:val="left" w:pos="1875"/>
              </w:tabs>
              <w:rPr>
                <w:rFonts w:ascii="Times New Roman" w:hAnsi="Times New Roman"/>
                <w:szCs w:val="24"/>
              </w:rPr>
            </w:pPr>
            <w:r>
              <w:rPr>
                <w:rFonts w:ascii="Times New Roman" w:hAnsi="Times New Roman"/>
                <w:szCs w:val="24"/>
              </w:rPr>
              <w:t>SOSYAL DAYANIŞMA VE YARDIMLAŞMA, ÇOCUK ESİRGEME, KIZILAY KULÜBÜ</w:t>
            </w:r>
          </w:p>
        </w:tc>
        <w:tc>
          <w:tcPr>
            <w:tcW w:w="1966" w:type="dxa"/>
          </w:tcPr>
          <w:p w14:paraId="4CD30DFE" w14:textId="77777777" w:rsidR="00F84A34" w:rsidRDefault="00C464A7" w:rsidP="00F84A34">
            <w:pPr>
              <w:cnfStyle w:val="000000100000" w:firstRow="0" w:lastRow="0" w:firstColumn="0" w:lastColumn="0" w:oddVBand="0" w:evenVBand="0" w:oddHBand="1" w:evenHBand="0" w:firstRowFirstColumn="0" w:firstRowLastColumn="0" w:lastRowFirstColumn="0" w:lastRowLastColumn="0"/>
              <w:rPr>
                <w:b/>
              </w:rPr>
            </w:pPr>
            <w:r>
              <w:rPr>
                <w:b/>
              </w:rPr>
              <w:t>6</w:t>
            </w:r>
          </w:p>
        </w:tc>
        <w:tc>
          <w:tcPr>
            <w:tcW w:w="1701" w:type="dxa"/>
          </w:tcPr>
          <w:p w14:paraId="57CCB385" w14:textId="77777777" w:rsidR="00F84A34" w:rsidRDefault="00C464A7" w:rsidP="00F84A34">
            <w:pPr>
              <w:cnfStyle w:val="000000100000" w:firstRow="0" w:lastRow="0" w:firstColumn="0" w:lastColumn="0" w:oddVBand="0" w:evenVBand="0" w:oddHBand="1" w:evenHBand="0" w:firstRowFirstColumn="0" w:firstRowLastColumn="0" w:lastRowFirstColumn="0" w:lastRowLastColumn="0"/>
              <w:rPr>
                <w:b/>
              </w:rPr>
            </w:pPr>
            <w:r>
              <w:rPr>
                <w:b/>
              </w:rPr>
              <w:t>6</w:t>
            </w:r>
          </w:p>
        </w:tc>
        <w:tc>
          <w:tcPr>
            <w:tcW w:w="1701" w:type="dxa"/>
          </w:tcPr>
          <w:p w14:paraId="630FE4E2" w14:textId="77777777" w:rsidR="00F84A34" w:rsidRDefault="00C464A7" w:rsidP="00F84A34">
            <w:pPr>
              <w:cnfStyle w:val="000000100000" w:firstRow="0" w:lastRow="0" w:firstColumn="0" w:lastColumn="0" w:oddVBand="0" w:evenVBand="0" w:oddHBand="1" w:evenHBand="0" w:firstRowFirstColumn="0" w:firstRowLastColumn="0" w:lastRowFirstColumn="0" w:lastRowLastColumn="0"/>
              <w:rPr>
                <w:b/>
              </w:rPr>
            </w:pPr>
            <w:r>
              <w:rPr>
                <w:b/>
              </w:rPr>
              <w:t>7</w:t>
            </w:r>
          </w:p>
        </w:tc>
      </w:tr>
      <w:tr w:rsidR="00DF06D3" w14:paraId="214A7FE4" w14:textId="77777777" w:rsidTr="00DF06D3">
        <w:trPr>
          <w:trHeight w:val="356"/>
        </w:trPr>
        <w:tc>
          <w:tcPr>
            <w:cnfStyle w:val="001000000000" w:firstRow="0" w:lastRow="0" w:firstColumn="1" w:lastColumn="0" w:oddVBand="0" w:evenVBand="0" w:oddHBand="0" w:evenHBand="0" w:firstRowFirstColumn="0" w:firstRowLastColumn="0" w:lastRowFirstColumn="0" w:lastRowLastColumn="0"/>
            <w:tcW w:w="4408" w:type="dxa"/>
          </w:tcPr>
          <w:p w14:paraId="0BCAAF93" w14:textId="77777777" w:rsidR="00F84A34" w:rsidRDefault="00C464A7" w:rsidP="00F84A34">
            <w:pPr>
              <w:tabs>
                <w:tab w:val="left" w:pos="1875"/>
              </w:tabs>
              <w:rPr>
                <w:rFonts w:ascii="Times New Roman" w:hAnsi="Times New Roman"/>
                <w:szCs w:val="24"/>
              </w:rPr>
            </w:pPr>
            <w:r>
              <w:rPr>
                <w:rFonts w:ascii="Times New Roman" w:hAnsi="Times New Roman"/>
                <w:szCs w:val="24"/>
              </w:rPr>
              <w:t>AFETE HAZIRLIK KULÜBÜ</w:t>
            </w:r>
          </w:p>
        </w:tc>
        <w:tc>
          <w:tcPr>
            <w:tcW w:w="1966" w:type="dxa"/>
          </w:tcPr>
          <w:p w14:paraId="79BE6241" w14:textId="77777777" w:rsidR="00F84A34" w:rsidRDefault="00C464A7" w:rsidP="00F84A34">
            <w:pPr>
              <w:cnfStyle w:val="000000000000" w:firstRow="0" w:lastRow="0" w:firstColumn="0" w:lastColumn="0" w:oddVBand="0" w:evenVBand="0" w:oddHBand="0" w:evenHBand="0" w:firstRowFirstColumn="0" w:firstRowLastColumn="0" w:lastRowFirstColumn="0" w:lastRowLastColumn="0"/>
              <w:rPr>
                <w:b/>
              </w:rPr>
            </w:pPr>
            <w:r>
              <w:rPr>
                <w:b/>
              </w:rPr>
              <w:t>6</w:t>
            </w:r>
          </w:p>
        </w:tc>
        <w:tc>
          <w:tcPr>
            <w:tcW w:w="1701" w:type="dxa"/>
          </w:tcPr>
          <w:p w14:paraId="17CC5F3C" w14:textId="77777777" w:rsidR="00F84A34" w:rsidRDefault="00C464A7" w:rsidP="00F84A34">
            <w:pPr>
              <w:cnfStyle w:val="000000000000" w:firstRow="0" w:lastRow="0" w:firstColumn="0" w:lastColumn="0" w:oddVBand="0" w:evenVBand="0" w:oddHBand="0" w:evenHBand="0" w:firstRowFirstColumn="0" w:firstRowLastColumn="0" w:lastRowFirstColumn="0" w:lastRowLastColumn="0"/>
              <w:rPr>
                <w:b/>
              </w:rPr>
            </w:pPr>
            <w:r>
              <w:rPr>
                <w:b/>
              </w:rPr>
              <w:t>8</w:t>
            </w:r>
          </w:p>
        </w:tc>
        <w:tc>
          <w:tcPr>
            <w:tcW w:w="1701" w:type="dxa"/>
          </w:tcPr>
          <w:p w14:paraId="166E51F2" w14:textId="77777777" w:rsidR="00F84A34" w:rsidRDefault="00C464A7" w:rsidP="00F84A34">
            <w:pPr>
              <w:cnfStyle w:val="000000000000" w:firstRow="0" w:lastRow="0" w:firstColumn="0" w:lastColumn="0" w:oddVBand="0" w:evenVBand="0" w:oddHBand="0" w:evenHBand="0" w:firstRowFirstColumn="0" w:firstRowLastColumn="0" w:lastRowFirstColumn="0" w:lastRowLastColumn="0"/>
              <w:rPr>
                <w:b/>
              </w:rPr>
            </w:pPr>
            <w:r>
              <w:rPr>
                <w:b/>
              </w:rPr>
              <w:t>10</w:t>
            </w:r>
          </w:p>
        </w:tc>
      </w:tr>
      <w:tr w:rsidR="00DF06D3" w14:paraId="3B86403F" w14:textId="77777777" w:rsidTr="00DF06D3">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4408" w:type="dxa"/>
          </w:tcPr>
          <w:p w14:paraId="4219128A" w14:textId="77777777" w:rsidR="00F84A34" w:rsidRDefault="00C464A7" w:rsidP="00F84A34">
            <w:pPr>
              <w:tabs>
                <w:tab w:val="left" w:pos="1875"/>
              </w:tabs>
              <w:rPr>
                <w:rFonts w:ascii="Times New Roman" w:hAnsi="Times New Roman"/>
                <w:szCs w:val="24"/>
              </w:rPr>
            </w:pPr>
            <w:r>
              <w:rPr>
                <w:rFonts w:ascii="Times New Roman" w:hAnsi="Times New Roman"/>
                <w:szCs w:val="24"/>
              </w:rPr>
              <w:t xml:space="preserve">TRAFİK </w:t>
            </w:r>
            <w:r>
              <w:rPr>
                <w:rFonts w:ascii="Times New Roman" w:hAnsi="Times New Roman"/>
                <w:szCs w:val="24"/>
              </w:rPr>
              <w:t>GÜVENLİĞİ VE İLKYARDIM KULÜBÜ</w:t>
            </w:r>
          </w:p>
        </w:tc>
        <w:tc>
          <w:tcPr>
            <w:tcW w:w="1966" w:type="dxa"/>
          </w:tcPr>
          <w:p w14:paraId="56E90143" w14:textId="77777777" w:rsidR="00F84A34" w:rsidRDefault="00C464A7" w:rsidP="00F84A34">
            <w:pPr>
              <w:cnfStyle w:val="000000100000" w:firstRow="0" w:lastRow="0" w:firstColumn="0" w:lastColumn="0" w:oddVBand="0" w:evenVBand="0" w:oddHBand="1" w:evenHBand="0" w:firstRowFirstColumn="0" w:firstRowLastColumn="0" w:lastRowFirstColumn="0" w:lastRowLastColumn="0"/>
              <w:rPr>
                <w:b/>
              </w:rPr>
            </w:pPr>
            <w:r>
              <w:rPr>
                <w:b/>
              </w:rPr>
              <w:t>6</w:t>
            </w:r>
          </w:p>
        </w:tc>
        <w:tc>
          <w:tcPr>
            <w:tcW w:w="1701" w:type="dxa"/>
          </w:tcPr>
          <w:p w14:paraId="43E24BF8" w14:textId="77777777" w:rsidR="00F84A34" w:rsidRDefault="00C464A7" w:rsidP="00F84A34">
            <w:pPr>
              <w:cnfStyle w:val="000000100000" w:firstRow="0" w:lastRow="0" w:firstColumn="0" w:lastColumn="0" w:oddVBand="0" w:evenVBand="0" w:oddHBand="1" w:evenHBand="0" w:firstRowFirstColumn="0" w:firstRowLastColumn="0" w:lastRowFirstColumn="0" w:lastRowLastColumn="0"/>
              <w:rPr>
                <w:b/>
              </w:rPr>
            </w:pPr>
            <w:r>
              <w:rPr>
                <w:b/>
              </w:rPr>
              <w:t>5</w:t>
            </w:r>
          </w:p>
        </w:tc>
        <w:tc>
          <w:tcPr>
            <w:tcW w:w="1701" w:type="dxa"/>
          </w:tcPr>
          <w:p w14:paraId="5B8940C2" w14:textId="77777777" w:rsidR="00F84A34" w:rsidRDefault="00C464A7" w:rsidP="00F84A34">
            <w:pPr>
              <w:cnfStyle w:val="000000100000" w:firstRow="0" w:lastRow="0" w:firstColumn="0" w:lastColumn="0" w:oddVBand="0" w:evenVBand="0" w:oddHBand="1" w:evenHBand="0" w:firstRowFirstColumn="0" w:firstRowLastColumn="0" w:lastRowFirstColumn="0" w:lastRowLastColumn="0"/>
              <w:rPr>
                <w:b/>
              </w:rPr>
            </w:pPr>
            <w:r>
              <w:rPr>
                <w:b/>
              </w:rPr>
              <w:t>7</w:t>
            </w:r>
          </w:p>
        </w:tc>
      </w:tr>
      <w:tr w:rsidR="00DF06D3" w14:paraId="6B6DFD1B" w14:textId="77777777" w:rsidTr="00DF06D3">
        <w:trPr>
          <w:trHeight w:val="356"/>
        </w:trPr>
        <w:tc>
          <w:tcPr>
            <w:cnfStyle w:val="001000000000" w:firstRow="0" w:lastRow="0" w:firstColumn="1" w:lastColumn="0" w:oddVBand="0" w:evenVBand="0" w:oddHBand="0" w:evenHBand="0" w:firstRowFirstColumn="0" w:firstRowLastColumn="0" w:lastRowFirstColumn="0" w:lastRowLastColumn="0"/>
            <w:tcW w:w="4408" w:type="dxa"/>
          </w:tcPr>
          <w:p w14:paraId="285B8EB3" w14:textId="77777777" w:rsidR="00F84A34" w:rsidRDefault="00C464A7" w:rsidP="00F84A34">
            <w:pPr>
              <w:tabs>
                <w:tab w:val="left" w:pos="1875"/>
              </w:tabs>
              <w:rPr>
                <w:rFonts w:ascii="Times New Roman" w:hAnsi="Times New Roman"/>
                <w:szCs w:val="24"/>
              </w:rPr>
            </w:pPr>
            <w:r>
              <w:rPr>
                <w:rFonts w:ascii="Times New Roman" w:hAnsi="Times New Roman"/>
                <w:szCs w:val="24"/>
              </w:rPr>
              <w:t>YEŞİLAY KULÜBÜ</w:t>
            </w:r>
          </w:p>
        </w:tc>
        <w:tc>
          <w:tcPr>
            <w:tcW w:w="1966" w:type="dxa"/>
          </w:tcPr>
          <w:p w14:paraId="5B7E2C63" w14:textId="77777777" w:rsidR="00F84A34" w:rsidRDefault="00C464A7" w:rsidP="00F84A34">
            <w:pPr>
              <w:cnfStyle w:val="000000000000" w:firstRow="0" w:lastRow="0" w:firstColumn="0" w:lastColumn="0" w:oddVBand="0" w:evenVBand="0" w:oddHBand="0" w:evenHBand="0" w:firstRowFirstColumn="0" w:firstRowLastColumn="0" w:lastRowFirstColumn="0" w:lastRowLastColumn="0"/>
              <w:rPr>
                <w:b/>
              </w:rPr>
            </w:pPr>
            <w:r>
              <w:rPr>
                <w:b/>
              </w:rPr>
              <w:t>2</w:t>
            </w:r>
          </w:p>
        </w:tc>
        <w:tc>
          <w:tcPr>
            <w:tcW w:w="1701" w:type="dxa"/>
          </w:tcPr>
          <w:p w14:paraId="1279B71F" w14:textId="77777777" w:rsidR="00F84A34" w:rsidRDefault="00C464A7" w:rsidP="00F84A34">
            <w:pPr>
              <w:cnfStyle w:val="000000000000" w:firstRow="0" w:lastRow="0" w:firstColumn="0" w:lastColumn="0" w:oddVBand="0" w:evenVBand="0" w:oddHBand="0" w:evenHBand="0" w:firstRowFirstColumn="0" w:firstRowLastColumn="0" w:lastRowFirstColumn="0" w:lastRowLastColumn="0"/>
              <w:rPr>
                <w:b/>
              </w:rPr>
            </w:pPr>
            <w:r>
              <w:rPr>
                <w:b/>
              </w:rPr>
              <w:t>4</w:t>
            </w:r>
          </w:p>
        </w:tc>
        <w:tc>
          <w:tcPr>
            <w:tcW w:w="1701" w:type="dxa"/>
          </w:tcPr>
          <w:p w14:paraId="6272DBFA" w14:textId="77777777" w:rsidR="00F84A34" w:rsidRDefault="00C464A7" w:rsidP="00F84A34">
            <w:pPr>
              <w:cnfStyle w:val="000000000000" w:firstRow="0" w:lastRow="0" w:firstColumn="0" w:lastColumn="0" w:oddVBand="0" w:evenVBand="0" w:oddHBand="0" w:evenHBand="0" w:firstRowFirstColumn="0" w:firstRowLastColumn="0" w:lastRowFirstColumn="0" w:lastRowLastColumn="0"/>
              <w:rPr>
                <w:b/>
              </w:rPr>
            </w:pPr>
            <w:r>
              <w:rPr>
                <w:b/>
              </w:rPr>
              <w:t>4</w:t>
            </w:r>
          </w:p>
        </w:tc>
      </w:tr>
      <w:tr w:rsidR="00DF06D3" w14:paraId="06C190CA" w14:textId="77777777" w:rsidTr="00DF06D3">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4408" w:type="dxa"/>
          </w:tcPr>
          <w:p w14:paraId="7593D53D" w14:textId="77777777" w:rsidR="00F84A34" w:rsidRPr="008A4DC0" w:rsidRDefault="00C464A7" w:rsidP="00F84A34">
            <w:pPr>
              <w:jc w:val="right"/>
            </w:pPr>
            <w:r w:rsidRPr="008A4DC0">
              <w:t>Toplam Çalışan Sayıları</w:t>
            </w:r>
          </w:p>
        </w:tc>
        <w:tc>
          <w:tcPr>
            <w:tcW w:w="1966" w:type="dxa"/>
          </w:tcPr>
          <w:p w14:paraId="43687CAC" w14:textId="77777777" w:rsidR="00F84A34" w:rsidRPr="00380779" w:rsidRDefault="00C464A7" w:rsidP="00F84A34">
            <w:pPr>
              <w:cnfStyle w:val="000000100000" w:firstRow="0" w:lastRow="0" w:firstColumn="0" w:lastColumn="0" w:oddVBand="0" w:evenVBand="0" w:oddHBand="1" w:evenHBand="0" w:firstRowFirstColumn="0" w:firstRowLastColumn="0" w:lastRowFirstColumn="0" w:lastRowLastColumn="0"/>
              <w:rPr>
                <w:b/>
              </w:rPr>
            </w:pPr>
            <w:r>
              <w:rPr>
                <w:b/>
              </w:rPr>
              <w:t>90</w:t>
            </w:r>
          </w:p>
        </w:tc>
        <w:tc>
          <w:tcPr>
            <w:tcW w:w="1701" w:type="dxa"/>
          </w:tcPr>
          <w:p w14:paraId="1A83A189" w14:textId="77777777" w:rsidR="00F84A34" w:rsidRPr="00380779" w:rsidRDefault="00C464A7" w:rsidP="00F84A34">
            <w:pPr>
              <w:cnfStyle w:val="000000100000" w:firstRow="0" w:lastRow="0" w:firstColumn="0" w:lastColumn="0" w:oddVBand="0" w:evenVBand="0" w:oddHBand="1" w:evenHBand="0" w:firstRowFirstColumn="0" w:firstRowLastColumn="0" w:lastRowFirstColumn="0" w:lastRowLastColumn="0"/>
              <w:rPr>
                <w:b/>
              </w:rPr>
            </w:pPr>
            <w:r>
              <w:rPr>
                <w:b/>
              </w:rPr>
              <w:t>96</w:t>
            </w:r>
          </w:p>
        </w:tc>
        <w:tc>
          <w:tcPr>
            <w:tcW w:w="1701" w:type="dxa"/>
          </w:tcPr>
          <w:p w14:paraId="46D8D072" w14:textId="77777777" w:rsidR="00F84A34" w:rsidRPr="00380779" w:rsidRDefault="00C464A7" w:rsidP="00F84A34">
            <w:pPr>
              <w:cnfStyle w:val="000000100000" w:firstRow="0" w:lastRow="0" w:firstColumn="0" w:lastColumn="0" w:oddVBand="0" w:evenVBand="0" w:oddHBand="1" w:evenHBand="0" w:firstRowFirstColumn="0" w:firstRowLastColumn="0" w:lastRowFirstColumn="0" w:lastRowLastColumn="0"/>
              <w:rPr>
                <w:b/>
              </w:rPr>
            </w:pPr>
            <w:r>
              <w:rPr>
                <w:b/>
              </w:rPr>
              <w:t>113</w:t>
            </w:r>
          </w:p>
        </w:tc>
      </w:tr>
    </w:tbl>
    <w:p w14:paraId="4ADC5406" w14:textId="77777777" w:rsidR="00C52B4D" w:rsidRDefault="00C52B4D" w:rsidP="00C52B4D">
      <w:pPr>
        <w:tabs>
          <w:tab w:val="left" w:pos="426"/>
        </w:tabs>
        <w:spacing w:after="0"/>
        <w:jc w:val="both"/>
        <w:rPr>
          <w:rFonts w:cs="Calibri"/>
          <w:b/>
          <w:szCs w:val="24"/>
        </w:rPr>
      </w:pPr>
    </w:p>
    <w:p w14:paraId="01903E54" w14:textId="77777777" w:rsidR="004744C7" w:rsidRDefault="004744C7" w:rsidP="00C52B4D">
      <w:pPr>
        <w:tabs>
          <w:tab w:val="left" w:pos="426"/>
        </w:tabs>
        <w:spacing w:after="0"/>
        <w:jc w:val="both"/>
        <w:rPr>
          <w:rFonts w:cs="Calibri"/>
          <w:b/>
          <w:szCs w:val="24"/>
        </w:rPr>
      </w:pPr>
    </w:p>
    <w:p w14:paraId="170202F9" w14:textId="77777777" w:rsidR="00891C98" w:rsidRDefault="00891C98" w:rsidP="00C52B4D">
      <w:pPr>
        <w:tabs>
          <w:tab w:val="left" w:pos="1070"/>
        </w:tabs>
        <w:spacing w:after="0" w:line="240" w:lineRule="auto"/>
        <w:jc w:val="both"/>
        <w:rPr>
          <w:b/>
        </w:rPr>
      </w:pPr>
    </w:p>
    <w:p w14:paraId="41515814" w14:textId="77777777" w:rsidR="00891C98" w:rsidRDefault="00891C98" w:rsidP="00C52B4D">
      <w:pPr>
        <w:tabs>
          <w:tab w:val="left" w:pos="1070"/>
        </w:tabs>
        <w:spacing w:after="0" w:line="240" w:lineRule="auto"/>
        <w:jc w:val="both"/>
        <w:rPr>
          <w:b/>
        </w:rPr>
      </w:pPr>
    </w:p>
    <w:p w14:paraId="681C9504" w14:textId="77777777" w:rsidR="00891C98" w:rsidRDefault="00891C98" w:rsidP="00C52B4D">
      <w:pPr>
        <w:tabs>
          <w:tab w:val="left" w:pos="1070"/>
        </w:tabs>
        <w:spacing w:after="0" w:line="240" w:lineRule="auto"/>
        <w:jc w:val="both"/>
        <w:rPr>
          <w:b/>
        </w:rPr>
      </w:pPr>
    </w:p>
    <w:p w14:paraId="047871C5" w14:textId="77777777" w:rsidR="00891C98" w:rsidRDefault="00891C98" w:rsidP="00C52B4D">
      <w:pPr>
        <w:tabs>
          <w:tab w:val="left" w:pos="1070"/>
        </w:tabs>
        <w:spacing w:after="0" w:line="240" w:lineRule="auto"/>
        <w:jc w:val="both"/>
        <w:rPr>
          <w:b/>
        </w:rPr>
      </w:pPr>
    </w:p>
    <w:p w14:paraId="07907B7D" w14:textId="77777777" w:rsidR="00891C98" w:rsidRDefault="00891C98" w:rsidP="00C52B4D">
      <w:pPr>
        <w:tabs>
          <w:tab w:val="left" w:pos="1070"/>
        </w:tabs>
        <w:spacing w:after="0" w:line="240" w:lineRule="auto"/>
        <w:jc w:val="both"/>
        <w:rPr>
          <w:b/>
        </w:rPr>
      </w:pPr>
    </w:p>
    <w:p w14:paraId="15B3CF52" w14:textId="42DF3211" w:rsidR="00C52B4D" w:rsidRPr="00186C99" w:rsidRDefault="00C464A7" w:rsidP="00C52B4D">
      <w:pPr>
        <w:tabs>
          <w:tab w:val="left" w:pos="1070"/>
        </w:tabs>
        <w:spacing w:after="0" w:line="240" w:lineRule="auto"/>
        <w:jc w:val="both"/>
        <w:rPr>
          <w:color w:val="FF0000"/>
          <w:lang w:eastAsia="x-none"/>
        </w:rPr>
      </w:pPr>
      <w:bookmarkStart w:id="27" w:name="_GoBack"/>
      <w:bookmarkEnd w:id="27"/>
      <w:r>
        <w:rPr>
          <w:b/>
        </w:rPr>
        <w:lastRenderedPageBreak/>
        <w:t xml:space="preserve">Tablo 29. Sivil Savunma Çalışmaları </w:t>
      </w:r>
    </w:p>
    <w:tbl>
      <w:tblPr>
        <w:tblStyle w:val="KlavuzuTablo4-Vurgu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2"/>
        <w:gridCol w:w="1536"/>
        <w:gridCol w:w="1536"/>
        <w:gridCol w:w="1536"/>
      </w:tblGrid>
      <w:tr w:rsidR="00DF06D3" w14:paraId="0CE1380F" w14:textId="77777777" w:rsidTr="00DF06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2" w:type="dxa"/>
            <w:tcBorders>
              <w:top w:val="none" w:sz="0" w:space="0" w:color="auto"/>
              <w:left w:val="none" w:sz="0" w:space="0" w:color="auto"/>
              <w:bottom w:val="none" w:sz="0" w:space="0" w:color="auto"/>
              <w:right w:val="none" w:sz="0" w:space="0" w:color="auto"/>
            </w:tcBorders>
          </w:tcPr>
          <w:p w14:paraId="2E25361D" w14:textId="77777777" w:rsidR="00C52B4D" w:rsidRPr="00703519" w:rsidRDefault="00C464A7" w:rsidP="00DB482D">
            <w:r>
              <w:t>Mevcut Durum ve Çalışmalar</w:t>
            </w:r>
          </w:p>
        </w:tc>
        <w:tc>
          <w:tcPr>
            <w:tcW w:w="1536" w:type="dxa"/>
            <w:tcBorders>
              <w:top w:val="none" w:sz="0" w:space="0" w:color="auto"/>
              <w:left w:val="none" w:sz="0" w:space="0" w:color="auto"/>
              <w:bottom w:val="none" w:sz="0" w:space="0" w:color="auto"/>
              <w:right w:val="none" w:sz="0" w:space="0" w:color="auto"/>
            </w:tcBorders>
          </w:tcPr>
          <w:p w14:paraId="6499B3CA" w14:textId="77777777" w:rsidR="00C52B4D" w:rsidRPr="00703519" w:rsidRDefault="00C464A7" w:rsidP="00DB482D">
            <w:pPr>
              <w:cnfStyle w:val="100000000000" w:firstRow="1" w:lastRow="0" w:firstColumn="0" w:lastColumn="0" w:oddVBand="0" w:evenVBand="0" w:oddHBand="0" w:evenHBand="0" w:firstRowFirstColumn="0" w:firstRowLastColumn="0" w:lastRowFirstColumn="0" w:lastRowLastColumn="0"/>
            </w:pPr>
            <w:r>
              <w:t>2021</w:t>
            </w:r>
          </w:p>
        </w:tc>
        <w:tc>
          <w:tcPr>
            <w:tcW w:w="1536" w:type="dxa"/>
            <w:tcBorders>
              <w:top w:val="none" w:sz="0" w:space="0" w:color="auto"/>
              <w:left w:val="none" w:sz="0" w:space="0" w:color="auto"/>
              <w:bottom w:val="none" w:sz="0" w:space="0" w:color="auto"/>
              <w:right w:val="none" w:sz="0" w:space="0" w:color="auto"/>
            </w:tcBorders>
          </w:tcPr>
          <w:p w14:paraId="779325E2" w14:textId="77777777" w:rsidR="00C52B4D" w:rsidRPr="00703519" w:rsidRDefault="00C464A7" w:rsidP="00DB482D">
            <w:pPr>
              <w:cnfStyle w:val="100000000000" w:firstRow="1" w:lastRow="0" w:firstColumn="0" w:lastColumn="0" w:oddVBand="0" w:evenVBand="0" w:oddHBand="0" w:evenHBand="0" w:firstRowFirstColumn="0" w:firstRowLastColumn="0" w:lastRowFirstColumn="0" w:lastRowLastColumn="0"/>
            </w:pPr>
            <w:r>
              <w:t>2022</w:t>
            </w:r>
          </w:p>
        </w:tc>
        <w:tc>
          <w:tcPr>
            <w:tcW w:w="1536" w:type="dxa"/>
            <w:tcBorders>
              <w:top w:val="none" w:sz="0" w:space="0" w:color="auto"/>
              <w:left w:val="none" w:sz="0" w:space="0" w:color="auto"/>
              <w:bottom w:val="none" w:sz="0" w:space="0" w:color="auto"/>
              <w:right w:val="none" w:sz="0" w:space="0" w:color="auto"/>
            </w:tcBorders>
          </w:tcPr>
          <w:p w14:paraId="63213AFF" w14:textId="77777777" w:rsidR="00C52B4D" w:rsidRPr="00703519" w:rsidRDefault="00C464A7" w:rsidP="00DB482D">
            <w:pPr>
              <w:cnfStyle w:val="100000000000" w:firstRow="1" w:lastRow="0" w:firstColumn="0" w:lastColumn="0" w:oddVBand="0" w:evenVBand="0" w:oddHBand="0" w:evenHBand="0" w:firstRowFirstColumn="0" w:firstRowLastColumn="0" w:lastRowFirstColumn="0" w:lastRowLastColumn="0"/>
            </w:pPr>
            <w:r>
              <w:t>2023</w:t>
            </w:r>
          </w:p>
        </w:tc>
      </w:tr>
      <w:tr w:rsidR="00DF06D3" w14:paraId="7B11BD00" w14:textId="77777777" w:rsidTr="00DF06D3">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4452" w:type="dxa"/>
          </w:tcPr>
          <w:p w14:paraId="37304EBF" w14:textId="77777777" w:rsidR="00C52B4D" w:rsidRPr="00703519" w:rsidRDefault="00C464A7" w:rsidP="00DB482D">
            <w:r>
              <w:t>Yangın Tertibatı</w:t>
            </w:r>
          </w:p>
        </w:tc>
        <w:tc>
          <w:tcPr>
            <w:tcW w:w="1536" w:type="dxa"/>
          </w:tcPr>
          <w:p w14:paraId="5349D12C" w14:textId="77777777" w:rsidR="00C52B4D" w:rsidRPr="00380779" w:rsidRDefault="00C464A7" w:rsidP="00DB482D">
            <w:pPr>
              <w:cnfStyle w:val="000000100000" w:firstRow="0" w:lastRow="0" w:firstColumn="0" w:lastColumn="0" w:oddVBand="0" w:evenVBand="0" w:oddHBand="1" w:evenHBand="0" w:firstRowFirstColumn="0" w:firstRowLastColumn="0" w:lastRowFirstColumn="0" w:lastRowLastColumn="0"/>
              <w:rPr>
                <w:b/>
              </w:rPr>
            </w:pPr>
            <w:r>
              <w:rPr>
                <w:b/>
              </w:rPr>
              <w:t>Var</w:t>
            </w:r>
          </w:p>
        </w:tc>
        <w:tc>
          <w:tcPr>
            <w:tcW w:w="1536" w:type="dxa"/>
          </w:tcPr>
          <w:p w14:paraId="51EA7261" w14:textId="77777777" w:rsidR="00C52B4D" w:rsidRPr="00380779" w:rsidRDefault="00C464A7" w:rsidP="00DB482D">
            <w:pPr>
              <w:cnfStyle w:val="000000100000" w:firstRow="0" w:lastRow="0" w:firstColumn="0" w:lastColumn="0" w:oddVBand="0" w:evenVBand="0" w:oddHBand="1" w:evenHBand="0" w:firstRowFirstColumn="0" w:firstRowLastColumn="0" w:lastRowFirstColumn="0" w:lastRowLastColumn="0"/>
              <w:rPr>
                <w:b/>
              </w:rPr>
            </w:pPr>
            <w:r>
              <w:rPr>
                <w:b/>
              </w:rPr>
              <w:t>Var</w:t>
            </w:r>
          </w:p>
        </w:tc>
        <w:tc>
          <w:tcPr>
            <w:tcW w:w="1536" w:type="dxa"/>
          </w:tcPr>
          <w:p w14:paraId="2A32D492" w14:textId="77777777" w:rsidR="00C52B4D" w:rsidRPr="00380779" w:rsidRDefault="00C464A7" w:rsidP="00DB482D">
            <w:pPr>
              <w:cnfStyle w:val="000000100000" w:firstRow="0" w:lastRow="0" w:firstColumn="0" w:lastColumn="0" w:oddVBand="0" w:evenVBand="0" w:oddHBand="1" w:evenHBand="0" w:firstRowFirstColumn="0" w:firstRowLastColumn="0" w:lastRowFirstColumn="0" w:lastRowLastColumn="0"/>
              <w:rPr>
                <w:b/>
              </w:rPr>
            </w:pPr>
            <w:r>
              <w:rPr>
                <w:b/>
              </w:rPr>
              <w:t>Var</w:t>
            </w:r>
          </w:p>
        </w:tc>
      </w:tr>
      <w:tr w:rsidR="00DF06D3" w14:paraId="127B18BE" w14:textId="77777777" w:rsidTr="00DF06D3">
        <w:trPr>
          <w:trHeight w:val="396"/>
        </w:trPr>
        <w:tc>
          <w:tcPr>
            <w:cnfStyle w:val="001000000000" w:firstRow="0" w:lastRow="0" w:firstColumn="1" w:lastColumn="0" w:oddVBand="0" w:evenVBand="0" w:oddHBand="0" w:evenHBand="0" w:firstRowFirstColumn="0" w:firstRowLastColumn="0" w:lastRowFirstColumn="0" w:lastRowLastColumn="0"/>
            <w:tcW w:w="4452" w:type="dxa"/>
          </w:tcPr>
          <w:p w14:paraId="728CB2A4" w14:textId="77777777" w:rsidR="00C52B4D" w:rsidRPr="00703519" w:rsidRDefault="00C464A7" w:rsidP="00DB482D">
            <w:r>
              <w:t>Yangın Tüpü (Adet )</w:t>
            </w:r>
          </w:p>
        </w:tc>
        <w:tc>
          <w:tcPr>
            <w:tcW w:w="1536" w:type="dxa"/>
          </w:tcPr>
          <w:p w14:paraId="1AAE3158" w14:textId="77777777" w:rsidR="00C52B4D" w:rsidRPr="00380779" w:rsidRDefault="00C464A7" w:rsidP="00DB482D">
            <w:pPr>
              <w:cnfStyle w:val="000000000000" w:firstRow="0" w:lastRow="0" w:firstColumn="0" w:lastColumn="0" w:oddVBand="0" w:evenVBand="0" w:oddHBand="0" w:evenHBand="0" w:firstRowFirstColumn="0" w:firstRowLastColumn="0" w:lastRowFirstColumn="0" w:lastRowLastColumn="0"/>
              <w:rPr>
                <w:b/>
              </w:rPr>
            </w:pPr>
            <w:r>
              <w:rPr>
                <w:b/>
              </w:rPr>
              <w:t>7</w:t>
            </w:r>
          </w:p>
        </w:tc>
        <w:tc>
          <w:tcPr>
            <w:tcW w:w="1536" w:type="dxa"/>
          </w:tcPr>
          <w:p w14:paraId="27A7C8DF" w14:textId="77777777" w:rsidR="00C52B4D" w:rsidRPr="00380779" w:rsidRDefault="00C464A7" w:rsidP="00DB482D">
            <w:pPr>
              <w:cnfStyle w:val="000000000000" w:firstRow="0" w:lastRow="0" w:firstColumn="0" w:lastColumn="0" w:oddVBand="0" w:evenVBand="0" w:oddHBand="0" w:evenHBand="0" w:firstRowFirstColumn="0" w:firstRowLastColumn="0" w:lastRowFirstColumn="0" w:lastRowLastColumn="0"/>
              <w:rPr>
                <w:b/>
              </w:rPr>
            </w:pPr>
            <w:r>
              <w:rPr>
                <w:b/>
              </w:rPr>
              <w:t>7</w:t>
            </w:r>
          </w:p>
        </w:tc>
        <w:tc>
          <w:tcPr>
            <w:tcW w:w="1536" w:type="dxa"/>
          </w:tcPr>
          <w:p w14:paraId="6AD1ECEC" w14:textId="77777777" w:rsidR="00C52B4D" w:rsidRPr="00380779" w:rsidRDefault="00C464A7" w:rsidP="00DB482D">
            <w:pPr>
              <w:cnfStyle w:val="000000000000" w:firstRow="0" w:lastRow="0" w:firstColumn="0" w:lastColumn="0" w:oddVBand="0" w:evenVBand="0" w:oddHBand="0" w:evenHBand="0" w:firstRowFirstColumn="0" w:firstRowLastColumn="0" w:lastRowFirstColumn="0" w:lastRowLastColumn="0"/>
              <w:rPr>
                <w:b/>
              </w:rPr>
            </w:pPr>
            <w:r>
              <w:rPr>
                <w:b/>
              </w:rPr>
              <w:t>7</w:t>
            </w:r>
          </w:p>
        </w:tc>
      </w:tr>
      <w:tr w:rsidR="00DF06D3" w14:paraId="71BBE10E" w14:textId="77777777" w:rsidTr="00DF06D3">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4452" w:type="dxa"/>
          </w:tcPr>
          <w:p w14:paraId="1770E002" w14:textId="77777777" w:rsidR="00C52B4D" w:rsidRPr="00703519" w:rsidRDefault="00C464A7" w:rsidP="00DB482D">
            <w:r>
              <w:t xml:space="preserve">İkaz Alarm Zili </w:t>
            </w:r>
          </w:p>
        </w:tc>
        <w:tc>
          <w:tcPr>
            <w:tcW w:w="1536" w:type="dxa"/>
          </w:tcPr>
          <w:p w14:paraId="604E5BEE" w14:textId="77777777" w:rsidR="00C52B4D" w:rsidRDefault="00C464A7" w:rsidP="00DB482D">
            <w:pPr>
              <w:cnfStyle w:val="000000100000" w:firstRow="0" w:lastRow="0" w:firstColumn="0" w:lastColumn="0" w:oddVBand="0" w:evenVBand="0" w:oddHBand="1" w:evenHBand="0" w:firstRowFirstColumn="0" w:firstRowLastColumn="0" w:lastRowFirstColumn="0" w:lastRowLastColumn="0"/>
              <w:rPr>
                <w:b/>
              </w:rPr>
            </w:pPr>
            <w:r>
              <w:rPr>
                <w:b/>
              </w:rPr>
              <w:t>Yok</w:t>
            </w:r>
          </w:p>
        </w:tc>
        <w:tc>
          <w:tcPr>
            <w:tcW w:w="1536" w:type="dxa"/>
          </w:tcPr>
          <w:p w14:paraId="3929A3EF" w14:textId="77777777" w:rsidR="00C52B4D" w:rsidRDefault="00C464A7" w:rsidP="00DB482D">
            <w:pPr>
              <w:cnfStyle w:val="000000100000" w:firstRow="0" w:lastRow="0" w:firstColumn="0" w:lastColumn="0" w:oddVBand="0" w:evenVBand="0" w:oddHBand="1" w:evenHBand="0" w:firstRowFirstColumn="0" w:firstRowLastColumn="0" w:lastRowFirstColumn="0" w:lastRowLastColumn="0"/>
              <w:rPr>
                <w:b/>
              </w:rPr>
            </w:pPr>
            <w:r>
              <w:rPr>
                <w:b/>
              </w:rPr>
              <w:t>Yok</w:t>
            </w:r>
          </w:p>
        </w:tc>
        <w:tc>
          <w:tcPr>
            <w:tcW w:w="1536" w:type="dxa"/>
          </w:tcPr>
          <w:p w14:paraId="0D82E5F0" w14:textId="77777777" w:rsidR="00C52B4D" w:rsidRDefault="00C464A7" w:rsidP="00DB482D">
            <w:pPr>
              <w:cnfStyle w:val="000000100000" w:firstRow="0" w:lastRow="0" w:firstColumn="0" w:lastColumn="0" w:oddVBand="0" w:evenVBand="0" w:oddHBand="1" w:evenHBand="0" w:firstRowFirstColumn="0" w:firstRowLastColumn="0" w:lastRowFirstColumn="0" w:lastRowLastColumn="0"/>
              <w:rPr>
                <w:b/>
              </w:rPr>
            </w:pPr>
            <w:r>
              <w:rPr>
                <w:b/>
              </w:rPr>
              <w:t>Yok</w:t>
            </w:r>
          </w:p>
        </w:tc>
      </w:tr>
      <w:tr w:rsidR="00DF06D3" w14:paraId="787E9B0E" w14:textId="77777777" w:rsidTr="00DF06D3">
        <w:trPr>
          <w:trHeight w:val="432"/>
        </w:trPr>
        <w:tc>
          <w:tcPr>
            <w:cnfStyle w:val="001000000000" w:firstRow="0" w:lastRow="0" w:firstColumn="1" w:lastColumn="0" w:oddVBand="0" w:evenVBand="0" w:oddHBand="0" w:evenHBand="0" w:firstRowFirstColumn="0" w:firstRowLastColumn="0" w:lastRowFirstColumn="0" w:lastRowLastColumn="0"/>
            <w:tcW w:w="4452" w:type="dxa"/>
          </w:tcPr>
          <w:p w14:paraId="4FB5D11E" w14:textId="77777777" w:rsidR="00C52B4D" w:rsidRPr="00703519" w:rsidRDefault="00C464A7" w:rsidP="00DB482D">
            <w:r>
              <w:t>Elektrik Tertibatı Kontrolü</w:t>
            </w:r>
          </w:p>
        </w:tc>
        <w:tc>
          <w:tcPr>
            <w:tcW w:w="1536" w:type="dxa"/>
          </w:tcPr>
          <w:p w14:paraId="0D244FA2" w14:textId="77777777" w:rsidR="00C52B4D" w:rsidRPr="00380779" w:rsidRDefault="00C464A7" w:rsidP="00DB482D">
            <w:pPr>
              <w:cnfStyle w:val="000000000000" w:firstRow="0" w:lastRow="0" w:firstColumn="0" w:lastColumn="0" w:oddVBand="0" w:evenVBand="0" w:oddHBand="0" w:evenHBand="0" w:firstRowFirstColumn="0" w:firstRowLastColumn="0" w:lastRowFirstColumn="0" w:lastRowLastColumn="0"/>
              <w:rPr>
                <w:b/>
              </w:rPr>
            </w:pPr>
            <w:r>
              <w:rPr>
                <w:b/>
              </w:rPr>
              <w:t>Yapılmadı</w:t>
            </w:r>
          </w:p>
        </w:tc>
        <w:tc>
          <w:tcPr>
            <w:tcW w:w="1536" w:type="dxa"/>
          </w:tcPr>
          <w:p w14:paraId="450FA443" w14:textId="77777777" w:rsidR="00C52B4D" w:rsidRPr="00380779" w:rsidRDefault="00C464A7" w:rsidP="00DB482D">
            <w:pPr>
              <w:cnfStyle w:val="000000000000" w:firstRow="0" w:lastRow="0" w:firstColumn="0" w:lastColumn="0" w:oddVBand="0" w:evenVBand="0" w:oddHBand="0" w:evenHBand="0" w:firstRowFirstColumn="0" w:firstRowLastColumn="0" w:lastRowFirstColumn="0" w:lastRowLastColumn="0"/>
              <w:rPr>
                <w:b/>
              </w:rPr>
            </w:pPr>
            <w:r>
              <w:rPr>
                <w:b/>
              </w:rPr>
              <w:t>Yapıldı</w:t>
            </w:r>
          </w:p>
        </w:tc>
        <w:tc>
          <w:tcPr>
            <w:tcW w:w="1536" w:type="dxa"/>
          </w:tcPr>
          <w:p w14:paraId="041D70D7" w14:textId="77777777" w:rsidR="00C52B4D" w:rsidRPr="00380779" w:rsidRDefault="00C464A7" w:rsidP="00DB482D">
            <w:pPr>
              <w:cnfStyle w:val="000000000000" w:firstRow="0" w:lastRow="0" w:firstColumn="0" w:lastColumn="0" w:oddVBand="0" w:evenVBand="0" w:oddHBand="0" w:evenHBand="0" w:firstRowFirstColumn="0" w:firstRowLastColumn="0" w:lastRowFirstColumn="0" w:lastRowLastColumn="0"/>
              <w:rPr>
                <w:b/>
              </w:rPr>
            </w:pPr>
            <w:r>
              <w:rPr>
                <w:b/>
              </w:rPr>
              <w:t>Yapıldı</w:t>
            </w:r>
          </w:p>
        </w:tc>
      </w:tr>
      <w:tr w:rsidR="00DF06D3" w14:paraId="0199E5CF" w14:textId="77777777" w:rsidTr="00DF06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2" w:type="dxa"/>
          </w:tcPr>
          <w:p w14:paraId="2C0F55B5" w14:textId="77777777" w:rsidR="00C52B4D" w:rsidRPr="00703519" w:rsidRDefault="00C464A7" w:rsidP="00DB482D">
            <w:r>
              <w:t>Baca Temizliği</w:t>
            </w:r>
          </w:p>
        </w:tc>
        <w:tc>
          <w:tcPr>
            <w:tcW w:w="1536" w:type="dxa"/>
          </w:tcPr>
          <w:p w14:paraId="6357D0B3" w14:textId="77777777" w:rsidR="00C52B4D" w:rsidRPr="00380779" w:rsidRDefault="00C464A7" w:rsidP="00DB482D">
            <w:pPr>
              <w:cnfStyle w:val="000000100000" w:firstRow="0" w:lastRow="0" w:firstColumn="0" w:lastColumn="0" w:oddVBand="0" w:evenVBand="0" w:oddHBand="1" w:evenHBand="0" w:firstRowFirstColumn="0" w:firstRowLastColumn="0" w:lastRowFirstColumn="0" w:lastRowLastColumn="0"/>
              <w:rPr>
                <w:b/>
              </w:rPr>
            </w:pPr>
            <w:r>
              <w:rPr>
                <w:b/>
              </w:rPr>
              <w:t>Yapıldı</w:t>
            </w:r>
          </w:p>
        </w:tc>
        <w:tc>
          <w:tcPr>
            <w:tcW w:w="1536" w:type="dxa"/>
          </w:tcPr>
          <w:p w14:paraId="3AEE5BF6" w14:textId="77777777" w:rsidR="00C52B4D" w:rsidRPr="00380779" w:rsidRDefault="00C464A7" w:rsidP="00DB482D">
            <w:pPr>
              <w:cnfStyle w:val="000000100000" w:firstRow="0" w:lastRow="0" w:firstColumn="0" w:lastColumn="0" w:oddVBand="0" w:evenVBand="0" w:oddHBand="1" w:evenHBand="0" w:firstRowFirstColumn="0" w:firstRowLastColumn="0" w:lastRowFirstColumn="0" w:lastRowLastColumn="0"/>
              <w:rPr>
                <w:b/>
              </w:rPr>
            </w:pPr>
            <w:r>
              <w:rPr>
                <w:b/>
              </w:rPr>
              <w:t>Yapılmadı</w:t>
            </w:r>
          </w:p>
        </w:tc>
        <w:tc>
          <w:tcPr>
            <w:tcW w:w="1536" w:type="dxa"/>
          </w:tcPr>
          <w:p w14:paraId="654ACCA6" w14:textId="77777777" w:rsidR="00C52B4D" w:rsidRPr="00380779" w:rsidRDefault="00C464A7" w:rsidP="00DB482D">
            <w:pPr>
              <w:cnfStyle w:val="000000100000" w:firstRow="0" w:lastRow="0" w:firstColumn="0" w:lastColumn="0" w:oddVBand="0" w:evenVBand="0" w:oddHBand="1" w:evenHBand="0" w:firstRowFirstColumn="0" w:firstRowLastColumn="0" w:lastRowFirstColumn="0" w:lastRowLastColumn="0"/>
              <w:rPr>
                <w:b/>
              </w:rPr>
            </w:pPr>
            <w:r>
              <w:rPr>
                <w:b/>
              </w:rPr>
              <w:t>Yapıldı</w:t>
            </w:r>
          </w:p>
        </w:tc>
      </w:tr>
      <w:tr w:rsidR="00DF06D3" w14:paraId="7EE57EF5" w14:textId="77777777" w:rsidTr="00DF06D3">
        <w:tc>
          <w:tcPr>
            <w:cnfStyle w:val="001000000000" w:firstRow="0" w:lastRow="0" w:firstColumn="1" w:lastColumn="0" w:oddVBand="0" w:evenVBand="0" w:oddHBand="0" w:evenHBand="0" w:firstRowFirstColumn="0" w:firstRowLastColumn="0" w:lastRowFirstColumn="0" w:lastRowLastColumn="0"/>
            <w:tcW w:w="4452" w:type="dxa"/>
          </w:tcPr>
          <w:p w14:paraId="0811E016" w14:textId="77777777" w:rsidR="007D2C2D" w:rsidRPr="00703519" w:rsidRDefault="00C464A7" w:rsidP="007D2C2D">
            <w:r>
              <w:t>Kalorifer Kazanının Temizliği</w:t>
            </w:r>
          </w:p>
        </w:tc>
        <w:tc>
          <w:tcPr>
            <w:tcW w:w="1536" w:type="dxa"/>
          </w:tcPr>
          <w:p w14:paraId="30CE7413" w14:textId="77777777" w:rsidR="007D2C2D" w:rsidRDefault="00C464A7" w:rsidP="007D2C2D">
            <w:pPr>
              <w:cnfStyle w:val="000000000000" w:firstRow="0" w:lastRow="0" w:firstColumn="0" w:lastColumn="0" w:oddVBand="0" w:evenVBand="0" w:oddHBand="0" w:evenHBand="0" w:firstRowFirstColumn="0" w:firstRowLastColumn="0" w:lastRowFirstColumn="0" w:lastRowLastColumn="0"/>
            </w:pPr>
            <w:r w:rsidRPr="00BD6A79">
              <w:rPr>
                <w:b/>
              </w:rPr>
              <w:t>Yapıldı</w:t>
            </w:r>
          </w:p>
        </w:tc>
        <w:tc>
          <w:tcPr>
            <w:tcW w:w="1536" w:type="dxa"/>
          </w:tcPr>
          <w:p w14:paraId="7B47D833" w14:textId="77777777" w:rsidR="007D2C2D" w:rsidRDefault="00C464A7" w:rsidP="007D2C2D">
            <w:pPr>
              <w:cnfStyle w:val="000000000000" w:firstRow="0" w:lastRow="0" w:firstColumn="0" w:lastColumn="0" w:oddVBand="0" w:evenVBand="0" w:oddHBand="0" w:evenHBand="0" w:firstRowFirstColumn="0" w:firstRowLastColumn="0" w:lastRowFirstColumn="0" w:lastRowLastColumn="0"/>
            </w:pPr>
            <w:r w:rsidRPr="00BD6A79">
              <w:rPr>
                <w:b/>
              </w:rPr>
              <w:t>Yapıldı</w:t>
            </w:r>
          </w:p>
        </w:tc>
        <w:tc>
          <w:tcPr>
            <w:tcW w:w="1536" w:type="dxa"/>
          </w:tcPr>
          <w:p w14:paraId="0E3E162D" w14:textId="77777777" w:rsidR="007D2C2D" w:rsidRDefault="00C464A7" w:rsidP="007D2C2D">
            <w:pPr>
              <w:cnfStyle w:val="000000000000" w:firstRow="0" w:lastRow="0" w:firstColumn="0" w:lastColumn="0" w:oddVBand="0" w:evenVBand="0" w:oddHBand="0" w:evenHBand="0" w:firstRowFirstColumn="0" w:firstRowLastColumn="0" w:lastRowFirstColumn="0" w:lastRowLastColumn="0"/>
            </w:pPr>
            <w:r w:rsidRPr="00BD6A79">
              <w:rPr>
                <w:b/>
              </w:rPr>
              <w:t>Yapıldı</w:t>
            </w:r>
          </w:p>
        </w:tc>
      </w:tr>
      <w:tr w:rsidR="00DF06D3" w14:paraId="0B03FA31" w14:textId="77777777" w:rsidTr="00DF06D3">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4452" w:type="dxa"/>
          </w:tcPr>
          <w:p w14:paraId="45446933" w14:textId="77777777" w:rsidR="00C52B4D" w:rsidRPr="00703519" w:rsidRDefault="00C464A7" w:rsidP="00DB482D">
            <w:r>
              <w:t>Sivil Savunma Tatbikatı (Adet)</w:t>
            </w:r>
          </w:p>
        </w:tc>
        <w:tc>
          <w:tcPr>
            <w:tcW w:w="1536" w:type="dxa"/>
          </w:tcPr>
          <w:p w14:paraId="6C84AE74" w14:textId="77777777" w:rsidR="00C52B4D" w:rsidRPr="00380779" w:rsidRDefault="00C464A7" w:rsidP="00DB482D">
            <w:pPr>
              <w:cnfStyle w:val="000000100000" w:firstRow="0" w:lastRow="0" w:firstColumn="0" w:lastColumn="0" w:oddVBand="0" w:evenVBand="0" w:oddHBand="1" w:evenHBand="0" w:firstRowFirstColumn="0" w:firstRowLastColumn="0" w:lastRowFirstColumn="0" w:lastRowLastColumn="0"/>
              <w:rPr>
                <w:b/>
              </w:rPr>
            </w:pPr>
            <w:r>
              <w:rPr>
                <w:b/>
              </w:rPr>
              <w:t>2</w:t>
            </w:r>
          </w:p>
        </w:tc>
        <w:tc>
          <w:tcPr>
            <w:tcW w:w="1536" w:type="dxa"/>
          </w:tcPr>
          <w:p w14:paraId="39258BAE" w14:textId="77777777" w:rsidR="00C52B4D" w:rsidRPr="00380779" w:rsidRDefault="00C464A7" w:rsidP="00DB482D">
            <w:pPr>
              <w:cnfStyle w:val="000000100000" w:firstRow="0" w:lastRow="0" w:firstColumn="0" w:lastColumn="0" w:oddVBand="0" w:evenVBand="0" w:oddHBand="1" w:evenHBand="0" w:firstRowFirstColumn="0" w:firstRowLastColumn="0" w:lastRowFirstColumn="0" w:lastRowLastColumn="0"/>
              <w:rPr>
                <w:b/>
              </w:rPr>
            </w:pPr>
            <w:r>
              <w:rPr>
                <w:b/>
              </w:rPr>
              <w:t>2</w:t>
            </w:r>
          </w:p>
        </w:tc>
        <w:tc>
          <w:tcPr>
            <w:tcW w:w="1536" w:type="dxa"/>
          </w:tcPr>
          <w:p w14:paraId="706C6FA5" w14:textId="77777777" w:rsidR="00C52B4D" w:rsidRPr="00380779" w:rsidRDefault="00C464A7" w:rsidP="00DB482D">
            <w:pPr>
              <w:cnfStyle w:val="000000100000" w:firstRow="0" w:lastRow="0" w:firstColumn="0" w:lastColumn="0" w:oddVBand="0" w:evenVBand="0" w:oddHBand="1" w:evenHBand="0" w:firstRowFirstColumn="0" w:firstRowLastColumn="0" w:lastRowFirstColumn="0" w:lastRowLastColumn="0"/>
              <w:rPr>
                <w:b/>
              </w:rPr>
            </w:pPr>
            <w:r>
              <w:rPr>
                <w:b/>
              </w:rPr>
              <w:t>4</w:t>
            </w:r>
          </w:p>
        </w:tc>
      </w:tr>
    </w:tbl>
    <w:p w14:paraId="32A1D6FC" w14:textId="77777777" w:rsidR="00C52B4D" w:rsidRPr="00A47F2F" w:rsidRDefault="00C52B4D" w:rsidP="00C52B4D">
      <w:pPr>
        <w:tabs>
          <w:tab w:val="left" w:pos="426"/>
        </w:tabs>
        <w:spacing w:after="0"/>
        <w:jc w:val="both"/>
        <w:rPr>
          <w:rFonts w:cs="Calibri"/>
          <w:b/>
          <w:szCs w:val="24"/>
        </w:rPr>
      </w:pPr>
    </w:p>
    <w:p w14:paraId="05C14955" w14:textId="77777777" w:rsidR="00D15119" w:rsidRDefault="00C464A7" w:rsidP="00D15119">
      <w:pPr>
        <w:pStyle w:val="Balk1"/>
      </w:pPr>
      <w:r>
        <w:t xml:space="preserve">2.8. </w:t>
      </w:r>
      <w:r w:rsidR="003C6556">
        <w:t>Dış Çevre Analizi</w:t>
      </w:r>
      <w:r>
        <w:t xml:space="preserve"> (PESTLE)</w:t>
      </w:r>
    </w:p>
    <w:tbl>
      <w:tblPr>
        <w:tblStyle w:val="KlavuzuTablo4-Vurgu1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8219"/>
      </w:tblGrid>
      <w:tr w:rsidR="00DF06D3" w14:paraId="68B0B4F4" w14:textId="77777777" w:rsidTr="00DF06D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39" w:type="dxa"/>
            <w:gridSpan w:val="2"/>
            <w:tcBorders>
              <w:top w:val="none" w:sz="0" w:space="0" w:color="auto"/>
              <w:left w:val="none" w:sz="0" w:space="0" w:color="auto"/>
              <w:bottom w:val="none" w:sz="0" w:space="0" w:color="auto"/>
              <w:right w:val="none" w:sz="0" w:space="0" w:color="auto"/>
            </w:tcBorders>
            <w:hideMark/>
          </w:tcPr>
          <w:p w14:paraId="6326F5CD" w14:textId="77777777" w:rsidR="007C38BF" w:rsidRPr="00A01141" w:rsidRDefault="00C464A7" w:rsidP="007C38BF">
            <w:pPr>
              <w:spacing w:after="0" w:line="240" w:lineRule="auto"/>
              <w:rPr>
                <w:color w:val="000000"/>
                <w:szCs w:val="24"/>
              </w:rPr>
            </w:pPr>
            <w:r w:rsidRPr="00A01141">
              <w:rPr>
                <w:szCs w:val="24"/>
              </w:rPr>
              <w:t xml:space="preserve"> </w:t>
            </w:r>
            <w:r w:rsidRPr="00A01141">
              <w:rPr>
                <w:color w:val="000000"/>
                <w:szCs w:val="24"/>
              </w:rPr>
              <w:t>EĞİTİM VE ÖĞRETİM</w:t>
            </w:r>
            <w:r>
              <w:rPr>
                <w:color w:val="000000"/>
                <w:szCs w:val="24"/>
              </w:rPr>
              <w:t xml:space="preserve"> POLİTİKASI</w:t>
            </w:r>
          </w:p>
        </w:tc>
      </w:tr>
      <w:tr w:rsidR="00DF06D3" w14:paraId="487F4734" w14:textId="77777777" w:rsidTr="00DF06D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20" w:type="dxa"/>
            <w:hideMark/>
          </w:tcPr>
          <w:p w14:paraId="5E1ADBAA" w14:textId="77777777" w:rsidR="007C38BF" w:rsidRPr="00360550" w:rsidRDefault="00C464A7" w:rsidP="00DB482D">
            <w:pPr>
              <w:spacing w:after="0" w:line="240" w:lineRule="auto"/>
              <w:rPr>
                <w:color w:val="000000"/>
                <w:szCs w:val="24"/>
              </w:rPr>
            </w:pPr>
            <w:r w:rsidRPr="00360550">
              <w:rPr>
                <w:color w:val="000000"/>
                <w:szCs w:val="24"/>
              </w:rPr>
              <w:t>1</w:t>
            </w:r>
          </w:p>
        </w:tc>
        <w:tc>
          <w:tcPr>
            <w:tcW w:w="8219" w:type="dxa"/>
            <w:hideMark/>
          </w:tcPr>
          <w:p w14:paraId="4769FF98" w14:textId="77777777" w:rsidR="007C38BF" w:rsidRPr="00360550" w:rsidRDefault="00C464A7" w:rsidP="00DB482D">
            <w:pPr>
              <w:pStyle w:val="AralkYok"/>
              <w:cnfStyle w:val="000000100000" w:firstRow="0" w:lastRow="0" w:firstColumn="0" w:lastColumn="0" w:oddVBand="0" w:evenVBand="0" w:oddHBand="1" w:evenHBand="0" w:firstRowFirstColumn="0" w:firstRowLastColumn="0" w:lastRowFirstColumn="0" w:lastRowLastColumn="0"/>
              <w:rPr>
                <w:rFonts w:ascii="Book Antiqua" w:hAnsi="Book Antiqua"/>
                <w:b/>
                <w:sz w:val="24"/>
                <w:szCs w:val="24"/>
              </w:rPr>
            </w:pPr>
            <w:r w:rsidRPr="00360550">
              <w:rPr>
                <w:rFonts w:ascii="Book Antiqua" w:hAnsi="Book Antiqua"/>
                <w:sz w:val="24"/>
                <w:szCs w:val="24"/>
              </w:rPr>
              <w:t>Kız çocukları başta olmak üzere özel politika gerektiren grupların eğitime erişimi</w:t>
            </w:r>
          </w:p>
        </w:tc>
      </w:tr>
      <w:tr w:rsidR="00DF06D3" w14:paraId="04B7706A" w14:textId="77777777" w:rsidTr="00DF06D3">
        <w:trPr>
          <w:trHeight w:val="330"/>
        </w:trPr>
        <w:tc>
          <w:tcPr>
            <w:cnfStyle w:val="001000000000" w:firstRow="0" w:lastRow="0" w:firstColumn="1" w:lastColumn="0" w:oddVBand="0" w:evenVBand="0" w:oddHBand="0" w:evenHBand="0" w:firstRowFirstColumn="0" w:firstRowLastColumn="0" w:lastRowFirstColumn="0" w:lastRowLastColumn="0"/>
            <w:tcW w:w="820" w:type="dxa"/>
            <w:hideMark/>
          </w:tcPr>
          <w:p w14:paraId="55DB7FB0" w14:textId="77777777" w:rsidR="007C38BF" w:rsidRPr="00360550" w:rsidRDefault="00C464A7" w:rsidP="00DB482D">
            <w:pPr>
              <w:spacing w:after="0" w:line="240" w:lineRule="auto"/>
              <w:rPr>
                <w:color w:val="000000"/>
                <w:szCs w:val="24"/>
              </w:rPr>
            </w:pPr>
            <w:r w:rsidRPr="00360550">
              <w:rPr>
                <w:color w:val="000000"/>
                <w:szCs w:val="24"/>
              </w:rPr>
              <w:t>2</w:t>
            </w:r>
          </w:p>
        </w:tc>
        <w:tc>
          <w:tcPr>
            <w:tcW w:w="8219" w:type="dxa"/>
            <w:hideMark/>
          </w:tcPr>
          <w:p w14:paraId="60BE6F0F" w14:textId="77777777" w:rsidR="007C38BF" w:rsidRPr="00360550" w:rsidRDefault="00C464A7" w:rsidP="00DB482D">
            <w:pPr>
              <w:pStyle w:val="AralkYok"/>
              <w:cnfStyle w:val="000000000000" w:firstRow="0" w:lastRow="0" w:firstColumn="0" w:lastColumn="0" w:oddVBand="0" w:evenVBand="0" w:oddHBand="0" w:evenHBand="0" w:firstRowFirstColumn="0" w:firstRowLastColumn="0" w:lastRowFirstColumn="0" w:lastRowLastColumn="0"/>
              <w:rPr>
                <w:rFonts w:ascii="Book Antiqua" w:hAnsi="Book Antiqua"/>
                <w:b/>
                <w:sz w:val="24"/>
                <w:szCs w:val="24"/>
              </w:rPr>
            </w:pPr>
            <w:r w:rsidRPr="00360550">
              <w:rPr>
                <w:rFonts w:ascii="Book Antiqua" w:hAnsi="Book Antiqua"/>
                <w:sz w:val="24"/>
                <w:szCs w:val="24"/>
              </w:rPr>
              <w:t>Zorunlu eğitimde devamsızlık</w:t>
            </w:r>
          </w:p>
        </w:tc>
      </w:tr>
      <w:tr w:rsidR="00DF06D3" w14:paraId="28BF6433" w14:textId="77777777" w:rsidTr="00DF06D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20" w:type="dxa"/>
            <w:hideMark/>
          </w:tcPr>
          <w:p w14:paraId="0C603D72" w14:textId="77777777" w:rsidR="007C38BF" w:rsidRPr="00360550" w:rsidRDefault="00C464A7" w:rsidP="00DB482D">
            <w:pPr>
              <w:spacing w:after="0" w:line="240" w:lineRule="auto"/>
              <w:rPr>
                <w:color w:val="000000"/>
                <w:szCs w:val="24"/>
              </w:rPr>
            </w:pPr>
            <w:r w:rsidRPr="00360550">
              <w:rPr>
                <w:color w:val="000000"/>
                <w:szCs w:val="24"/>
              </w:rPr>
              <w:t>3</w:t>
            </w:r>
          </w:p>
        </w:tc>
        <w:tc>
          <w:tcPr>
            <w:tcW w:w="8219" w:type="dxa"/>
          </w:tcPr>
          <w:p w14:paraId="6321F4F6" w14:textId="77777777" w:rsidR="007C38BF" w:rsidRPr="00360550" w:rsidRDefault="00C464A7" w:rsidP="00DB482D">
            <w:pPr>
              <w:pStyle w:val="AralkYok"/>
              <w:cnfStyle w:val="000000100000" w:firstRow="0" w:lastRow="0" w:firstColumn="0" w:lastColumn="0" w:oddVBand="0" w:evenVBand="0" w:oddHBand="1" w:evenHBand="0" w:firstRowFirstColumn="0" w:firstRowLastColumn="0" w:lastRowFirstColumn="0" w:lastRowLastColumn="0"/>
              <w:rPr>
                <w:rFonts w:ascii="Book Antiqua" w:hAnsi="Book Antiqua"/>
                <w:b/>
                <w:sz w:val="24"/>
                <w:szCs w:val="24"/>
              </w:rPr>
            </w:pPr>
            <w:r w:rsidRPr="00360550">
              <w:rPr>
                <w:rFonts w:ascii="Book Antiqua" w:hAnsi="Book Antiqua"/>
                <w:sz w:val="24"/>
                <w:szCs w:val="24"/>
              </w:rPr>
              <w:t>Özel eğitime ihtiyaç duyan bireylerin uygun eğitime erişimi</w:t>
            </w:r>
          </w:p>
        </w:tc>
      </w:tr>
      <w:tr w:rsidR="00DF06D3" w14:paraId="55A003F7" w14:textId="77777777" w:rsidTr="00DF06D3">
        <w:trPr>
          <w:trHeight w:val="330"/>
        </w:trPr>
        <w:tc>
          <w:tcPr>
            <w:cnfStyle w:val="001000000000" w:firstRow="0" w:lastRow="0" w:firstColumn="1" w:lastColumn="0" w:oddVBand="0" w:evenVBand="0" w:oddHBand="0" w:evenHBand="0" w:firstRowFirstColumn="0" w:firstRowLastColumn="0" w:lastRowFirstColumn="0" w:lastRowLastColumn="0"/>
            <w:tcW w:w="820" w:type="dxa"/>
          </w:tcPr>
          <w:p w14:paraId="5173C268" w14:textId="77777777" w:rsidR="007C38BF" w:rsidRPr="00360550" w:rsidRDefault="00C464A7" w:rsidP="00DB482D">
            <w:pPr>
              <w:pStyle w:val="AralkYok"/>
            </w:pPr>
            <w:r w:rsidRPr="00360550">
              <w:t>4</w:t>
            </w:r>
          </w:p>
        </w:tc>
        <w:tc>
          <w:tcPr>
            <w:tcW w:w="8219" w:type="dxa"/>
          </w:tcPr>
          <w:p w14:paraId="60F5ED5D" w14:textId="77777777" w:rsidR="007C38BF" w:rsidRPr="00360550" w:rsidRDefault="00C464A7" w:rsidP="00DB482D">
            <w:pPr>
              <w:pStyle w:val="AralkYok"/>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360550">
              <w:rPr>
                <w:rFonts w:ascii="Book Antiqua" w:hAnsi="Book Antiqua"/>
                <w:sz w:val="24"/>
                <w:szCs w:val="24"/>
              </w:rPr>
              <w:t>Öğrencilere yönelik oryantasyon faaliyetleri</w:t>
            </w:r>
          </w:p>
        </w:tc>
      </w:tr>
      <w:tr w:rsidR="00DF06D3" w14:paraId="70E1131A" w14:textId="77777777" w:rsidTr="00DF06D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20" w:type="dxa"/>
          </w:tcPr>
          <w:p w14:paraId="76C50C3E" w14:textId="77777777" w:rsidR="007C38BF" w:rsidRPr="00360550" w:rsidRDefault="00C464A7" w:rsidP="00DB482D">
            <w:pPr>
              <w:spacing w:after="0" w:line="240" w:lineRule="auto"/>
              <w:rPr>
                <w:color w:val="000000"/>
                <w:szCs w:val="24"/>
              </w:rPr>
            </w:pPr>
            <w:r w:rsidRPr="00360550">
              <w:rPr>
                <w:bCs w:val="0"/>
                <w:color w:val="000000"/>
                <w:szCs w:val="24"/>
              </w:rPr>
              <w:t>5</w:t>
            </w:r>
          </w:p>
        </w:tc>
        <w:tc>
          <w:tcPr>
            <w:tcW w:w="8219" w:type="dxa"/>
          </w:tcPr>
          <w:p w14:paraId="0073ADD9" w14:textId="77777777" w:rsidR="007C38BF" w:rsidRPr="00360550" w:rsidRDefault="00C464A7" w:rsidP="00DB482D">
            <w:pPr>
              <w:pStyle w:val="AralkYok"/>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rPr>
            </w:pPr>
            <w:r w:rsidRPr="00360550">
              <w:rPr>
                <w:rFonts w:ascii="Book Antiqua" w:hAnsi="Book Antiqua"/>
                <w:sz w:val="24"/>
                <w:szCs w:val="24"/>
              </w:rPr>
              <w:t>Özel eğitime</w:t>
            </w:r>
            <w:r w:rsidRPr="00360550">
              <w:rPr>
                <w:rFonts w:ascii="Book Antiqua" w:hAnsi="Book Antiqua"/>
                <w:sz w:val="24"/>
                <w:szCs w:val="24"/>
              </w:rPr>
              <w:t xml:space="preserve"> ihtiyaç duyan bireylerin uygun eğitime erişimi</w:t>
            </w:r>
          </w:p>
        </w:tc>
      </w:tr>
      <w:tr w:rsidR="00DF06D3" w14:paraId="29177B18" w14:textId="77777777" w:rsidTr="00DF06D3">
        <w:trPr>
          <w:trHeight w:val="330"/>
        </w:trPr>
        <w:tc>
          <w:tcPr>
            <w:cnfStyle w:val="001000000000" w:firstRow="0" w:lastRow="0" w:firstColumn="1" w:lastColumn="0" w:oddVBand="0" w:evenVBand="0" w:oddHBand="0" w:evenHBand="0" w:firstRowFirstColumn="0" w:firstRowLastColumn="0" w:lastRowFirstColumn="0" w:lastRowLastColumn="0"/>
            <w:tcW w:w="820" w:type="dxa"/>
          </w:tcPr>
          <w:p w14:paraId="05A6D246" w14:textId="77777777" w:rsidR="007C38BF" w:rsidRPr="00360550" w:rsidRDefault="00C464A7" w:rsidP="00DB482D">
            <w:pPr>
              <w:spacing w:after="0" w:line="240" w:lineRule="auto"/>
              <w:rPr>
                <w:color w:val="000000"/>
                <w:szCs w:val="24"/>
              </w:rPr>
            </w:pPr>
            <w:r w:rsidRPr="00360550">
              <w:rPr>
                <w:bCs w:val="0"/>
                <w:color w:val="000000"/>
                <w:szCs w:val="24"/>
              </w:rPr>
              <w:t>6</w:t>
            </w:r>
          </w:p>
        </w:tc>
        <w:tc>
          <w:tcPr>
            <w:tcW w:w="8219" w:type="dxa"/>
          </w:tcPr>
          <w:p w14:paraId="6BDD6FD0" w14:textId="77777777" w:rsidR="007C38BF" w:rsidRPr="00360550" w:rsidRDefault="00C464A7" w:rsidP="00DB482D">
            <w:pPr>
              <w:pStyle w:val="AralkYok"/>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360550">
              <w:rPr>
                <w:rFonts w:ascii="Book Antiqua" w:hAnsi="Book Antiqua"/>
                <w:sz w:val="24"/>
                <w:szCs w:val="24"/>
              </w:rPr>
              <w:t>Okul öncesi eğitimde okullaşma</w:t>
            </w:r>
          </w:p>
        </w:tc>
      </w:tr>
      <w:tr w:rsidR="00DF06D3" w14:paraId="65294F46" w14:textId="77777777" w:rsidTr="00DF06D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20" w:type="dxa"/>
          </w:tcPr>
          <w:p w14:paraId="04DA1D5E" w14:textId="77777777" w:rsidR="007C38BF" w:rsidRPr="00360550" w:rsidRDefault="00C464A7" w:rsidP="00DB482D">
            <w:pPr>
              <w:spacing w:after="0" w:line="240" w:lineRule="auto"/>
              <w:rPr>
                <w:color w:val="000000"/>
                <w:szCs w:val="24"/>
              </w:rPr>
            </w:pPr>
            <w:r w:rsidRPr="00360550">
              <w:rPr>
                <w:bCs w:val="0"/>
                <w:color w:val="000000"/>
                <w:szCs w:val="24"/>
              </w:rPr>
              <w:t>7</w:t>
            </w:r>
          </w:p>
        </w:tc>
        <w:tc>
          <w:tcPr>
            <w:tcW w:w="8219" w:type="dxa"/>
          </w:tcPr>
          <w:p w14:paraId="3EA543DD" w14:textId="77777777" w:rsidR="007C38BF" w:rsidRPr="00360550" w:rsidRDefault="00C464A7" w:rsidP="00DB482D">
            <w:pPr>
              <w:pStyle w:val="AralkYok"/>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rPr>
            </w:pPr>
            <w:r w:rsidRPr="00360550">
              <w:rPr>
                <w:rFonts w:ascii="Book Antiqua" w:hAnsi="Book Antiqua"/>
                <w:sz w:val="24"/>
                <w:szCs w:val="24"/>
              </w:rPr>
              <w:t>Ekonomik koşullar</w:t>
            </w:r>
          </w:p>
        </w:tc>
      </w:tr>
      <w:tr w:rsidR="00DF06D3" w14:paraId="53C567B4" w14:textId="77777777" w:rsidTr="00DF06D3">
        <w:trPr>
          <w:trHeight w:val="330"/>
        </w:trPr>
        <w:tc>
          <w:tcPr>
            <w:cnfStyle w:val="001000000000" w:firstRow="0" w:lastRow="0" w:firstColumn="1" w:lastColumn="0" w:oddVBand="0" w:evenVBand="0" w:oddHBand="0" w:evenHBand="0" w:firstRowFirstColumn="0" w:firstRowLastColumn="0" w:lastRowFirstColumn="0" w:lastRowLastColumn="0"/>
            <w:tcW w:w="820" w:type="dxa"/>
          </w:tcPr>
          <w:p w14:paraId="7CD31009" w14:textId="77777777" w:rsidR="007C38BF" w:rsidRPr="00360550" w:rsidRDefault="00C464A7" w:rsidP="00DB482D">
            <w:pPr>
              <w:spacing w:after="0" w:line="240" w:lineRule="auto"/>
              <w:rPr>
                <w:color w:val="000000"/>
                <w:szCs w:val="24"/>
              </w:rPr>
            </w:pPr>
            <w:r w:rsidRPr="00360550">
              <w:rPr>
                <w:bCs w:val="0"/>
                <w:color w:val="000000"/>
                <w:szCs w:val="24"/>
              </w:rPr>
              <w:t>8</w:t>
            </w:r>
          </w:p>
        </w:tc>
        <w:tc>
          <w:tcPr>
            <w:tcW w:w="8219" w:type="dxa"/>
          </w:tcPr>
          <w:p w14:paraId="481B20C8" w14:textId="77777777" w:rsidR="007C38BF" w:rsidRPr="00360550" w:rsidRDefault="00C464A7" w:rsidP="00DB482D">
            <w:pPr>
              <w:pStyle w:val="AralkYok"/>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360550">
              <w:rPr>
                <w:rFonts w:ascii="Book Antiqua" w:hAnsi="Book Antiqua"/>
                <w:sz w:val="24"/>
                <w:szCs w:val="24"/>
              </w:rPr>
              <w:t>Velilerin eğitime bakış açıları</w:t>
            </w:r>
          </w:p>
        </w:tc>
      </w:tr>
      <w:tr w:rsidR="00DF06D3" w14:paraId="323B92E2" w14:textId="77777777" w:rsidTr="00DF06D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20" w:type="dxa"/>
          </w:tcPr>
          <w:p w14:paraId="5728566E" w14:textId="77777777" w:rsidR="007C38BF" w:rsidRPr="00360550" w:rsidRDefault="00C464A7" w:rsidP="00DB482D">
            <w:pPr>
              <w:spacing w:after="0" w:line="240" w:lineRule="auto"/>
              <w:rPr>
                <w:color w:val="000000"/>
                <w:szCs w:val="24"/>
              </w:rPr>
            </w:pPr>
            <w:r w:rsidRPr="00360550">
              <w:rPr>
                <w:bCs w:val="0"/>
                <w:color w:val="000000"/>
                <w:szCs w:val="24"/>
              </w:rPr>
              <w:t>9</w:t>
            </w:r>
          </w:p>
        </w:tc>
        <w:tc>
          <w:tcPr>
            <w:tcW w:w="8219" w:type="dxa"/>
          </w:tcPr>
          <w:p w14:paraId="4188A555" w14:textId="77777777" w:rsidR="007C38BF" w:rsidRPr="00360550" w:rsidRDefault="00C464A7" w:rsidP="00DB482D">
            <w:pPr>
              <w:pStyle w:val="AralkYok"/>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rPr>
            </w:pPr>
            <w:r w:rsidRPr="00360550">
              <w:rPr>
                <w:rFonts w:ascii="Book Antiqua" w:hAnsi="Book Antiqua"/>
                <w:sz w:val="24"/>
                <w:szCs w:val="24"/>
              </w:rPr>
              <w:t>Çevre Şartları</w:t>
            </w:r>
          </w:p>
        </w:tc>
      </w:tr>
    </w:tbl>
    <w:p w14:paraId="327EBC3F" w14:textId="77777777" w:rsidR="007C38BF" w:rsidRDefault="007C38BF" w:rsidP="007C38BF">
      <w:pPr>
        <w:rPr>
          <w:szCs w:val="24"/>
        </w:rPr>
      </w:pPr>
    </w:p>
    <w:tbl>
      <w:tblPr>
        <w:tblStyle w:val="KlavuzuTablo4-Vurgu1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8219"/>
      </w:tblGrid>
      <w:tr w:rsidR="00DF06D3" w14:paraId="3B715068" w14:textId="77777777" w:rsidTr="00DF06D3">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9039" w:type="dxa"/>
            <w:gridSpan w:val="2"/>
            <w:tcBorders>
              <w:top w:val="none" w:sz="0" w:space="0" w:color="auto"/>
              <w:left w:val="none" w:sz="0" w:space="0" w:color="auto"/>
              <w:bottom w:val="none" w:sz="0" w:space="0" w:color="auto"/>
              <w:right w:val="none" w:sz="0" w:space="0" w:color="auto"/>
            </w:tcBorders>
            <w:hideMark/>
          </w:tcPr>
          <w:p w14:paraId="4308960D" w14:textId="77777777" w:rsidR="007C38BF" w:rsidRPr="00A01141" w:rsidRDefault="00C464A7" w:rsidP="007C38BF">
            <w:pPr>
              <w:spacing w:after="0" w:line="240" w:lineRule="auto"/>
              <w:rPr>
                <w:color w:val="000000"/>
                <w:szCs w:val="24"/>
              </w:rPr>
            </w:pPr>
            <w:r w:rsidRPr="00A01141">
              <w:rPr>
                <w:color w:val="000000"/>
                <w:szCs w:val="24"/>
              </w:rPr>
              <w:t>K</w:t>
            </w:r>
            <w:r>
              <w:rPr>
                <w:color w:val="000000"/>
                <w:szCs w:val="24"/>
              </w:rPr>
              <w:t>URUMSAL KAPASİTE</w:t>
            </w:r>
          </w:p>
        </w:tc>
      </w:tr>
      <w:tr w:rsidR="00DF06D3" w14:paraId="3794A03B" w14:textId="77777777" w:rsidTr="00DF06D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20" w:type="dxa"/>
            <w:hideMark/>
          </w:tcPr>
          <w:p w14:paraId="05267DE7" w14:textId="77777777" w:rsidR="007C38BF" w:rsidRPr="00360550" w:rsidRDefault="00C464A7" w:rsidP="00DB482D">
            <w:pPr>
              <w:spacing w:after="0" w:line="240" w:lineRule="auto"/>
              <w:rPr>
                <w:color w:val="000000"/>
                <w:szCs w:val="24"/>
              </w:rPr>
            </w:pPr>
            <w:r w:rsidRPr="00360550">
              <w:rPr>
                <w:color w:val="000000"/>
                <w:szCs w:val="24"/>
              </w:rPr>
              <w:t>1</w:t>
            </w:r>
          </w:p>
        </w:tc>
        <w:tc>
          <w:tcPr>
            <w:tcW w:w="8219" w:type="dxa"/>
            <w:hideMark/>
          </w:tcPr>
          <w:p w14:paraId="30B8AB69" w14:textId="77777777" w:rsidR="007C38BF" w:rsidRPr="00A01141" w:rsidRDefault="00C464A7" w:rsidP="00DB482D">
            <w:pPr>
              <w:spacing w:after="0" w:line="240" w:lineRule="auto"/>
              <w:cnfStyle w:val="000000100000" w:firstRow="0" w:lastRow="0" w:firstColumn="0" w:lastColumn="0" w:oddVBand="0" w:evenVBand="0" w:oddHBand="1" w:evenHBand="0" w:firstRowFirstColumn="0" w:firstRowLastColumn="0" w:lastRowFirstColumn="0" w:lastRowLastColumn="0"/>
              <w:rPr>
                <w:color w:val="000000"/>
                <w:szCs w:val="24"/>
              </w:rPr>
            </w:pPr>
            <w:r>
              <w:rPr>
                <w:color w:val="000000"/>
                <w:szCs w:val="24"/>
              </w:rPr>
              <w:t>Sanatsal faaliyetler</w:t>
            </w:r>
          </w:p>
        </w:tc>
      </w:tr>
      <w:tr w:rsidR="00DF06D3" w14:paraId="039ADC5C" w14:textId="77777777" w:rsidTr="00DF06D3">
        <w:trPr>
          <w:trHeight w:val="57"/>
        </w:trPr>
        <w:tc>
          <w:tcPr>
            <w:cnfStyle w:val="001000000000" w:firstRow="0" w:lastRow="0" w:firstColumn="1" w:lastColumn="0" w:oddVBand="0" w:evenVBand="0" w:oddHBand="0" w:evenHBand="0" w:firstRowFirstColumn="0" w:firstRowLastColumn="0" w:lastRowFirstColumn="0" w:lastRowLastColumn="0"/>
            <w:tcW w:w="820" w:type="dxa"/>
            <w:hideMark/>
          </w:tcPr>
          <w:p w14:paraId="5BD3BD0A" w14:textId="77777777" w:rsidR="007C38BF" w:rsidRPr="00360550" w:rsidRDefault="00C464A7" w:rsidP="00DB482D">
            <w:pPr>
              <w:spacing w:after="0" w:line="240" w:lineRule="auto"/>
              <w:rPr>
                <w:color w:val="000000"/>
                <w:szCs w:val="24"/>
              </w:rPr>
            </w:pPr>
            <w:r w:rsidRPr="00360550">
              <w:rPr>
                <w:color w:val="000000"/>
                <w:szCs w:val="24"/>
              </w:rPr>
              <w:t>2</w:t>
            </w:r>
          </w:p>
        </w:tc>
        <w:tc>
          <w:tcPr>
            <w:tcW w:w="8219" w:type="dxa"/>
            <w:hideMark/>
          </w:tcPr>
          <w:p w14:paraId="65081F04" w14:textId="77777777" w:rsidR="007C38BF" w:rsidRPr="00A01141" w:rsidRDefault="00C464A7" w:rsidP="00DB482D">
            <w:pPr>
              <w:spacing w:after="0" w:line="240" w:lineRule="auto"/>
              <w:cnfStyle w:val="000000000000" w:firstRow="0" w:lastRow="0" w:firstColumn="0" w:lastColumn="0" w:oddVBand="0" w:evenVBand="0" w:oddHBand="0" w:evenHBand="0" w:firstRowFirstColumn="0" w:firstRowLastColumn="0" w:lastRowFirstColumn="0" w:lastRowLastColumn="0"/>
              <w:rPr>
                <w:color w:val="000000"/>
                <w:szCs w:val="24"/>
              </w:rPr>
            </w:pPr>
            <w:r>
              <w:rPr>
                <w:color w:val="000000"/>
                <w:szCs w:val="24"/>
              </w:rPr>
              <w:t>Üstün yetenekli öğrencilere yönelik eğitim ve öğretim</w:t>
            </w:r>
            <w:r>
              <w:rPr>
                <w:color w:val="000000"/>
                <w:szCs w:val="24"/>
              </w:rPr>
              <w:t xml:space="preserve"> hizmetleri</w:t>
            </w:r>
          </w:p>
        </w:tc>
      </w:tr>
      <w:tr w:rsidR="00DF06D3" w14:paraId="15DD8A13" w14:textId="77777777" w:rsidTr="00DF06D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20" w:type="dxa"/>
            <w:hideMark/>
          </w:tcPr>
          <w:p w14:paraId="67046B38" w14:textId="77777777" w:rsidR="007C38BF" w:rsidRPr="00360550" w:rsidRDefault="00C464A7" w:rsidP="00DB482D">
            <w:pPr>
              <w:spacing w:after="0" w:line="240" w:lineRule="auto"/>
              <w:rPr>
                <w:color w:val="000000"/>
                <w:szCs w:val="24"/>
              </w:rPr>
            </w:pPr>
            <w:r w:rsidRPr="00360550">
              <w:rPr>
                <w:color w:val="000000"/>
                <w:szCs w:val="24"/>
              </w:rPr>
              <w:t>3</w:t>
            </w:r>
          </w:p>
        </w:tc>
        <w:tc>
          <w:tcPr>
            <w:tcW w:w="8219" w:type="dxa"/>
          </w:tcPr>
          <w:p w14:paraId="2F922D38" w14:textId="77777777" w:rsidR="007C38BF" w:rsidRPr="00A01141" w:rsidRDefault="00C464A7" w:rsidP="00DB482D">
            <w:pPr>
              <w:spacing w:after="0" w:line="240" w:lineRule="auto"/>
              <w:cnfStyle w:val="000000100000" w:firstRow="0" w:lastRow="0" w:firstColumn="0" w:lastColumn="0" w:oddVBand="0" w:evenVBand="0" w:oddHBand="1" w:evenHBand="0" w:firstRowFirstColumn="0" w:firstRowLastColumn="0" w:lastRowFirstColumn="0" w:lastRowLastColumn="0"/>
              <w:rPr>
                <w:color w:val="000000"/>
                <w:szCs w:val="24"/>
              </w:rPr>
            </w:pPr>
            <w:r w:rsidRPr="00E614B1">
              <w:rPr>
                <w:color w:val="000000"/>
                <w:szCs w:val="24"/>
              </w:rPr>
              <w:t>Eğitsel, mesleki ve kişisel rehberlik hizmetleri</w:t>
            </w:r>
          </w:p>
        </w:tc>
      </w:tr>
      <w:tr w:rsidR="00DF06D3" w14:paraId="7030142E" w14:textId="77777777" w:rsidTr="00DF06D3">
        <w:trPr>
          <w:trHeight w:val="57"/>
        </w:trPr>
        <w:tc>
          <w:tcPr>
            <w:cnfStyle w:val="001000000000" w:firstRow="0" w:lastRow="0" w:firstColumn="1" w:lastColumn="0" w:oddVBand="0" w:evenVBand="0" w:oddHBand="0" w:evenHBand="0" w:firstRowFirstColumn="0" w:firstRowLastColumn="0" w:lastRowFirstColumn="0" w:lastRowLastColumn="0"/>
            <w:tcW w:w="820" w:type="dxa"/>
            <w:hideMark/>
          </w:tcPr>
          <w:p w14:paraId="6F06AE60" w14:textId="77777777" w:rsidR="007C38BF" w:rsidRPr="00360550" w:rsidRDefault="00C464A7" w:rsidP="00DB482D">
            <w:pPr>
              <w:spacing w:after="0" w:line="240" w:lineRule="auto"/>
              <w:rPr>
                <w:color w:val="000000"/>
                <w:szCs w:val="24"/>
              </w:rPr>
            </w:pPr>
            <w:r w:rsidRPr="00360550">
              <w:rPr>
                <w:color w:val="000000"/>
                <w:szCs w:val="24"/>
              </w:rPr>
              <w:t>4</w:t>
            </w:r>
          </w:p>
        </w:tc>
        <w:tc>
          <w:tcPr>
            <w:tcW w:w="8219" w:type="dxa"/>
          </w:tcPr>
          <w:p w14:paraId="6E5C90E8" w14:textId="77777777" w:rsidR="007C38BF" w:rsidRPr="00A01141" w:rsidRDefault="00C464A7" w:rsidP="00DB482D">
            <w:pPr>
              <w:spacing w:after="0" w:line="240" w:lineRule="auto"/>
              <w:cnfStyle w:val="000000000000" w:firstRow="0" w:lastRow="0" w:firstColumn="0" w:lastColumn="0" w:oddVBand="0" w:evenVBand="0" w:oddHBand="0" w:evenHBand="0" w:firstRowFirstColumn="0" w:firstRowLastColumn="0" w:lastRowFirstColumn="0" w:lastRowLastColumn="0"/>
              <w:rPr>
                <w:color w:val="000000"/>
                <w:szCs w:val="24"/>
              </w:rPr>
            </w:pPr>
            <w:r w:rsidRPr="00E614B1">
              <w:rPr>
                <w:color w:val="000000"/>
                <w:szCs w:val="24"/>
              </w:rPr>
              <w:t>Okul sağlığı ve hijyen</w:t>
            </w:r>
          </w:p>
        </w:tc>
      </w:tr>
      <w:tr w:rsidR="00DF06D3" w14:paraId="2A6A8B0D" w14:textId="77777777" w:rsidTr="00DF06D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20" w:type="dxa"/>
            <w:hideMark/>
          </w:tcPr>
          <w:p w14:paraId="7F832B4F" w14:textId="77777777" w:rsidR="007C38BF" w:rsidRPr="00360550" w:rsidRDefault="00C464A7" w:rsidP="00DB482D">
            <w:pPr>
              <w:spacing w:after="0" w:line="240" w:lineRule="auto"/>
              <w:rPr>
                <w:color w:val="000000"/>
                <w:szCs w:val="24"/>
              </w:rPr>
            </w:pPr>
            <w:r w:rsidRPr="00360550">
              <w:rPr>
                <w:color w:val="000000"/>
                <w:szCs w:val="24"/>
              </w:rPr>
              <w:t>5</w:t>
            </w:r>
          </w:p>
        </w:tc>
        <w:tc>
          <w:tcPr>
            <w:tcW w:w="8219" w:type="dxa"/>
          </w:tcPr>
          <w:p w14:paraId="6621669D" w14:textId="77777777" w:rsidR="007C38BF" w:rsidRPr="00A01141" w:rsidRDefault="00C464A7" w:rsidP="00DB482D">
            <w:pPr>
              <w:spacing w:after="0" w:line="240" w:lineRule="auto"/>
              <w:cnfStyle w:val="000000100000" w:firstRow="0" w:lastRow="0" w:firstColumn="0" w:lastColumn="0" w:oddVBand="0" w:evenVBand="0" w:oddHBand="1" w:evenHBand="0" w:firstRowFirstColumn="0" w:firstRowLastColumn="0" w:lastRowFirstColumn="0" w:lastRowLastColumn="0"/>
              <w:rPr>
                <w:color w:val="000000"/>
                <w:szCs w:val="24"/>
              </w:rPr>
            </w:pPr>
            <w:r>
              <w:rPr>
                <w:color w:val="000000"/>
                <w:szCs w:val="24"/>
              </w:rPr>
              <w:t>Okuma kültürü</w:t>
            </w:r>
          </w:p>
        </w:tc>
      </w:tr>
      <w:tr w:rsidR="00DF06D3" w14:paraId="0B963238" w14:textId="77777777" w:rsidTr="00DF06D3">
        <w:trPr>
          <w:trHeight w:val="57"/>
        </w:trPr>
        <w:tc>
          <w:tcPr>
            <w:cnfStyle w:val="001000000000" w:firstRow="0" w:lastRow="0" w:firstColumn="1" w:lastColumn="0" w:oddVBand="0" w:evenVBand="0" w:oddHBand="0" w:evenHBand="0" w:firstRowFirstColumn="0" w:firstRowLastColumn="0" w:lastRowFirstColumn="0" w:lastRowLastColumn="0"/>
            <w:tcW w:w="820" w:type="dxa"/>
            <w:hideMark/>
          </w:tcPr>
          <w:p w14:paraId="5465286B" w14:textId="77777777" w:rsidR="007C38BF" w:rsidRPr="00360550" w:rsidRDefault="00C464A7" w:rsidP="00DB482D">
            <w:pPr>
              <w:spacing w:after="0" w:line="240" w:lineRule="auto"/>
              <w:rPr>
                <w:color w:val="000000"/>
                <w:szCs w:val="24"/>
              </w:rPr>
            </w:pPr>
            <w:r w:rsidRPr="00360550">
              <w:rPr>
                <w:color w:val="000000"/>
                <w:szCs w:val="24"/>
              </w:rPr>
              <w:t>6</w:t>
            </w:r>
          </w:p>
        </w:tc>
        <w:tc>
          <w:tcPr>
            <w:tcW w:w="8219" w:type="dxa"/>
          </w:tcPr>
          <w:p w14:paraId="47CC81A3" w14:textId="77777777" w:rsidR="007C38BF" w:rsidRPr="00A01141" w:rsidRDefault="00C464A7" w:rsidP="00DB482D">
            <w:pPr>
              <w:spacing w:after="0" w:line="240" w:lineRule="auto"/>
              <w:cnfStyle w:val="000000000000" w:firstRow="0" w:lastRow="0" w:firstColumn="0" w:lastColumn="0" w:oddVBand="0" w:evenVBand="0" w:oddHBand="0" w:evenHBand="0" w:firstRowFirstColumn="0" w:firstRowLastColumn="0" w:lastRowFirstColumn="0" w:lastRowLastColumn="0"/>
              <w:rPr>
                <w:color w:val="000000"/>
                <w:szCs w:val="24"/>
              </w:rPr>
            </w:pPr>
            <w:r>
              <w:rPr>
                <w:color w:val="000000"/>
                <w:szCs w:val="24"/>
              </w:rPr>
              <w:t>Okul güvenliği</w:t>
            </w:r>
          </w:p>
        </w:tc>
      </w:tr>
      <w:tr w:rsidR="00DF06D3" w14:paraId="2B281633" w14:textId="77777777" w:rsidTr="00DF06D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20" w:type="dxa"/>
            <w:hideMark/>
          </w:tcPr>
          <w:p w14:paraId="1C114651" w14:textId="77777777" w:rsidR="007C38BF" w:rsidRPr="00360550" w:rsidRDefault="00C464A7" w:rsidP="00DB482D">
            <w:pPr>
              <w:spacing w:after="0" w:line="240" w:lineRule="auto"/>
              <w:rPr>
                <w:color w:val="000000"/>
                <w:szCs w:val="24"/>
              </w:rPr>
            </w:pPr>
            <w:r w:rsidRPr="00360550">
              <w:rPr>
                <w:color w:val="000000"/>
                <w:szCs w:val="24"/>
              </w:rPr>
              <w:t>7</w:t>
            </w:r>
          </w:p>
        </w:tc>
        <w:tc>
          <w:tcPr>
            <w:tcW w:w="8219" w:type="dxa"/>
          </w:tcPr>
          <w:p w14:paraId="5DC35F33" w14:textId="77777777" w:rsidR="007C38BF" w:rsidRPr="00A01141" w:rsidRDefault="00C464A7" w:rsidP="00DB482D">
            <w:pPr>
              <w:spacing w:after="0" w:line="240" w:lineRule="auto"/>
              <w:cnfStyle w:val="000000100000" w:firstRow="0" w:lastRow="0" w:firstColumn="0" w:lastColumn="0" w:oddVBand="0" w:evenVBand="0" w:oddHBand="1" w:evenHBand="0" w:firstRowFirstColumn="0" w:firstRowLastColumn="0" w:lastRowFirstColumn="0" w:lastRowLastColumn="0"/>
              <w:rPr>
                <w:color w:val="000000"/>
                <w:szCs w:val="24"/>
              </w:rPr>
            </w:pPr>
            <w:r>
              <w:rPr>
                <w:color w:val="000000"/>
                <w:szCs w:val="24"/>
              </w:rPr>
              <w:t>Yabancı dil yeterliliği</w:t>
            </w:r>
          </w:p>
        </w:tc>
      </w:tr>
      <w:tr w:rsidR="00DF06D3" w14:paraId="0C5FCACF" w14:textId="77777777" w:rsidTr="00DF06D3">
        <w:trPr>
          <w:trHeight w:val="57"/>
        </w:trPr>
        <w:tc>
          <w:tcPr>
            <w:cnfStyle w:val="001000000000" w:firstRow="0" w:lastRow="0" w:firstColumn="1" w:lastColumn="0" w:oddVBand="0" w:evenVBand="0" w:oddHBand="0" w:evenHBand="0" w:firstRowFirstColumn="0" w:firstRowLastColumn="0" w:lastRowFirstColumn="0" w:lastRowLastColumn="0"/>
            <w:tcW w:w="820" w:type="dxa"/>
            <w:hideMark/>
          </w:tcPr>
          <w:p w14:paraId="3BE860DE" w14:textId="77777777" w:rsidR="007C38BF" w:rsidRPr="00360550" w:rsidRDefault="00C464A7" w:rsidP="00DB482D">
            <w:pPr>
              <w:spacing w:after="0" w:line="240" w:lineRule="auto"/>
              <w:rPr>
                <w:color w:val="000000"/>
                <w:szCs w:val="24"/>
              </w:rPr>
            </w:pPr>
            <w:r w:rsidRPr="00360550">
              <w:rPr>
                <w:color w:val="000000"/>
                <w:szCs w:val="24"/>
              </w:rPr>
              <w:t>8</w:t>
            </w:r>
          </w:p>
        </w:tc>
        <w:tc>
          <w:tcPr>
            <w:tcW w:w="8219" w:type="dxa"/>
          </w:tcPr>
          <w:p w14:paraId="5CD90348" w14:textId="77777777" w:rsidR="007C38BF" w:rsidRPr="00A01141" w:rsidRDefault="00C464A7" w:rsidP="00DB482D">
            <w:pPr>
              <w:spacing w:after="0" w:line="240" w:lineRule="auto"/>
              <w:cnfStyle w:val="000000000000" w:firstRow="0" w:lastRow="0" w:firstColumn="0" w:lastColumn="0" w:oddVBand="0" w:evenVBand="0" w:oddHBand="0" w:evenHBand="0" w:firstRowFirstColumn="0" w:firstRowLastColumn="0" w:lastRowFirstColumn="0" w:lastRowLastColumn="0"/>
              <w:rPr>
                <w:color w:val="000000"/>
                <w:szCs w:val="24"/>
              </w:rPr>
            </w:pPr>
            <w:r>
              <w:rPr>
                <w:color w:val="000000"/>
                <w:szCs w:val="24"/>
              </w:rPr>
              <w:t>Sınav kaygısı</w:t>
            </w:r>
          </w:p>
        </w:tc>
      </w:tr>
      <w:tr w:rsidR="00DF06D3" w14:paraId="2A36355E" w14:textId="77777777" w:rsidTr="00DF06D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20" w:type="dxa"/>
          </w:tcPr>
          <w:p w14:paraId="51F41F05" w14:textId="77777777" w:rsidR="007C38BF" w:rsidRPr="00360550" w:rsidRDefault="00C464A7" w:rsidP="00DB482D">
            <w:pPr>
              <w:spacing w:after="0" w:line="240" w:lineRule="auto"/>
              <w:rPr>
                <w:color w:val="000000"/>
                <w:szCs w:val="24"/>
              </w:rPr>
            </w:pPr>
            <w:r w:rsidRPr="00360550">
              <w:rPr>
                <w:color w:val="000000"/>
                <w:szCs w:val="24"/>
              </w:rPr>
              <w:t>9</w:t>
            </w:r>
          </w:p>
        </w:tc>
        <w:tc>
          <w:tcPr>
            <w:tcW w:w="8219" w:type="dxa"/>
          </w:tcPr>
          <w:p w14:paraId="1D56E905" w14:textId="77777777" w:rsidR="007C38BF" w:rsidRDefault="00C464A7" w:rsidP="00DB482D">
            <w:pPr>
              <w:spacing w:after="0" w:line="240" w:lineRule="auto"/>
              <w:cnfStyle w:val="000000100000" w:firstRow="0" w:lastRow="0" w:firstColumn="0" w:lastColumn="0" w:oddVBand="0" w:evenVBand="0" w:oddHBand="1" w:evenHBand="0" w:firstRowFirstColumn="0" w:firstRowLastColumn="0" w:lastRowFirstColumn="0" w:lastRowLastColumn="0"/>
              <w:rPr>
                <w:color w:val="000000"/>
                <w:szCs w:val="24"/>
              </w:rPr>
            </w:pPr>
            <w:r>
              <w:rPr>
                <w:color w:val="000000"/>
                <w:szCs w:val="24"/>
              </w:rPr>
              <w:t>Uluslararası hareketlilik programlarına katılım</w:t>
            </w:r>
          </w:p>
        </w:tc>
      </w:tr>
      <w:tr w:rsidR="00DF06D3" w14:paraId="75B0DBCF" w14:textId="77777777" w:rsidTr="00DF06D3">
        <w:trPr>
          <w:trHeight w:val="57"/>
        </w:trPr>
        <w:tc>
          <w:tcPr>
            <w:cnfStyle w:val="001000000000" w:firstRow="0" w:lastRow="0" w:firstColumn="1" w:lastColumn="0" w:oddVBand="0" w:evenVBand="0" w:oddHBand="0" w:evenHBand="0" w:firstRowFirstColumn="0" w:firstRowLastColumn="0" w:lastRowFirstColumn="0" w:lastRowLastColumn="0"/>
            <w:tcW w:w="820" w:type="dxa"/>
          </w:tcPr>
          <w:p w14:paraId="7CAA14BC" w14:textId="77777777" w:rsidR="007C38BF" w:rsidRPr="00360550" w:rsidRDefault="00C464A7" w:rsidP="00DB482D">
            <w:pPr>
              <w:spacing w:after="0" w:line="240" w:lineRule="auto"/>
              <w:rPr>
                <w:color w:val="000000"/>
                <w:szCs w:val="24"/>
              </w:rPr>
            </w:pPr>
            <w:r w:rsidRPr="00360550">
              <w:rPr>
                <w:color w:val="000000"/>
                <w:szCs w:val="24"/>
              </w:rPr>
              <w:t>10</w:t>
            </w:r>
          </w:p>
        </w:tc>
        <w:tc>
          <w:tcPr>
            <w:tcW w:w="8219" w:type="dxa"/>
          </w:tcPr>
          <w:p w14:paraId="23EA7C57" w14:textId="77777777" w:rsidR="007C38BF" w:rsidRDefault="00C464A7" w:rsidP="00DB482D">
            <w:pPr>
              <w:spacing w:after="0" w:line="240" w:lineRule="auto"/>
              <w:cnfStyle w:val="000000000000" w:firstRow="0" w:lastRow="0" w:firstColumn="0" w:lastColumn="0" w:oddVBand="0" w:evenVBand="0" w:oddHBand="0" w:evenHBand="0" w:firstRowFirstColumn="0" w:firstRowLastColumn="0" w:lastRowFirstColumn="0" w:lastRowLastColumn="0"/>
              <w:rPr>
                <w:color w:val="000000"/>
                <w:szCs w:val="24"/>
              </w:rPr>
            </w:pPr>
            <w:r>
              <w:rPr>
                <w:color w:val="000000"/>
                <w:szCs w:val="24"/>
              </w:rPr>
              <w:t xml:space="preserve">Örgün ve yaygın eğitimi </w:t>
            </w:r>
            <w:r>
              <w:rPr>
                <w:color w:val="000000"/>
                <w:szCs w:val="24"/>
              </w:rPr>
              <w:t>destekleme ve yetiştirme faaliyetleri</w:t>
            </w:r>
          </w:p>
        </w:tc>
      </w:tr>
      <w:tr w:rsidR="00DF06D3" w14:paraId="308EE3B4" w14:textId="77777777" w:rsidTr="00DF06D3">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820" w:type="dxa"/>
          </w:tcPr>
          <w:p w14:paraId="1CED9BF9" w14:textId="77777777" w:rsidR="007C38BF" w:rsidRPr="00360550" w:rsidRDefault="00C464A7" w:rsidP="00DB482D">
            <w:pPr>
              <w:spacing w:after="0" w:line="240" w:lineRule="auto"/>
              <w:rPr>
                <w:color w:val="000000"/>
                <w:szCs w:val="24"/>
              </w:rPr>
            </w:pPr>
            <w:r w:rsidRPr="00360550">
              <w:rPr>
                <w:color w:val="000000"/>
                <w:szCs w:val="24"/>
              </w:rPr>
              <w:t>11</w:t>
            </w:r>
          </w:p>
        </w:tc>
        <w:tc>
          <w:tcPr>
            <w:tcW w:w="8219" w:type="dxa"/>
          </w:tcPr>
          <w:p w14:paraId="62855807" w14:textId="77777777" w:rsidR="007C38BF" w:rsidRPr="005E2FB4" w:rsidRDefault="00C464A7" w:rsidP="00DB482D">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E2FB4">
              <w:rPr>
                <w:rFonts w:ascii="Times New Roman" w:hAnsi="Times New Roman"/>
              </w:rPr>
              <w:t>Özel eğitime ihtiyacı olan bireylere sunulan eğitim ve öğretim hizmetleri</w:t>
            </w:r>
          </w:p>
        </w:tc>
      </w:tr>
    </w:tbl>
    <w:p w14:paraId="74C23E17" w14:textId="77777777" w:rsidR="007C38BF" w:rsidRDefault="007C38BF" w:rsidP="007C38BF">
      <w:pPr>
        <w:rPr>
          <w:szCs w:val="24"/>
        </w:rPr>
      </w:pPr>
    </w:p>
    <w:p w14:paraId="5AD4E00E" w14:textId="77777777" w:rsidR="007C38BF" w:rsidRPr="00A47F2F" w:rsidRDefault="007C38BF" w:rsidP="007C38BF">
      <w:pPr>
        <w:rPr>
          <w:szCs w:val="24"/>
        </w:rPr>
      </w:pPr>
    </w:p>
    <w:tbl>
      <w:tblPr>
        <w:tblStyle w:val="KlavuzuTablo4-Vurgu1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8402"/>
      </w:tblGrid>
      <w:tr w:rsidR="00DF06D3" w14:paraId="444D05E8" w14:textId="77777777" w:rsidTr="00DF06D3">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039" w:type="dxa"/>
            <w:gridSpan w:val="2"/>
            <w:tcBorders>
              <w:top w:val="none" w:sz="0" w:space="0" w:color="auto"/>
              <w:left w:val="none" w:sz="0" w:space="0" w:color="auto"/>
              <w:bottom w:val="none" w:sz="0" w:space="0" w:color="auto"/>
              <w:right w:val="none" w:sz="0" w:space="0" w:color="auto"/>
            </w:tcBorders>
            <w:hideMark/>
          </w:tcPr>
          <w:p w14:paraId="33A461E9" w14:textId="77777777" w:rsidR="007C38BF" w:rsidRPr="00A01141" w:rsidRDefault="00C464A7" w:rsidP="00DB482D">
            <w:pPr>
              <w:spacing w:after="0" w:line="240" w:lineRule="auto"/>
              <w:rPr>
                <w:color w:val="000000"/>
                <w:szCs w:val="24"/>
              </w:rPr>
            </w:pPr>
            <w:r>
              <w:rPr>
                <w:color w:val="000000"/>
                <w:szCs w:val="24"/>
              </w:rPr>
              <w:t>SOSYAL , TEKNOLOJİK, YASAL VE ÇEVRESEL ETKENLER</w:t>
            </w:r>
          </w:p>
        </w:tc>
      </w:tr>
      <w:tr w:rsidR="00DF06D3" w14:paraId="20A19EFD" w14:textId="77777777" w:rsidTr="00DF06D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37" w:type="dxa"/>
            <w:hideMark/>
          </w:tcPr>
          <w:p w14:paraId="59E85C16" w14:textId="77777777" w:rsidR="007C38BF" w:rsidRPr="00360550" w:rsidRDefault="00C464A7" w:rsidP="00DB482D">
            <w:pPr>
              <w:pStyle w:val="AralkYok"/>
              <w:rPr>
                <w:rFonts w:ascii="Book Antiqua" w:hAnsi="Book Antiqua"/>
                <w:sz w:val="24"/>
                <w:szCs w:val="24"/>
              </w:rPr>
            </w:pPr>
            <w:r w:rsidRPr="00360550">
              <w:rPr>
                <w:rFonts w:ascii="Book Antiqua" w:hAnsi="Book Antiqua"/>
                <w:sz w:val="24"/>
                <w:szCs w:val="24"/>
              </w:rPr>
              <w:t>1</w:t>
            </w:r>
          </w:p>
        </w:tc>
        <w:tc>
          <w:tcPr>
            <w:tcW w:w="8402" w:type="dxa"/>
          </w:tcPr>
          <w:p w14:paraId="4221AAC8" w14:textId="77777777" w:rsidR="007C38BF" w:rsidRPr="00360550" w:rsidRDefault="00C464A7" w:rsidP="00DB482D">
            <w:pPr>
              <w:pStyle w:val="AralkYok"/>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rPr>
            </w:pPr>
            <w:r w:rsidRPr="00360550">
              <w:rPr>
                <w:rFonts w:ascii="Book Antiqua" w:hAnsi="Book Antiqua"/>
                <w:sz w:val="24"/>
                <w:szCs w:val="24"/>
              </w:rPr>
              <w:t>Çalışanların ödüllendirilmesi</w:t>
            </w:r>
          </w:p>
        </w:tc>
      </w:tr>
      <w:tr w:rsidR="00DF06D3" w14:paraId="5BC1368B" w14:textId="77777777" w:rsidTr="00DF06D3">
        <w:trPr>
          <w:trHeight w:val="330"/>
        </w:trPr>
        <w:tc>
          <w:tcPr>
            <w:cnfStyle w:val="001000000000" w:firstRow="0" w:lastRow="0" w:firstColumn="1" w:lastColumn="0" w:oddVBand="0" w:evenVBand="0" w:oddHBand="0" w:evenHBand="0" w:firstRowFirstColumn="0" w:firstRowLastColumn="0" w:lastRowFirstColumn="0" w:lastRowLastColumn="0"/>
            <w:tcW w:w="637" w:type="dxa"/>
            <w:hideMark/>
          </w:tcPr>
          <w:p w14:paraId="735D0BB3" w14:textId="77777777" w:rsidR="007C38BF" w:rsidRPr="00360550" w:rsidRDefault="00C464A7" w:rsidP="00DB482D">
            <w:pPr>
              <w:pStyle w:val="AralkYok"/>
              <w:rPr>
                <w:rFonts w:ascii="Book Antiqua" w:hAnsi="Book Antiqua"/>
                <w:sz w:val="24"/>
                <w:szCs w:val="24"/>
              </w:rPr>
            </w:pPr>
            <w:r w:rsidRPr="00360550">
              <w:rPr>
                <w:rFonts w:ascii="Book Antiqua" w:hAnsi="Book Antiqua"/>
                <w:sz w:val="24"/>
                <w:szCs w:val="24"/>
              </w:rPr>
              <w:t>2</w:t>
            </w:r>
          </w:p>
        </w:tc>
        <w:tc>
          <w:tcPr>
            <w:tcW w:w="8402" w:type="dxa"/>
          </w:tcPr>
          <w:p w14:paraId="5396D048" w14:textId="77777777" w:rsidR="007C38BF" w:rsidRPr="00360550" w:rsidRDefault="00C464A7" w:rsidP="00DB482D">
            <w:pPr>
              <w:pStyle w:val="AralkYok"/>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360550">
              <w:rPr>
                <w:rFonts w:ascii="Book Antiqua" w:hAnsi="Book Antiqua"/>
                <w:sz w:val="24"/>
                <w:szCs w:val="24"/>
              </w:rPr>
              <w:t>Çalışanların motive edilmesi</w:t>
            </w:r>
          </w:p>
        </w:tc>
      </w:tr>
      <w:tr w:rsidR="00DF06D3" w14:paraId="50E21E79" w14:textId="77777777" w:rsidTr="00DF06D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37" w:type="dxa"/>
            <w:hideMark/>
          </w:tcPr>
          <w:p w14:paraId="1E564AEA" w14:textId="77777777" w:rsidR="007C38BF" w:rsidRPr="00360550" w:rsidRDefault="00C464A7" w:rsidP="00DB482D">
            <w:pPr>
              <w:pStyle w:val="AralkYok"/>
              <w:rPr>
                <w:rFonts w:ascii="Book Antiqua" w:hAnsi="Book Antiqua"/>
                <w:sz w:val="24"/>
                <w:szCs w:val="24"/>
              </w:rPr>
            </w:pPr>
            <w:r w:rsidRPr="00360550">
              <w:rPr>
                <w:rFonts w:ascii="Book Antiqua" w:hAnsi="Book Antiqua"/>
                <w:sz w:val="24"/>
                <w:szCs w:val="24"/>
              </w:rPr>
              <w:t>3</w:t>
            </w:r>
          </w:p>
        </w:tc>
        <w:tc>
          <w:tcPr>
            <w:tcW w:w="8402" w:type="dxa"/>
          </w:tcPr>
          <w:p w14:paraId="6F84B35E" w14:textId="77777777" w:rsidR="007C38BF" w:rsidRPr="00360550" w:rsidRDefault="00C464A7" w:rsidP="00DB482D">
            <w:pPr>
              <w:pStyle w:val="AralkYok"/>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rPr>
            </w:pPr>
            <w:r w:rsidRPr="00360550">
              <w:rPr>
                <w:rFonts w:ascii="Book Antiqua" w:hAnsi="Book Antiqua"/>
                <w:sz w:val="24"/>
                <w:szCs w:val="24"/>
              </w:rPr>
              <w:t xml:space="preserve">İdareci ve </w:t>
            </w:r>
            <w:r w:rsidRPr="00360550">
              <w:rPr>
                <w:rFonts w:ascii="Book Antiqua" w:hAnsi="Book Antiqua"/>
                <w:sz w:val="24"/>
                <w:szCs w:val="24"/>
              </w:rPr>
              <w:t>öğretmenlerin mesleki yeterliliklerinin geliştirilmesi</w:t>
            </w:r>
          </w:p>
        </w:tc>
      </w:tr>
      <w:tr w:rsidR="00DF06D3" w14:paraId="08B9A52F" w14:textId="77777777" w:rsidTr="00DF06D3">
        <w:trPr>
          <w:trHeight w:val="330"/>
        </w:trPr>
        <w:tc>
          <w:tcPr>
            <w:cnfStyle w:val="001000000000" w:firstRow="0" w:lastRow="0" w:firstColumn="1" w:lastColumn="0" w:oddVBand="0" w:evenVBand="0" w:oddHBand="0" w:evenHBand="0" w:firstRowFirstColumn="0" w:firstRowLastColumn="0" w:lastRowFirstColumn="0" w:lastRowLastColumn="0"/>
            <w:tcW w:w="637" w:type="dxa"/>
            <w:hideMark/>
          </w:tcPr>
          <w:p w14:paraId="0DB7F595" w14:textId="77777777" w:rsidR="007C38BF" w:rsidRPr="00360550" w:rsidRDefault="00C464A7" w:rsidP="00DB482D">
            <w:pPr>
              <w:pStyle w:val="AralkYok"/>
              <w:rPr>
                <w:rFonts w:ascii="Book Antiqua" w:hAnsi="Book Antiqua"/>
                <w:sz w:val="24"/>
                <w:szCs w:val="24"/>
              </w:rPr>
            </w:pPr>
            <w:r w:rsidRPr="00360550">
              <w:rPr>
                <w:rFonts w:ascii="Book Antiqua" w:hAnsi="Book Antiqua"/>
                <w:sz w:val="24"/>
                <w:szCs w:val="24"/>
              </w:rPr>
              <w:t>4</w:t>
            </w:r>
          </w:p>
        </w:tc>
        <w:tc>
          <w:tcPr>
            <w:tcW w:w="8402" w:type="dxa"/>
          </w:tcPr>
          <w:p w14:paraId="6554FEA3" w14:textId="77777777" w:rsidR="007C38BF" w:rsidRPr="00360550" w:rsidRDefault="00C464A7" w:rsidP="00DB482D">
            <w:pPr>
              <w:pStyle w:val="AralkYok"/>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360550">
              <w:rPr>
                <w:rFonts w:ascii="Book Antiqua" w:hAnsi="Book Antiqua"/>
                <w:sz w:val="24"/>
                <w:szCs w:val="24"/>
              </w:rPr>
              <w:t>İkili eğitim</w:t>
            </w:r>
          </w:p>
        </w:tc>
      </w:tr>
      <w:tr w:rsidR="00DF06D3" w14:paraId="0886CE2B" w14:textId="77777777" w:rsidTr="00DF06D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37" w:type="dxa"/>
            <w:hideMark/>
          </w:tcPr>
          <w:p w14:paraId="5502BA1D" w14:textId="77777777" w:rsidR="007C38BF" w:rsidRPr="00360550" w:rsidRDefault="00C464A7" w:rsidP="00DB482D">
            <w:pPr>
              <w:pStyle w:val="AralkYok"/>
              <w:rPr>
                <w:rFonts w:ascii="Book Antiqua" w:hAnsi="Book Antiqua"/>
                <w:sz w:val="24"/>
                <w:szCs w:val="24"/>
              </w:rPr>
            </w:pPr>
            <w:r w:rsidRPr="00360550">
              <w:rPr>
                <w:rFonts w:ascii="Book Antiqua" w:hAnsi="Book Antiqua"/>
                <w:sz w:val="24"/>
                <w:szCs w:val="24"/>
              </w:rPr>
              <w:t>5</w:t>
            </w:r>
          </w:p>
        </w:tc>
        <w:tc>
          <w:tcPr>
            <w:tcW w:w="8402" w:type="dxa"/>
          </w:tcPr>
          <w:p w14:paraId="64AAD3A8" w14:textId="77777777" w:rsidR="007C38BF" w:rsidRPr="00360550" w:rsidRDefault="00C464A7" w:rsidP="00DB482D">
            <w:pPr>
              <w:pStyle w:val="AralkYok"/>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rPr>
            </w:pPr>
            <w:r w:rsidRPr="00360550">
              <w:rPr>
                <w:rFonts w:ascii="Book Antiqua" w:hAnsi="Book Antiqua"/>
                <w:sz w:val="24"/>
                <w:szCs w:val="24"/>
              </w:rPr>
              <w:t>Projelerin sürdürülebilirliği</w:t>
            </w:r>
          </w:p>
        </w:tc>
      </w:tr>
      <w:tr w:rsidR="00DF06D3" w14:paraId="08ECE05A" w14:textId="77777777" w:rsidTr="00DF06D3">
        <w:trPr>
          <w:trHeight w:val="330"/>
        </w:trPr>
        <w:tc>
          <w:tcPr>
            <w:cnfStyle w:val="001000000000" w:firstRow="0" w:lastRow="0" w:firstColumn="1" w:lastColumn="0" w:oddVBand="0" w:evenVBand="0" w:oddHBand="0" w:evenHBand="0" w:firstRowFirstColumn="0" w:firstRowLastColumn="0" w:lastRowFirstColumn="0" w:lastRowLastColumn="0"/>
            <w:tcW w:w="637" w:type="dxa"/>
            <w:hideMark/>
          </w:tcPr>
          <w:p w14:paraId="369FFDF2" w14:textId="77777777" w:rsidR="007C38BF" w:rsidRPr="00360550" w:rsidRDefault="00C464A7" w:rsidP="00DB482D">
            <w:pPr>
              <w:pStyle w:val="AralkYok"/>
              <w:rPr>
                <w:rFonts w:ascii="Book Antiqua" w:hAnsi="Book Antiqua"/>
                <w:sz w:val="24"/>
                <w:szCs w:val="24"/>
              </w:rPr>
            </w:pPr>
            <w:r w:rsidRPr="00360550">
              <w:rPr>
                <w:rFonts w:ascii="Book Antiqua" w:hAnsi="Book Antiqua"/>
                <w:sz w:val="24"/>
                <w:szCs w:val="24"/>
              </w:rPr>
              <w:t>6</w:t>
            </w:r>
          </w:p>
        </w:tc>
        <w:tc>
          <w:tcPr>
            <w:tcW w:w="8402" w:type="dxa"/>
          </w:tcPr>
          <w:p w14:paraId="32DDFAD7" w14:textId="77777777" w:rsidR="007C38BF" w:rsidRPr="00360550" w:rsidRDefault="00C464A7" w:rsidP="00DB482D">
            <w:pPr>
              <w:pStyle w:val="AralkYok"/>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360550">
              <w:rPr>
                <w:rFonts w:ascii="Book Antiqua" w:hAnsi="Book Antiqua"/>
                <w:sz w:val="24"/>
                <w:szCs w:val="24"/>
              </w:rPr>
              <w:t>İstatistik ve bilgi temini</w:t>
            </w:r>
          </w:p>
        </w:tc>
      </w:tr>
      <w:tr w:rsidR="00DF06D3" w14:paraId="2F09B599" w14:textId="77777777" w:rsidTr="00DF06D3">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637" w:type="dxa"/>
          </w:tcPr>
          <w:p w14:paraId="026792CC" w14:textId="77777777" w:rsidR="007C38BF" w:rsidRPr="00360550" w:rsidRDefault="00C464A7" w:rsidP="00DB482D">
            <w:pPr>
              <w:pStyle w:val="AralkYok"/>
              <w:rPr>
                <w:rFonts w:ascii="Book Antiqua" w:hAnsi="Book Antiqua"/>
                <w:sz w:val="24"/>
                <w:szCs w:val="24"/>
              </w:rPr>
            </w:pPr>
            <w:r w:rsidRPr="00360550">
              <w:rPr>
                <w:rFonts w:ascii="Book Antiqua" w:hAnsi="Book Antiqua"/>
                <w:bCs w:val="0"/>
                <w:sz w:val="24"/>
                <w:szCs w:val="24"/>
              </w:rPr>
              <w:t>8</w:t>
            </w:r>
          </w:p>
        </w:tc>
        <w:tc>
          <w:tcPr>
            <w:tcW w:w="8402" w:type="dxa"/>
          </w:tcPr>
          <w:p w14:paraId="5A775521" w14:textId="77777777" w:rsidR="007C38BF" w:rsidRPr="00360550" w:rsidRDefault="00C464A7" w:rsidP="00DB482D">
            <w:pPr>
              <w:pStyle w:val="AralkYok"/>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rPr>
            </w:pPr>
            <w:r w:rsidRPr="00360550">
              <w:rPr>
                <w:rFonts w:ascii="Book Antiqua" w:hAnsi="Book Antiqua"/>
                <w:sz w:val="24"/>
                <w:szCs w:val="24"/>
              </w:rPr>
              <w:t>İnsan kaynağının genel ve mesleki yeterliklerinin geliştirilmesi</w:t>
            </w:r>
          </w:p>
        </w:tc>
      </w:tr>
      <w:tr w:rsidR="00DF06D3" w14:paraId="7370DFE5" w14:textId="77777777" w:rsidTr="00DF06D3">
        <w:trPr>
          <w:trHeight w:val="407"/>
        </w:trPr>
        <w:tc>
          <w:tcPr>
            <w:cnfStyle w:val="001000000000" w:firstRow="0" w:lastRow="0" w:firstColumn="1" w:lastColumn="0" w:oddVBand="0" w:evenVBand="0" w:oddHBand="0" w:evenHBand="0" w:firstRowFirstColumn="0" w:firstRowLastColumn="0" w:lastRowFirstColumn="0" w:lastRowLastColumn="0"/>
            <w:tcW w:w="637" w:type="dxa"/>
          </w:tcPr>
          <w:p w14:paraId="22887A90" w14:textId="77777777" w:rsidR="007C38BF" w:rsidRPr="00360550" w:rsidRDefault="00C464A7" w:rsidP="00DB482D">
            <w:pPr>
              <w:pStyle w:val="AralkYok"/>
              <w:rPr>
                <w:rFonts w:ascii="Book Antiqua" w:hAnsi="Book Antiqua"/>
                <w:sz w:val="24"/>
                <w:szCs w:val="24"/>
              </w:rPr>
            </w:pPr>
            <w:r w:rsidRPr="00360550">
              <w:rPr>
                <w:rFonts w:ascii="Book Antiqua" w:hAnsi="Book Antiqua"/>
                <w:bCs w:val="0"/>
                <w:sz w:val="24"/>
                <w:szCs w:val="24"/>
              </w:rPr>
              <w:t>9</w:t>
            </w:r>
          </w:p>
        </w:tc>
        <w:tc>
          <w:tcPr>
            <w:tcW w:w="8402" w:type="dxa"/>
          </w:tcPr>
          <w:p w14:paraId="68D2A0D4" w14:textId="77777777" w:rsidR="007C38BF" w:rsidRPr="00360550" w:rsidRDefault="00C464A7" w:rsidP="00DB482D">
            <w:pPr>
              <w:pStyle w:val="AralkYok"/>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360550">
              <w:rPr>
                <w:rFonts w:ascii="Book Antiqua" w:hAnsi="Book Antiqua"/>
                <w:sz w:val="24"/>
                <w:szCs w:val="24"/>
              </w:rPr>
              <w:t>Hizmetiçi eğitim kalitesi</w:t>
            </w:r>
          </w:p>
        </w:tc>
      </w:tr>
      <w:tr w:rsidR="00DF06D3" w14:paraId="6D76172A" w14:textId="77777777" w:rsidTr="00DF06D3">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637" w:type="dxa"/>
          </w:tcPr>
          <w:p w14:paraId="4C4A5033" w14:textId="77777777" w:rsidR="007C38BF" w:rsidRPr="00360550" w:rsidRDefault="00C464A7" w:rsidP="00DB482D">
            <w:pPr>
              <w:pStyle w:val="AralkYok"/>
              <w:rPr>
                <w:rFonts w:ascii="Book Antiqua" w:hAnsi="Book Antiqua"/>
                <w:sz w:val="24"/>
                <w:szCs w:val="24"/>
              </w:rPr>
            </w:pPr>
            <w:r w:rsidRPr="00360550">
              <w:rPr>
                <w:rFonts w:ascii="Book Antiqua" w:hAnsi="Book Antiqua"/>
                <w:bCs w:val="0"/>
                <w:sz w:val="24"/>
                <w:szCs w:val="24"/>
              </w:rPr>
              <w:t>10</w:t>
            </w:r>
          </w:p>
        </w:tc>
        <w:tc>
          <w:tcPr>
            <w:tcW w:w="8402" w:type="dxa"/>
          </w:tcPr>
          <w:p w14:paraId="59F37FAE" w14:textId="77777777" w:rsidR="007C38BF" w:rsidRPr="00360550" w:rsidRDefault="00C464A7" w:rsidP="00DB482D">
            <w:pPr>
              <w:pStyle w:val="AralkYok"/>
              <w:cnfStyle w:val="000000100000" w:firstRow="0" w:lastRow="0" w:firstColumn="0" w:lastColumn="0" w:oddVBand="0" w:evenVBand="0" w:oddHBand="1" w:evenHBand="0" w:firstRowFirstColumn="0" w:firstRowLastColumn="0" w:lastRowFirstColumn="0" w:lastRowLastColumn="0"/>
              <w:rPr>
                <w:rFonts w:ascii="Book Antiqua" w:eastAsia="Gill Sans MT" w:hAnsi="Book Antiqua"/>
                <w:sz w:val="24"/>
                <w:szCs w:val="24"/>
              </w:rPr>
            </w:pPr>
            <w:r w:rsidRPr="00360550">
              <w:rPr>
                <w:rFonts w:ascii="Book Antiqua" w:eastAsia="Gill Sans MT" w:hAnsi="Book Antiqua"/>
                <w:sz w:val="24"/>
                <w:szCs w:val="24"/>
              </w:rPr>
              <w:t xml:space="preserve">Okul ve kurumların </w:t>
            </w:r>
            <w:r w:rsidRPr="00360550">
              <w:rPr>
                <w:rFonts w:ascii="Book Antiqua" w:eastAsia="Gill Sans MT" w:hAnsi="Book Antiqua"/>
                <w:sz w:val="24"/>
                <w:szCs w:val="24"/>
              </w:rPr>
              <w:t>bütçeleme süreçlerindeki yetki ve sorumlulukları</w:t>
            </w:r>
          </w:p>
        </w:tc>
      </w:tr>
      <w:tr w:rsidR="00DF06D3" w14:paraId="461156FD" w14:textId="77777777" w:rsidTr="00DF06D3">
        <w:trPr>
          <w:trHeight w:val="407"/>
        </w:trPr>
        <w:tc>
          <w:tcPr>
            <w:cnfStyle w:val="001000000000" w:firstRow="0" w:lastRow="0" w:firstColumn="1" w:lastColumn="0" w:oddVBand="0" w:evenVBand="0" w:oddHBand="0" w:evenHBand="0" w:firstRowFirstColumn="0" w:firstRowLastColumn="0" w:lastRowFirstColumn="0" w:lastRowLastColumn="0"/>
            <w:tcW w:w="637" w:type="dxa"/>
          </w:tcPr>
          <w:p w14:paraId="6663A81B" w14:textId="77777777" w:rsidR="007C38BF" w:rsidRPr="00360550" w:rsidRDefault="00C464A7" w:rsidP="00DB482D">
            <w:pPr>
              <w:pStyle w:val="AralkYok"/>
              <w:rPr>
                <w:rFonts w:ascii="Book Antiqua" w:hAnsi="Book Antiqua"/>
                <w:sz w:val="24"/>
                <w:szCs w:val="24"/>
              </w:rPr>
            </w:pPr>
            <w:r w:rsidRPr="00360550">
              <w:rPr>
                <w:rFonts w:ascii="Book Antiqua" w:hAnsi="Book Antiqua"/>
                <w:bCs w:val="0"/>
                <w:sz w:val="24"/>
                <w:szCs w:val="24"/>
              </w:rPr>
              <w:t>11</w:t>
            </w:r>
          </w:p>
        </w:tc>
        <w:tc>
          <w:tcPr>
            <w:tcW w:w="8402" w:type="dxa"/>
          </w:tcPr>
          <w:p w14:paraId="18350BC6" w14:textId="77777777" w:rsidR="007C38BF" w:rsidRPr="00360550" w:rsidRDefault="00C464A7" w:rsidP="00DB482D">
            <w:pPr>
              <w:pStyle w:val="AralkYok"/>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360550">
              <w:rPr>
                <w:rFonts w:ascii="Book Antiqua" w:hAnsi="Book Antiqua"/>
                <w:sz w:val="24"/>
                <w:szCs w:val="24"/>
              </w:rPr>
              <w:t>Uluslararası fonların etkin kullanımı</w:t>
            </w:r>
          </w:p>
        </w:tc>
      </w:tr>
      <w:tr w:rsidR="00DF06D3" w14:paraId="2F7A4F8F" w14:textId="77777777" w:rsidTr="00DF06D3">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637" w:type="dxa"/>
          </w:tcPr>
          <w:p w14:paraId="2242FA42" w14:textId="77777777" w:rsidR="007C38BF" w:rsidRPr="00360550" w:rsidRDefault="00C464A7" w:rsidP="00DB482D">
            <w:pPr>
              <w:pStyle w:val="AralkYok"/>
              <w:rPr>
                <w:rFonts w:ascii="Book Antiqua" w:hAnsi="Book Antiqua"/>
                <w:sz w:val="24"/>
                <w:szCs w:val="24"/>
              </w:rPr>
            </w:pPr>
            <w:r w:rsidRPr="00360550">
              <w:rPr>
                <w:rFonts w:ascii="Book Antiqua" w:hAnsi="Book Antiqua"/>
                <w:bCs w:val="0"/>
                <w:sz w:val="24"/>
                <w:szCs w:val="24"/>
              </w:rPr>
              <w:t>12</w:t>
            </w:r>
          </w:p>
        </w:tc>
        <w:tc>
          <w:tcPr>
            <w:tcW w:w="8402" w:type="dxa"/>
          </w:tcPr>
          <w:p w14:paraId="7E87815A" w14:textId="77777777" w:rsidR="007C38BF" w:rsidRPr="00360550" w:rsidRDefault="00C464A7" w:rsidP="00DB482D">
            <w:pPr>
              <w:pStyle w:val="AralkYok"/>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rPr>
            </w:pPr>
            <w:r w:rsidRPr="00360550">
              <w:rPr>
                <w:rFonts w:ascii="Book Antiqua" w:hAnsi="Book Antiqua"/>
                <w:sz w:val="24"/>
                <w:szCs w:val="24"/>
              </w:rPr>
              <w:t xml:space="preserve">Özel eğitime ihtiyacı olan öğrencilere uygun eğitim ve öğretim ortamları </w:t>
            </w:r>
          </w:p>
        </w:tc>
      </w:tr>
      <w:tr w:rsidR="00DF06D3" w14:paraId="6181DB00" w14:textId="77777777" w:rsidTr="00DF06D3">
        <w:trPr>
          <w:trHeight w:val="407"/>
        </w:trPr>
        <w:tc>
          <w:tcPr>
            <w:cnfStyle w:val="001000000000" w:firstRow="0" w:lastRow="0" w:firstColumn="1" w:lastColumn="0" w:oddVBand="0" w:evenVBand="0" w:oddHBand="0" w:evenHBand="0" w:firstRowFirstColumn="0" w:firstRowLastColumn="0" w:lastRowFirstColumn="0" w:lastRowLastColumn="0"/>
            <w:tcW w:w="637" w:type="dxa"/>
          </w:tcPr>
          <w:p w14:paraId="024AF027" w14:textId="77777777" w:rsidR="007C38BF" w:rsidRPr="00360550" w:rsidRDefault="00C464A7" w:rsidP="00DB482D">
            <w:pPr>
              <w:pStyle w:val="AralkYok"/>
              <w:rPr>
                <w:rFonts w:ascii="Book Antiqua" w:hAnsi="Book Antiqua"/>
                <w:sz w:val="24"/>
                <w:szCs w:val="24"/>
              </w:rPr>
            </w:pPr>
            <w:r w:rsidRPr="00360550">
              <w:rPr>
                <w:rFonts w:ascii="Book Antiqua" w:hAnsi="Book Antiqua"/>
                <w:bCs w:val="0"/>
                <w:sz w:val="24"/>
                <w:szCs w:val="24"/>
              </w:rPr>
              <w:t>13</w:t>
            </w:r>
          </w:p>
        </w:tc>
        <w:tc>
          <w:tcPr>
            <w:tcW w:w="8402" w:type="dxa"/>
          </w:tcPr>
          <w:p w14:paraId="0FEBBB6C" w14:textId="77777777" w:rsidR="007C38BF" w:rsidRPr="00360550" w:rsidRDefault="00C464A7" w:rsidP="00DB482D">
            <w:pPr>
              <w:pStyle w:val="AralkYok"/>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360550">
              <w:rPr>
                <w:rFonts w:ascii="Book Antiqua" w:hAnsi="Book Antiqua"/>
                <w:sz w:val="24"/>
                <w:szCs w:val="24"/>
              </w:rPr>
              <w:t>Stratejik yönetim ve planlama anlayışı</w:t>
            </w:r>
          </w:p>
        </w:tc>
      </w:tr>
      <w:tr w:rsidR="00DF06D3" w14:paraId="61F659BB" w14:textId="77777777" w:rsidTr="00DF06D3">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637" w:type="dxa"/>
          </w:tcPr>
          <w:p w14:paraId="4DBB8BC1" w14:textId="77777777" w:rsidR="007C38BF" w:rsidRPr="00360550" w:rsidRDefault="00C464A7" w:rsidP="00DB482D">
            <w:pPr>
              <w:pStyle w:val="AralkYok"/>
              <w:rPr>
                <w:rFonts w:ascii="Book Antiqua" w:hAnsi="Book Antiqua"/>
                <w:sz w:val="24"/>
                <w:szCs w:val="24"/>
              </w:rPr>
            </w:pPr>
            <w:r w:rsidRPr="00360550">
              <w:rPr>
                <w:rFonts w:ascii="Book Antiqua" w:hAnsi="Book Antiqua"/>
                <w:bCs w:val="0"/>
                <w:sz w:val="24"/>
                <w:szCs w:val="24"/>
              </w:rPr>
              <w:t>14</w:t>
            </w:r>
          </w:p>
        </w:tc>
        <w:tc>
          <w:tcPr>
            <w:tcW w:w="8402" w:type="dxa"/>
          </w:tcPr>
          <w:p w14:paraId="2EED5583" w14:textId="77777777" w:rsidR="007C38BF" w:rsidRPr="00360550" w:rsidRDefault="00C464A7" w:rsidP="00DB482D">
            <w:pPr>
              <w:pStyle w:val="AralkYok"/>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rPr>
            </w:pPr>
            <w:r w:rsidRPr="00360550">
              <w:rPr>
                <w:rFonts w:ascii="Book Antiqua" w:hAnsi="Book Antiqua"/>
                <w:sz w:val="24"/>
                <w:szCs w:val="24"/>
              </w:rPr>
              <w:t>İş sağlığı ve güvenliği</w:t>
            </w:r>
          </w:p>
        </w:tc>
      </w:tr>
      <w:tr w:rsidR="00DF06D3" w14:paraId="1821B274" w14:textId="77777777" w:rsidTr="00DF06D3">
        <w:trPr>
          <w:trHeight w:val="407"/>
        </w:trPr>
        <w:tc>
          <w:tcPr>
            <w:cnfStyle w:val="001000000000" w:firstRow="0" w:lastRow="0" w:firstColumn="1" w:lastColumn="0" w:oddVBand="0" w:evenVBand="0" w:oddHBand="0" w:evenHBand="0" w:firstRowFirstColumn="0" w:firstRowLastColumn="0" w:lastRowFirstColumn="0" w:lastRowLastColumn="0"/>
            <w:tcW w:w="637" w:type="dxa"/>
          </w:tcPr>
          <w:p w14:paraId="42DD3E4A" w14:textId="77777777" w:rsidR="007C38BF" w:rsidRPr="00360550" w:rsidRDefault="00C464A7" w:rsidP="00DB482D">
            <w:pPr>
              <w:pStyle w:val="AralkYok"/>
              <w:rPr>
                <w:rFonts w:ascii="Book Antiqua" w:hAnsi="Book Antiqua"/>
                <w:sz w:val="24"/>
                <w:szCs w:val="24"/>
              </w:rPr>
            </w:pPr>
            <w:r w:rsidRPr="00360550">
              <w:rPr>
                <w:rFonts w:ascii="Book Antiqua" w:hAnsi="Book Antiqua"/>
                <w:bCs w:val="0"/>
                <w:sz w:val="24"/>
                <w:szCs w:val="24"/>
              </w:rPr>
              <w:t>15</w:t>
            </w:r>
          </w:p>
        </w:tc>
        <w:tc>
          <w:tcPr>
            <w:tcW w:w="8402" w:type="dxa"/>
          </w:tcPr>
          <w:p w14:paraId="3CAB712D" w14:textId="77777777" w:rsidR="007C38BF" w:rsidRPr="00360550" w:rsidRDefault="00C464A7" w:rsidP="00DB482D">
            <w:pPr>
              <w:pStyle w:val="AralkYok"/>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360550">
              <w:rPr>
                <w:rFonts w:ascii="Book Antiqua" w:hAnsi="Book Antiqua"/>
                <w:sz w:val="24"/>
                <w:szCs w:val="24"/>
              </w:rPr>
              <w:t xml:space="preserve">Kurumsal </w:t>
            </w:r>
            <w:r w:rsidRPr="00360550">
              <w:rPr>
                <w:rFonts w:ascii="Book Antiqua" w:hAnsi="Book Antiqua"/>
                <w:sz w:val="24"/>
                <w:szCs w:val="24"/>
              </w:rPr>
              <w:t>aidiyet</w:t>
            </w:r>
          </w:p>
        </w:tc>
      </w:tr>
      <w:tr w:rsidR="00DF06D3" w14:paraId="4636696D" w14:textId="77777777" w:rsidTr="00DF06D3">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637" w:type="dxa"/>
          </w:tcPr>
          <w:p w14:paraId="5FC7BD38" w14:textId="77777777" w:rsidR="007C38BF" w:rsidRPr="00360550" w:rsidRDefault="00C464A7" w:rsidP="00DB482D">
            <w:pPr>
              <w:pStyle w:val="AralkYok"/>
              <w:rPr>
                <w:rFonts w:ascii="Book Antiqua" w:hAnsi="Book Antiqua"/>
                <w:sz w:val="24"/>
                <w:szCs w:val="24"/>
              </w:rPr>
            </w:pPr>
            <w:r w:rsidRPr="00360550">
              <w:rPr>
                <w:rFonts w:ascii="Book Antiqua" w:hAnsi="Book Antiqua"/>
                <w:bCs w:val="0"/>
                <w:sz w:val="24"/>
                <w:szCs w:val="24"/>
              </w:rPr>
              <w:t>16</w:t>
            </w:r>
          </w:p>
        </w:tc>
        <w:tc>
          <w:tcPr>
            <w:tcW w:w="8402" w:type="dxa"/>
          </w:tcPr>
          <w:p w14:paraId="0CB2E636" w14:textId="77777777" w:rsidR="007C38BF" w:rsidRPr="00360550" w:rsidRDefault="00C464A7" w:rsidP="00DB482D">
            <w:pPr>
              <w:pStyle w:val="AralkYok"/>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rPr>
            </w:pPr>
            <w:r w:rsidRPr="00360550">
              <w:rPr>
                <w:rFonts w:ascii="Book Antiqua" w:hAnsi="Book Antiqua"/>
                <w:sz w:val="24"/>
                <w:szCs w:val="24"/>
              </w:rPr>
              <w:t>Elektronik ağ ortamlarının etkinliği</w:t>
            </w:r>
          </w:p>
        </w:tc>
      </w:tr>
    </w:tbl>
    <w:p w14:paraId="30776333" w14:textId="77777777" w:rsidR="007C38BF" w:rsidRPr="00E809DC" w:rsidRDefault="007C38BF" w:rsidP="007C38BF"/>
    <w:p w14:paraId="6F2564E1" w14:textId="77777777" w:rsidR="003F3C58" w:rsidRDefault="003F3C58" w:rsidP="0065138F"/>
    <w:p w14:paraId="089C0547" w14:textId="77777777" w:rsidR="004744C7" w:rsidRDefault="004744C7" w:rsidP="0065138F"/>
    <w:p w14:paraId="648319E1" w14:textId="77777777" w:rsidR="00D15119" w:rsidRPr="002833E8" w:rsidRDefault="00C464A7" w:rsidP="00D15119">
      <w:pPr>
        <w:pStyle w:val="Balk1"/>
      </w:pPr>
      <w:r>
        <w:t xml:space="preserve">2.9. </w:t>
      </w:r>
      <w:r w:rsidRPr="00A47F2F">
        <w:t>GZFT (Güçlü, Zayıf, Fırsat, Tehdit) Analizi</w:t>
      </w:r>
      <w:r>
        <w:t xml:space="preserve"> </w:t>
      </w:r>
    </w:p>
    <w:p w14:paraId="1484C992" w14:textId="77777777" w:rsidR="00D15119" w:rsidRPr="009149CE" w:rsidRDefault="00C464A7" w:rsidP="00D15119">
      <w:pPr>
        <w:ind w:firstLine="708"/>
        <w:jc w:val="both"/>
        <w:rPr>
          <w:szCs w:val="24"/>
        </w:rPr>
      </w:pPr>
      <w:r w:rsidRPr="009149CE">
        <w:rPr>
          <w:szCs w:val="24"/>
        </w:rPr>
        <w:t>GZFT (Güçlü Yönler, Zayıf Yönler, Fırsatlar ve Tehditler) durum analizi kapsamında kullanılan temel</w:t>
      </w:r>
      <w:r>
        <w:rPr>
          <w:szCs w:val="24"/>
        </w:rPr>
        <w:t xml:space="preserve"> yöntemlerdendir. Okulumuzun</w:t>
      </w:r>
      <w:r w:rsidRPr="009149CE">
        <w:rPr>
          <w:szCs w:val="24"/>
        </w:rPr>
        <w:t xml:space="preserve"> mevcut durumunu ortaya koyabilmek için geniş katılımlı bir grup ile GZFT analizi yapılmıştır. </w:t>
      </w:r>
    </w:p>
    <w:p w14:paraId="4535B10B" w14:textId="77777777" w:rsidR="00D15119" w:rsidRDefault="00C464A7" w:rsidP="00D15119">
      <w:pPr>
        <w:ind w:firstLine="708"/>
        <w:jc w:val="both"/>
        <w:rPr>
          <w:szCs w:val="24"/>
        </w:rPr>
      </w:pPr>
      <w:r>
        <w:rPr>
          <w:szCs w:val="24"/>
        </w:rPr>
        <w:t>Okulumuzda</w:t>
      </w:r>
      <w:r w:rsidRPr="009149CE">
        <w:rPr>
          <w:szCs w:val="24"/>
        </w:rPr>
        <w:t xml:space="preserve"> ya</w:t>
      </w:r>
      <w:r>
        <w:rPr>
          <w:szCs w:val="24"/>
        </w:rPr>
        <w:t>pılan GZFT analizinde okulun</w:t>
      </w:r>
      <w:r w:rsidRPr="009149CE">
        <w:rPr>
          <w:szCs w:val="24"/>
        </w:rPr>
        <w:t xml:space="preserve"> güçlü v</w:t>
      </w:r>
      <w:r>
        <w:rPr>
          <w:szCs w:val="24"/>
        </w:rPr>
        <w:t>e zayıf yönleri ile okulumuz</w:t>
      </w:r>
      <w:r w:rsidRPr="009149CE">
        <w:rPr>
          <w:szCs w:val="24"/>
        </w:rPr>
        <w:t xml:space="preserve"> için fırsat ve tehdit olarak değerlendirilebilecek unsurlar tespit edilmiştir.</w:t>
      </w:r>
    </w:p>
    <w:p w14:paraId="37D5C604" w14:textId="77777777" w:rsidR="009149CE" w:rsidRDefault="009149CE" w:rsidP="00A7773C">
      <w:pPr>
        <w:jc w:val="both"/>
        <w:rPr>
          <w:szCs w:val="24"/>
        </w:rPr>
      </w:pPr>
      <w:bookmarkStart w:id="28" w:name="_Toc416084889"/>
      <w:bookmarkEnd w:id="25"/>
      <w:bookmarkEnd w:id="26"/>
    </w:p>
    <w:p w14:paraId="1F1A6B2F" w14:textId="77777777" w:rsidR="004744C7" w:rsidRDefault="004744C7" w:rsidP="00A7773C">
      <w:pPr>
        <w:jc w:val="both"/>
        <w:rPr>
          <w:szCs w:val="24"/>
        </w:rPr>
      </w:pPr>
    </w:p>
    <w:p w14:paraId="538EBAD9" w14:textId="77777777" w:rsidR="004744C7" w:rsidRDefault="004744C7" w:rsidP="00A7773C">
      <w:pPr>
        <w:jc w:val="both"/>
        <w:rPr>
          <w:szCs w:val="24"/>
        </w:rPr>
      </w:pPr>
    </w:p>
    <w:p w14:paraId="25A2E954" w14:textId="77777777" w:rsidR="004744C7" w:rsidRDefault="004744C7" w:rsidP="00A7773C">
      <w:pPr>
        <w:jc w:val="both"/>
        <w:rPr>
          <w:szCs w:val="24"/>
        </w:rPr>
      </w:pPr>
    </w:p>
    <w:p w14:paraId="75DE14D4" w14:textId="77777777" w:rsidR="004744C7" w:rsidRDefault="004744C7" w:rsidP="00A7773C">
      <w:pPr>
        <w:jc w:val="both"/>
        <w:rPr>
          <w:szCs w:val="24"/>
        </w:rPr>
      </w:pPr>
    </w:p>
    <w:p w14:paraId="63D1F6A2" w14:textId="77777777" w:rsidR="004744C7" w:rsidRPr="009149CE" w:rsidRDefault="004744C7" w:rsidP="00A7773C">
      <w:pPr>
        <w:jc w:val="both"/>
        <w:rPr>
          <w:szCs w:val="24"/>
        </w:rPr>
      </w:pPr>
    </w:p>
    <w:p w14:paraId="08EF9B2B" w14:textId="77777777" w:rsidR="000D3A4A" w:rsidRPr="00896F3C" w:rsidRDefault="00C464A7" w:rsidP="00F81A0F">
      <w:pPr>
        <w:spacing w:after="0"/>
        <w:jc w:val="both"/>
        <w:rPr>
          <w:b/>
          <w:sz w:val="28"/>
          <w:szCs w:val="28"/>
        </w:rPr>
      </w:pPr>
      <w:r w:rsidRPr="00896F3C">
        <w:rPr>
          <w:b/>
          <w:sz w:val="28"/>
          <w:szCs w:val="28"/>
        </w:rPr>
        <w:lastRenderedPageBreak/>
        <w:t>Güçlü Yönler</w:t>
      </w:r>
    </w:p>
    <w:tbl>
      <w:tblPr>
        <w:tblStyle w:val="KlavuzuTablo4-Vurgu1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DF06D3" w14:paraId="6536844A" w14:textId="77777777" w:rsidTr="00DF06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tcPr>
          <w:p w14:paraId="6B206CD4" w14:textId="77777777" w:rsidR="00D15119" w:rsidRDefault="00D15119" w:rsidP="00A01141">
            <w:pPr>
              <w:spacing w:after="0"/>
              <w:jc w:val="both"/>
              <w:rPr>
                <w:szCs w:val="24"/>
              </w:rPr>
            </w:pPr>
          </w:p>
          <w:p w14:paraId="55FBE14C" w14:textId="77777777" w:rsidR="00D15119" w:rsidRDefault="00D15119" w:rsidP="00A01141">
            <w:pPr>
              <w:spacing w:after="0"/>
              <w:jc w:val="both"/>
              <w:rPr>
                <w:szCs w:val="24"/>
              </w:rPr>
            </w:pPr>
          </w:p>
          <w:p w14:paraId="3AFF0A2F" w14:textId="77777777" w:rsidR="00D15119" w:rsidRPr="00A01141" w:rsidRDefault="00D15119" w:rsidP="00A01141">
            <w:pPr>
              <w:spacing w:after="0"/>
              <w:jc w:val="both"/>
              <w:rPr>
                <w:szCs w:val="24"/>
              </w:rPr>
            </w:pPr>
          </w:p>
        </w:tc>
      </w:tr>
      <w:tr w:rsidR="00DF06D3" w14:paraId="3D1AED72" w14:textId="77777777" w:rsidTr="00DF06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tcPr>
          <w:p w14:paraId="777DF534" w14:textId="77777777" w:rsidR="00D15119" w:rsidRDefault="00D15119" w:rsidP="00A01141">
            <w:pPr>
              <w:spacing w:after="0"/>
              <w:jc w:val="both"/>
              <w:rPr>
                <w:szCs w:val="24"/>
              </w:rPr>
            </w:pPr>
          </w:p>
          <w:p w14:paraId="3634C26E" w14:textId="77777777" w:rsidR="00D15119" w:rsidRPr="007C2AEB" w:rsidRDefault="00C464A7" w:rsidP="00D15119">
            <w:pPr>
              <w:spacing w:after="0"/>
              <w:jc w:val="both"/>
              <w:rPr>
                <w:szCs w:val="24"/>
              </w:rPr>
            </w:pPr>
            <w:r>
              <w:rPr>
                <w:bCs w:val="0"/>
                <w:szCs w:val="24"/>
              </w:rPr>
              <w:t>Sosyal, s</w:t>
            </w:r>
            <w:r w:rsidRPr="007C2AEB">
              <w:rPr>
                <w:bCs w:val="0"/>
                <w:szCs w:val="24"/>
              </w:rPr>
              <w:t>portif ve kül</w:t>
            </w:r>
            <w:r>
              <w:rPr>
                <w:bCs w:val="0"/>
                <w:szCs w:val="24"/>
              </w:rPr>
              <w:t>türel etkinliklere yüksek talep olması</w:t>
            </w:r>
          </w:p>
          <w:p w14:paraId="2113B73A" w14:textId="77777777" w:rsidR="00D15119" w:rsidRPr="007C2AEB" w:rsidRDefault="00C464A7" w:rsidP="00D15119">
            <w:pPr>
              <w:spacing w:after="0"/>
              <w:jc w:val="both"/>
              <w:rPr>
                <w:szCs w:val="24"/>
              </w:rPr>
            </w:pPr>
            <w:r w:rsidRPr="007C2AEB">
              <w:rPr>
                <w:bCs w:val="0"/>
                <w:szCs w:val="24"/>
              </w:rPr>
              <w:t>Akademik başarı</w:t>
            </w:r>
            <w:r>
              <w:rPr>
                <w:bCs w:val="0"/>
                <w:szCs w:val="24"/>
              </w:rPr>
              <w:t>nın il ortalaması üzerinde olması</w:t>
            </w:r>
          </w:p>
          <w:p w14:paraId="0C68E791" w14:textId="77777777" w:rsidR="00D15119" w:rsidRPr="007C2AEB" w:rsidRDefault="00C464A7" w:rsidP="00D15119">
            <w:pPr>
              <w:spacing w:after="0"/>
              <w:jc w:val="both"/>
              <w:rPr>
                <w:szCs w:val="24"/>
              </w:rPr>
            </w:pPr>
            <w:r>
              <w:rPr>
                <w:bCs w:val="0"/>
                <w:szCs w:val="24"/>
              </w:rPr>
              <w:t>Y</w:t>
            </w:r>
            <w:r w:rsidRPr="007C2AEB">
              <w:rPr>
                <w:bCs w:val="0"/>
                <w:szCs w:val="24"/>
              </w:rPr>
              <w:t>erel ve ulusal projelere katılım oranı</w:t>
            </w:r>
            <w:r>
              <w:rPr>
                <w:bCs w:val="0"/>
                <w:szCs w:val="24"/>
              </w:rPr>
              <w:t>ndaki artış</w:t>
            </w:r>
          </w:p>
          <w:p w14:paraId="2F8861B2" w14:textId="77777777" w:rsidR="00D15119" w:rsidRDefault="00C464A7" w:rsidP="00D15119">
            <w:pPr>
              <w:spacing w:after="0"/>
              <w:jc w:val="both"/>
              <w:rPr>
                <w:szCs w:val="24"/>
              </w:rPr>
            </w:pPr>
            <w:r>
              <w:rPr>
                <w:bCs w:val="0"/>
                <w:szCs w:val="24"/>
              </w:rPr>
              <w:t xml:space="preserve">Öğrenci başına okunan kitap sayısının </w:t>
            </w:r>
            <w:r w:rsidRPr="006250B0">
              <w:rPr>
                <w:bCs w:val="0"/>
                <w:szCs w:val="24"/>
              </w:rPr>
              <w:t>yüksek olması</w:t>
            </w:r>
            <w:r w:rsidRPr="007C2AEB">
              <w:rPr>
                <w:bCs w:val="0"/>
                <w:szCs w:val="24"/>
              </w:rPr>
              <w:t xml:space="preserve"> </w:t>
            </w:r>
          </w:p>
          <w:p w14:paraId="1E18B019" w14:textId="77777777" w:rsidR="00D15119" w:rsidRDefault="00C464A7" w:rsidP="00D15119">
            <w:pPr>
              <w:spacing w:after="0"/>
              <w:jc w:val="both"/>
              <w:rPr>
                <w:szCs w:val="24"/>
              </w:rPr>
            </w:pPr>
            <w:r>
              <w:rPr>
                <w:bCs w:val="0"/>
                <w:szCs w:val="24"/>
              </w:rPr>
              <w:t xml:space="preserve">Okulda devamsızlık </w:t>
            </w:r>
            <w:r>
              <w:rPr>
                <w:bCs w:val="0"/>
                <w:szCs w:val="24"/>
              </w:rPr>
              <w:t>oranının düşük olması</w:t>
            </w:r>
            <w:r w:rsidRPr="006250B0">
              <w:rPr>
                <w:bCs w:val="0"/>
                <w:szCs w:val="24"/>
              </w:rPr>
              <w:t xml:space="preserve"> </w:t>
            </w:r>
          </w:p>
          <w:p w14:paraId="34287F08" w14:textId="77777777" w:rsidR="00D15119" w:rsidRDefault="00C464A7" w:rsidP="00D15119">
            <w:pPr>
              <w:spacing w:after="0"/>
              <w:jc w:val="both"/>
              <w:rPr>
                <w:szCs w:val="24"/>
              </w:rPr>
            </w:pPr>
            <w:r>
              <w:rPr>
                <w:bCs w:val="0"/>
                <w:szCs w:val="24"/>
              </w:rPr>
              <w:t>Okula hayırsever desteğinin istenilen düzeyde olması</w:t>
            </w:r>
          </w:p>
          <w:p w14:paraId="109E287B" w14:textId="77777777" w:rsidR="00D15119" w:rsidRDefault="00C464A7" w:rsidP="00D15119">
            <w:pPr>
              <w:spacing w:after="0"/>
              <w:jc w:val="both"/>
              <w:rPr>
                <w:szCs w:val="24"/>
              </w:rPr>
            </w:pPr>
            <w:r>
              <w:rPr>
                <w:bCs w:val="0"/>
                <w:szCs w:val="24"/>
              </w:rPr>
              <w:t>Kantin gelirlerinin yüksek olması</w:t>
            </w:r>
          </w:p>
          <w:p w14:paraId="1E83B09B" w14:textId="77777777" w:rsidR="00D15119" w:rsidRPr="00A01141" w:rsidRDefault="00C464A7" w:rsidP="00D15119">
            <w:pPr>
              <w:spacing w:after="0"/>
              <w:jc w:val="both"/>
              <w:rPr>
                <w:szCs w:val="24"/>
              </w:rPr>
            </w:pPr>
            <w:r>
              <w:rPr>
                <w:bCs w:val="0"/>
                <w:szCs w:val="24"/>
              </w:rPr>
              <w:t>Aile-okul iş birliğinin güçlü olması</w:t>
            </w:r>
          </w:p>
        </w:tc>
      </w:tr>
      <w:tr w:rsidR="00DF06D3" w14:paraId="4C71B790" w14:textId="77777777" w:rsidTr="00DF06D3">
        <w:tc>
          <w:tcPr>
            <w:cnfStyle w:val="001000000000" w:firstRow="0" w:lastRow="0" w:firstColumn="1" w:lastColumn="0" w:oddVBand="0" w:evenVBand="0" w:oddHBand="0" w:evenHBand="0" w:firstRowFirstColumn="0" w:firstRowLastColumn="0" w:lastRowFirstColumn="0" w:lastRowLastColumn="0"/>
            <w:tcW w:w="9889" w:type="dxa"/>
          </w:tcPr>
          <w:p w14:paraId="4D13FEA9" w14:textId="77777777" w:rsidR="00D15119" w:rsidRPr="00A01141" w:rsidRDefault="00C464A7" w:rsidP="00D15119">
            <w:pPr>
              <w:spacing w:after="0"/>
              <w:jc w:val="both"/>
              <w:rPr>
                <w:szCs w:val="24"/>
              </w:rPr>
            </w:pPr>
            <w:r>
              <w:rPr>
                <w:szCs w:val="24"/>
              </w:rPr>
              <w:t>Köklü bir k</w:t>
            </w:r>
            <w:r w:rsidRPr="00A01141">
              <w:rPr>
                <w:szCs w:val="24"/>
              </w:rPr>
              <w:t>urum kültürü</w:t>
            </w:r>
            <w:r>
              <w:rPr>
                <w:szCs w:val="24"/>
              </w:rPr>
              <w:t>ne sahip olunması</w:t>
            </w:r>
          </w:p>
          <w:p w14:paraId="131D87D8" w14:textId="77777777" w:rsidR="00D15119" w:rsidRPr="00A01141" w:rsidRDefault="00C464A7" w:rsidP="00D15119">
            <w:pPr>
              <w:spacing w:after="0"/>
              <w:jc w:val="both"/>
              <w:rPr>
                <w:szCs w:val="24"/>
              </w:rPr>
            </w:pPr>
            <w:r w:rsidRPr="00A01141">
              <w:rPr>
                <w:szCs w:val="24"/>
              </w:rPr>
              <w:t>Ekip ruhu</w:t>
            </w:r>
            <w:r>
              <w:rPr>
                <w:szCs w:val="24"/>
              </w:rPr>
              <w:t>yla tüm çalışmaların gerçekleştirilmesi</w:t>
            </w:r>
          </w:p>
          <w:p w14:paraId="6EF112E7" w14:textId="77777777" w:rsidR="00D15119" w:rsidRPr="00A01141" w:rsidRDefault="00C464A7" w:rsidP="00D15119">
            <w:pPr>
              <w:spacing w:after="0"/>
              <w:jc w:val="both"/>
              <w:rPr>
                <w:szCs w:val="24"/>
              </w:rPr>
            </w:pPr>
            <w:r>
              <w:rPr>
                <w:szCs w:val="24"/>
              </w:rPr>
              <w:t xml:space="preserve">Proje tabanlı </w:t>
            </w:r>
            <w:r>
              <w:rPr>
                <w:szCs w:val="24"/>
              </w:rPr>
              <w:t>çalışmaların yürütülmesi</w:t>
            </w:r>
          </w:p>
          <w:p w14:paraId="316F12EB" w14:textId="77777777" w:rsidR="00D15119" w:rsidRPr="00A01141" w:rsidRDefault="00C464A7" w:rsidP="00D15119">
            <w:pPr>
              <w:spacing w:after="0"/>
              <w:jc w:val="both"/>
              <w:rPr>
                <w:szCs w:val="24"/>
              </w:rPr>
            </w:pPr>
            <w:r>
              <w:rPr>
                <w:szCs w:val="24"/>
              </w:rPr>
              <w:t>Yönetici ve öğretmenlerin mesleki yeterliliklerinin üst düzeyde olması</w:t>
            </w:r>
          </w:p>
          <w:p w14:paraId="0D358389" w14:textId="77777777" w:rsidR="00D15119" w:rsidRDefault="00C464A7" w:rsidP="00D15119">
            <w:pPr>
              <w:spacing w:after="0"/>
              <w:jc w:val="both"/>
              <w:rPr>
                <w:szCs w:val="24"/>
              </w:rPr>
            </w:pPr>
            <w:r w:rsidRPr="00A01141">
              <w:rPr>
                <w:szCs w:val="24"/>
              </w:rPr>
              <w:t>Yönetici-öğretmen-öğrenci ve veli iletişimi</w:t>
            </w:r>
            <w:r>
              <w:rPr>
                <w:szCs w:val="24"/>
              </w:rPr>
              <w:t>nin güçlü olması</w:t>
            </w:r>
          </w:p>
          <w:p w14:paraId="5903E128" w14:textId="77777777" w:rsidR="00D15119" w:rsidRDefault="00C464A7" w:rsidP="00D15119">
            <w:pPr>
              <w:spacing w:after="0"/>
              <w:jc w:val="both"/>
              <w:rPr>
                <w:szCs w:val="24"/>
              </w:rPr>
            </w:pPr>
            <w:r>
              <w:rPr>
                <w:szCs w:val="24"/>
              </w:rPr>
              <w:t xml:space="preserve">İç ve dış paydaşlarla iş birlikçi faaliyetlerin yüksek düzeyde olması </w:t>
            </w:r>
          </w:p>
          <w:p w14:paraId="04E192D4" w14:textId="77777777" w:rsidR="00D15119" w:rsidRDefault="00C464A7" w:rsidP="00D15119">
            <w:pPr>
              <w:spacing w:after="0"/>
              <w:jc w:val="both"/>
              <w:rPr>
                <w:szCs w:val="24"/>
              </w:rPr>
            </w:pPr>
            <w:r>
              <w:rPr>
                <w:szCs w:val="24"/>
              </w:rPr>
              <w:t>Sosyal etkinliklere elverişli</w:t>
            </w:r>
            <w:r>
              <w:rPr>
                <w:szCs w:val="24"/>
              </w:rPr>
              <w:t xml:space="preserve"> mekânların olması </w:t>
            </w:r>
          </w:p>
          <w:p w14:paraId="5CCA7394" w14:textId="77777777" w:rsidR="00D15119" w:rsidRDefault="00C464A7" w:rsidP="00D15119">
            <w:pPr>
              <w:spacing w:after="0"/>
              <w:jc w:val="both"/>
              <w:rPr>
                <w:szCs w:val="24"/>
              </w:rPr>
            </w:pPr>
            <w:r>
              <w:rPr>
                <w:szCs w:val="24"/>
              </w:rPr>
              <w:t xml:space="preserve">Fen laboratuvarının var oluşu ve amacına uygun şekilde işleyişi </w:t>
            </w:r>
          </w:p>
          <w:p w14:paraId="5DC0E72E" w14:textId="77777777" w:rsidR="00D15119" w:rsidRDefault="00C464A7" w:rsidP="00D15119">
            <w:pPr>
              <w:spacing w:after="0"/>
              <w:jc w:val="both"/>
              <w:rPr>
                <w:szCs w:val="24"/>
              </w:rPr>
            </w:pPr>
            <w:r>
              <w:rPr>
                <w:szCs w:val="24"/>
              </w:rPr>
              <w:t>Ders içi ve ders dışı etkinliklere katılım oranının yüksek oluşu</w:t>
            </w:r>
          </w:p>
        </w:tc>
      </w:tr>
    </w:tbl>
    <w:p w14:paraId="419BDFB6" w14:textId="77777777" w:rsidR="00A7773C" w:rsidRDefault="00A7773C" w:rsidP="00F81A0F">
      <w:pPr>
        <w:spacing w:after="0"/>
        <w:jc w:val="both"/>
        <w:rPr>
          <w:b/>
          <w:sz w:val="28"/>
          <w:szCs w:val="28"/>
        </w:rPr>
      </w:pPr>
    </w:p>
    <w:p w14:paraId="13E21F23" w14:textId="77777777" w:rsidR="00381CEF" w:rsidRDefault="00381CEF" w:rsidP="00F81A0F">
      <w:pPr>
        <w:spacing w:after="0"/>
        <w:jc w:val="both"/>
        <w:rPr>
          <w:b/>
          <w:sz w:val="28"/>
          <w:szCs w:val="28"/>
        </w:rPr>
      </w:pPr>
    </w:p>
    <w:p w14:paraId="64D14945" w14:textId="77777777" w:rsidR="008E01DD" w:rsidRPr="00896F3C" w:rsidRDefault="00C464A7" w:rsidP="00F81A0F">
      <w:pPr>
        <w:spacing w:after="0"/>
        <w:jc w:val="both"/>
        <w:rPr>
          <w:b/>
          <w:sz w:val="28"/>
          <w:szCs w:val="28"/>
        </w:rPr>
      </w:pPr>
      <w:r w:rsidRPr="00896F3C">
        <w:rPr>
          <w:b/>
          <w:sz w:val="28"/>
          <w:szCs w:val="28"/>
        </w:rPr>
        <w:t>Zayıf Yönler</w:t>
      </w:r>
    </w:p>
    <w:tbl>
      <w:tblPr>
        <w:tblStyle w:val="KlavuzuTablo4-Vurgu1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DF06D3" w14:paraId="08A2580C" w14:textId="77777777" w:rsidTr="00DF06D3">
        <w:trPr>
          <w:cnfStyle w:val="100000000000" w:firstRow="1" w:lastRow="0" w:firstColumn="0" w:lastColumn="0" w:oddVBand="0" w:evenVBand="0" w:oddHBand="0"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9889" w:type="dxa"/>
          </w:tcPr>
          <w:p w14:paraId="4BF4C7D0" w14:textId="77777777" w:rsidR="00E11387" w:rsidRPr="00563898" w:rsidRDefault="00E11387" w:rsidP="00896F3C">
            <w:pPr>
              <w:spacing w:after="0"/>
              <w:jc w:val="both"/>
              <w:rPr>
                <w:szCs w:val="24"/>
              </w:rPr>
            </w:pPr>
          </w:p>
        </w:tc>
      </w:tr>
      <w:tr w:rsidR="00DF06D3" w14:paraId="3F5D3776" w14:textId="77777777" w:rsidTr="00DF06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tcPr>
          <w:p w14:paraId="571883E6" w14:textId="77777777" w:rsidR="00E11387" w:rsidRDefault="00C464A7" w:rsidP="00E11387">
            <w:pPr>
              <w:spacing w:after="0"/>
              <w:jc w:val="both"/>
              <w:rPr>
                <w:szCs w:val="24"/>
              </w:rPr>
            </w:pPr>
            <w:r>
              <w:rPr>
                <w:bCs w:val="0"/>
                <w:szCs w:val="24"/>
              </w:rPr>
              <w:t>İnternetin</w:t>
            </w:r>
            <w:r w:rsidRPr="00563898">
              <w:rPr>
                <w:bCs w:val="0"/>
                <w:szCs w:val="24"/>
              </w:rPr>
              <w:t xml:space="preserve"> </w:t>
            </w:r>
            <w:r>
              <w:rPr>
                <w:bCs w:val="0"/>
                <w:szCs w:val="24"/>
              </w:rPr>
              <w:t xml:space="preserve">öğrenciler üzerindeki </w:t>
            </w:r>
            <w:r w:rsidRPr="00563898">
              <w:rPr>
                <w:bCs w:val="0"/>
                <w:szCs w:val="24"/>
              </w:rPr>
              <w:t>olumsuz etkileri</w:t>
            </w:r>
          </w:p>
          <w:p w14:paraId="6288E997" w14:textId="77777777" w:rsidR="00E11387" w:rsidRPr="00D649FE" w:rsidRDefault="00C464A7" w:rsidP="00E11387">
            <w:pPr>
              <w:spacing w:after="0"/>
              <w:jc w:val="both"/>
              <w:rPr>
                <w:szCs w:val="24"/>
              </w:rPr>
            </w:pPr>
            <w:r>
              <w:rPr>
                <w:bCs w:val="0"/>
                <w:szCs w:val="24"/>
              </w:rPr>
              <w:t xml:space="preserve">Velilerin eğitim sürecine sürekli </w:t>
            </w:r>
            <w:r>
              <w:rPr>
                <w:bCs w:val="0"/>
                <w:szCs w:val="24"/>
              </w:rPr>
              <w:t>müdahale etmeleri</w:t>
            </w:r>
            <w:r>
              <w:rPr>
                <w:szCs w:val="24"/>
              </w:rPr>
              <w:t xml:space="preserve"> </w:t>
            </w:r>
          </w:p>
          <w:p w14:paraId="39763A4B" w14:textId="77777777" w:rsidR="00E11387" w:rsidRDefault="00C464A7" w:rsidP="00E11387">
            <w:pPr>
              <w:spacing w:after="0"/>
              <w:jc w:val="both"/>
              <w:rPr>
                <w:szCs w:val="24"/>
              </w:rPr>
            </w:pPr>
            <w:r>
              <w:rPr>
                <w:bCs w:val="0"/>
                <w:szCs w:val="24"/>
              </w:rPr>
              <w:t>Okulda d</w:t>
            </w:r>
            <w:r w:rsidRPr="00563898">
              <w:rPr>
                <w:bCs w:val="0"/>
                <w:szCs w:val="24"/>
              </w:rPr>
              <w:t>isiplin sorunları</w:t>
            </w:r>
            <w:r>
              <w:rPr>
                <w:bCs w:val="0"/>
                <w:szCs w:val="24"/>
              </w:rPr>
              <w:t>nın yaşanması</w:t>
            </w:r>
          </w:p>
          <w:p w14:paraId="07A7336E" w14:textId="77777777" w:rsidR="00E11387" w:rsidRDefault="00C464A7" w:rsidP="00E11387">
            <w:pPr>
              <w:spacing w:after="0"/>
              <w:jc w:val="both"/>
              <w:rPr>
                <w:szCs w:val="24"/>
              </w:rPr>
            </w:pPr>
            <w:r>
              <w:rPr>
                <w:bCs w:val="0"/>
                <w:szCs w:val="24"/>
              </w:rPr>
              <w:t>Çevresel faktörlerin öğrenciler üzerindeki olumsuz etkileri</w:t>
            </w:r>
          </w:p>
          <w:p w14:paraId="346CB0D1" w14:textId="77777777" w:rsidR="00E11387" w:rsidRDefault="00C464A7" w:rsidP="00E11387">
            <w:pPr>
              <w:spacing w:after="0" w:line="276" w:lineRule="auto"/>
              <w:rPr>
                <w:szCs w:val="24"/>
              </w:rPr>
            </w:pPr>
            <w:r>
              <w:rPr>
                <w:bCs w:val="0"/>
                <w:szCs w:val="24"/>
              </w:rPr>
              <w:t>Yabancı dil seviyesinin istenilen düzeyde olmaması</w:t>
            </w:r>
          </w:p>
          <w:p w14:paraId="48C8220F" w14:textId="77777777" w:rsidR="00E11387" w:rsidRDefault="00C464A7" w:rsidP="00E11387">
            <w:pPr>
              <w:spacing w:after="0"/>
              <w:jc w:val="both"/>
              <w:rPr>
                <w:szCs w:val="24"/>
              </w:rPr>
            </w:pPr>
            <w:r>
              <w:rPr>
                <w:szCs w:val="24"/>
              </w:rPr>
              <w:t xml:space="preserve">Sportif faaliyetler için yeterli düzeyde bir alana sahip olunmaması </w:t>
            </w:r>
          </w:p>
          <w:p w14:paraId="40CF7503" w14:textId="77777777" w:rsidR="00E11387" w:rsidRDefault="00C464A7" w:rsidP="00E11387">
            <w:pPr>
              <w:spacing w:after="0"/>
              <w:jc w:val="both"/>
              <w:rPr>
                <w:szCs w:val="24"/>
              </w:rPr>
            </w:pPr>
            <w:r>
              <w:rPr>
                <w:szCs w:val="24"/>
              </w:rPr>
              <w:t>Akıllı tahtalardan</w:t>
            </w:r>
            <w:r>
              <w:rPr>
                <w:szCs w:val="24"/>
              </w:rPr>
              <w:t xml:space="preserve"> faydalanma düzeyinin düşük oluşu</w:t>
            </w:r>
          </w:p>
          <w:p w14:paraId="71C8CC94" w14:textId="77777777" w:rsidR="00E11387" w:rsidRPr="00C2338B" w:rsidRDefault="00E11387" w:rsidP="00A01141">
            <w:pPr>
              <w:spacing w:after="0"/>
              <w:jc w:val="both"/>
              <w:rPr>
                <w:szCs w:val="24"/>
              </w:rPr>
            </w:pPr>
          </w:p>
        </w:tc>
      </w:tr>
    </w:tbl>
    <w:p w14:paraId="762580B5" w14:textId="77777777" w:rsidR="008E01DD" w:rsidRDefault="008E01DD" w:rsidP="0049575C">
      <w:pPr>
        <w:spacing w:after="0"/>
        <w:ind w:firstLine="708"/>
        <w:jc w:val="both"/>
        <w:rPr>
          <w:szCs w:val="24"/>
        </w:rPr>
      </w:pPr>
    </w:p>
    <w:p w14:paraId="17C78D9A" w14:textId="77777777" w:rsidR="004744C7" w:rsidRDefault="004744C7" w:rsidP="0049575C">
      <w:pPr>
        <w:spacing w:after="0"/>
        <w:ind w:firstLine="708"/>
        <w:jc w:val="both"/>
        <w:rPr>
          <w:szCs w:val="24"/>
        </w:rPr>
      </w:pPr>
    </w:p>
    <w:p w14:paraId="5D900B82" w14:textId="77777777" w:rsidR="004744C7" w:rsidRDefault="004744C7" w:rsidP="0049575C">
      <w:pPr>
        <w:spacing w:after="0"/>
        <w:ind w:firstLine="708"/>
        <w:jc w:val="both"/>
        <w:rPr>
          <w:szCs w:val="24"/>
        </w:rPr>
      </w:pPr>
    </w:p>
    <w:p w14:paraId="7A166DC3" w14:textId="77777777" w:rsidR="004744C7" w:rsidRDefault="004744C7" w:rsidP="0049575C">
      <w:pPr>
        <w:spacing w:after="0"/>
        <w:ind w:firstLine="708"/>
        <w:jc w:val="both"/>
        <w:rPr>
          <w:szCs w:val="24"/>
        </w:rPr>
      </w:pPr>
    </w:p>
    <w:p w14:paraId="497DD57D" w14:textId="77777777" w:rsidR="004744C7" w:rsidRDefault="004744C7" w:rsidP="0049575C">
      <w:pPr>
        <w:spacing w:after="0"/>
        <w:ind w:firstLine="708"/>
        <w:jc w:val="both"/>
        <w:rPr>
          <w:szCs w:val="24"/>
        </w:rPr>
      </w:pPr>
    </w:p>
    <w:p w14:paraId="7B73FBCA" w14:textId="77777777" w:rsidR="009029FB" w:rsidRPr="00896F3C" w:rsidRDefault="00C464A7" w:rsidP="00F81A0F">
      <w:pPr>
        <w:spacing w:after="0"/>
        <w:jc w:val="both"/>
        <w:rPr>
          <w:b/>
          <w:sz w:val="28"/>
          <w:szCs w:val="28"/>
        </w:rPr>
      </w:pPr>
      <w:r w:rsidRPr="00896F3C">
        <w:rPr>
          <w:b/>
          <w:sz w:val="28"/>
          <w:szCs w:val="28"/>
        </w:rPr>
        <w:lastRenderedPageBreak/>
        <w:t>Fırsatlar</w:t>
      </w:r>
    </w:p>
    <w:tbl>
      <w:tblPr>
        <w:tblStyle w:val="KlavuzuTablo4-Vurgu11"/>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DF06D3" w14:paraId="3AC8C109" w14:textId="77777777" w:rsidTr="00DF06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Pr>
          <w:p w14:paraId="2B8F7D5A" w14:textId="77777777" w:rsidR="00E11387" w:rsidRPr="00A01141" w:rsidRDefault="00E11387" w:rsidP="00A01141">
            <w:pPr>
              <w:spacing w:after="0"/>
              <w:jc w:val="both"/>
              <w:rPr>
                <w:szCs w:val="24"/>
              </w:rPr>
            </w:pPr>
          </w:p>
        </w:tc>
      </w:tr>
      <w:tr w:rsidR="00DF06D3" w14:paraId="50F232CA" w14:textId="77777777" w:rsidTr="00DF06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Pr>
          <w:p w14:paraId="42A239DB" w14:textId="77777777" w:rsidR="00A9188C" w:rsidRDefault="00C464A7" w:rsidP="00A9188C">
            <w:pPr>
              <w:spacing w:after="0"/>
              <w:jc w:val="both"/>
              <w:rPr>
                <w:szCs w:val="24"/>
              </w:rPr>
            </w:pPr>
            <w:r>
              <w:rPr>
                <w:szCs w:val="24"/>
              </w:rPr>
              <w:t>Bakanlığın eğitim alanında gerçekleştirdiğini yenilikçi çalışmaları</w:t>
            </w:r>
          </w:p>
          <w:p w14:paraId="64925A40" w14:textId="77777777" w:rsidR="00A9188C" w:rsidRDefault="00C464A7" w:rsidP="00A9188C">
            <w:pPr>
              <w:spacing w:after="0"/>
              <w:jc w:val="both"/>
              <w:rPr>
                <w:szCs w:val="24"/>
              </w:rPr>
            </w:pPr>
            <w:r>
              <w:rPr>
                <w:szCs w:val="24"/>
              </w:rPr>
              <w:t>Öğretmen ve yöneticilerin mesleki gelişimlerine yönelik düzenlenen hizmet içi kurs/seminer sayısının yeterli düzeyde olması</w:t>
            </w:r>
          </w:p>
          <w:p w14:paraId="5D9D4554" w14:textId="77777777" w:rsidR="00A9188C" w:rsidRDefault="00C464A7" w:rsidP="00A9188C">
            <w:pPr>
              <w:spacing w:after="0"/>
              <w:jc w:val="both"/>
              <w:rPr>
                <w:szCs w:val="24"/>
              </w:rPr>
            </w:pPr>
            <w:r>
              <w:rPr>
                <w:szCs w:val="24"/>
              </w:rPr>
              <w:t xml:space="preserve">İlimizde </w:t>
            </w:r>
            <w:r>
              <w:rPr>
                <w:szCs w:val="24"/>
              </w:rPr>
              <w:t>köklü bir üniversitenin varoluşu</w:t>
            </w:r>
          </w:p>
          <w:p w14:paraId="75799FEC" w14:textId="77777777" w:rsidR="00A9188C" w:rsidRDefault="00C464A7" w:rsidP="00A9188C">
            <w:pPr>
              <w:spacing w:after="0"/>
              <w:jc w:val="both"/>
              <w:rPr>
                <w:szCs w:val="24"/>
              </w:rPr>
            </w:pPr>
            <w:r>
              <w:rPr>
                <w:szCs w:val="24"/>
              </w:rPr>
              <w:t>İlimizin manevi ve kültürel zenginliklere sahip olması</w:t>
            </w:r>
          </w:p>
          <w:p w14:paraId="55F91CF7" w14:textId="77777777" w:rsidR="00A9188C" w:rsidRDefault="00C464A7" w:rsidP="00A9188C">
            <w:pPr>
              <w:spacing w:after="0"/>
              <w:jc w:val="both"/>
              <w:rPr>
                <w:szCs w:val="24"/>
              </w:rPr>
            </w:pPr>
            <w:r>
              <w:rPr>
                <w:szCs w:val="24"/>
              </w:rPr>
              <w:t>Milli Eğitim Müdürlüğünün projelerden sağladığı fon kaynaklarının yüksek düzeyde olması</w:t>
            </w:r>
          </w:p>
          <w:p w14:paraId="50D90FDD" w14:textId="77777777" w:rsidR="00A9188C" w:rsidRDefault="00C464A7" w:rsidP="00A9188C">
            <w:pPr>
              <w:spacing w:after="0"/>
              <w:jc w:val="both"/>
              <w:rPr>
                <w:szCs w:val="24"/>
              </w:rPr>
            </w:pPr>
            <w:r>
              <w:rPr>
                <w:szCs w:val="24"/>
              </w:rPr>
              <w:t>Eğitimde fırsat eşitliğinin sağlanması</w:t>
            </w:r>
          </w:p>
          <w:p w14:paraId="32426CD9" w14:textId="77777777" w:rsidR="00A9188C" w:rsidRDefault="00C464A7" w:rsidP="00A9188C">
            <w:pPr>
              <w:spacing w:after="0"/>
              <w:jc w:val="both"/>
              <w:rPr>
                <w:szCs w:val="24"/>
              </w:rPr>
            </w:pPr>
            <w:r>
              <w:rPr>
                <w:szCs w:val="24"/>
              </w:rPr>
              <w:t xml:space="preserve">Eğitime ayrılan kaynak miktarının yüksek </w:t>
            </w:r>
            <w:r>
              <w:rPr>
                <w:szCs w:val="24"/>
              </w:rPr>
              <w:t>oluşu</w:t>
            </w:r>
          </w:p>
          <w:p w14:paraId="39569953" w14:textId="77777777" w:rsidR="00A9188C" w:rsidRDefault="00C464A7" w:rsidP="00A9188C">
            <w:pPr>
              <w:spacing w:after="0"/>
              <w:jc w:val="both"/>
              <w:rPr>
                <w:szCs w:val="24"/>
              </w:rPr>
            </w:pPr>
            <w:r>
              <w:rPr>
                <w:szCs w:val="24"/>
              </w:rPr>
              <w:t xml:space="preserve">Doğa ve çevre bilincine sahip vatandaş oranının yüksek olması </w:t>
            </w:r>
          </w:p>
          <w:p w14:paraId="4A44CC7C" w14:textId="77777777" w:rsidR="00A9188C" w:rsidRPr="00F1483C" w:rsidRDefault="00C464A7" w:rsidP="00A9188C">
            <w:pPr>
              <w:spacing w:after="0"/>
              <w:jc w:val="both"/>
              <w:rPr>
                <w:szCs w:val="24"/>
              </w:rPr>
            </w:pPr>
            <w:r w:rsidRPr="00F1483C">
              <w:rPr>
                <w:szCs w:val="24"/>
              </w:rPr>
              <w:t>İlimizin kalkınmada öncelikli iller arasında yer alıyor olması</w:t>
            </w:r>
          </w:p>
          <w:p w14:paraId="4C6587E3" w14:textId="77777777" w:rsidR="00A9188C" w:rsidRPr="00F1483C" w:rsidRDefault="00C464A7" w:rsidP="00A9188C">
            <w:pPr>
              <w:spacing w:after="0"/>
              <w:jc w:val="both"/>
              <w:rPr>
                <w:szCs w:val="24"/>
              </w:rPr>
            </w:pPr>
            <w:r w:rsidRPr="00F1483C">
              <w:rPr>
                <w:szCs w:val="24"/>
              </w:rPr>
              <w:t>İlimizde genç nüfusun fazla oluşu</w:t>
            </w:r>
          </w:p>
          <w:p w14:paraId="6E1AFD4F" w14:textId="77777777" w:rsidR="00A9188C" w:rsidRPr="00F1483C" w:rsidRDefault="00C464A7" w:rsidP="00A9188C">
            <w:pPr>
              <w:spacing w:after="0"/>
              <w:jc w:val="both"/>
              <w:rPr>
                <w:szCs w:val="24"/>
              </w:rPr>
            </w:pPr>
            <w:r w:rsidRPr="00F1483C">
              <w:rPr>
                <w:szCs w:val="24"/>
              </w:rPr>
              <w:t xml:space="preserve">Yerel medyanın eğitim çalışmalarına destek veriyor olması </w:t>
            </w:r>
          </w:p>
          <w:p w14:paraId="1C74A47B" w14:textId="77777777" w:rsidR="00A9188C" w:rsidRPr="00F1483C" w:rsidRDefault="00C464A7" w:rsidP="00A9188C">
            <w:pPr>
              <w:spacing w:after="0"/>
              <w:jc w:val="both"/>
              <w:rPr>
                <w:szCs w:val="24"/>
              </w:rPr>
            </w:pPr>
            <w:r w:rsidRPr="00F1483C">
              <w:rPr>
                <w:szCs w:val="24"/>
              </w:rPr>
              <w:t>İlimizde havalimanının var olma</w:t>
            </w:r>
            <w:r w:rsidRPr="00F1483C">
              <w:rPr>
                <w:szCs w:val="24"/>
              </w:rPr>
              <w:t>sı</w:t>
            </w:r>
          </w:p>
          <w:p w14:paraId="41D6C200" w14:textId="77777777" w:rsidR="00A9188C" w:rsidRPr="00F1483C" w:rsidRDefault="00C464A7" w:rsidP="00A9188C">
            <w:pPr>
              <w:spacing w:after="0"/>
              <w:jc w:val="both"/>
              <w:rPr>
                <w:szCs w:val="24"/>
              </w:rPr>
            </w:pPr>
            <w:r w:rsidRPr="00F1483C">
              <w:rPr>
                <w:szCs w:val="24"/>
              </w:rPr>
              <w:t xml:space="preserve">İlimizin coğrafik konumunun çevre illere göre avantajlı bir konumda olması </w:t>
            </w:r>
          </w:p>
          <w:p w14:paraId="66DD4021" w14:textId="77777777" w:rsidR="00A9188C" w:rsidRPr="00A01141" w:rsidRDefault="00C464A7" w:rsidP="00A9188C">
            <w:pPr>
              <w:spacing w:after="0"/>
              <w:jc w:val="both"/>
              <w:rPr>
                <w:szCs w:val="24"/>
              </w:rPr>
            </w:pPr>
            <w:r>
              <w:rPr>
                <w:szCs w:val="24"/>
              </w:rPr>
              <w:t>İl geneli yüksek lisans ve d</w:t>
            </w:r>
            <w:r w:rsidRPr="00F1483C">
              <w:rPr>
                <w:szCs w:val="24"/>
              </w:rPr>
              <w:t>oktora mezunu birey sayısının yüksek olması</w:t>
            </w:r>
          </w:p>
        </w:tc>
      </w:tr>
    </w:tbl>
    <w:p w14:paraId="7693526F" w14:textId="77777777" w:rsidR="00EC5B16" w:rsidRDefault="00EC5B16" w:rsidP="007204B0">
      <w:pPr>
        <w:rPr>
          <w:b/>
          <w:sz w:val="28"/>
          <w:szCs w:val="28"/>
        </w:rPr>
      </w:pPr>
      <w:bookmarkStart w:id="29" w:name="_Toc416085141"/>
      <w:bookmarkStart w:id="30" w:name="_Toc529519454"/>
      <w:bookmarkEnd w:id="28"/>
    </w:p>
    <w:p w14:paraId="0CCE717A" w14:textId="77777777" w:rsidR="00A9188C" w:rsidRDefault="00A9188C" w:rsidP="00A9188C">
      <w:pPr>
        <w:pStyle w:val="Balk1"/>
        <w:spacing w:before="0" w:after="0"/>
        <w:rPr>
          <w:b w:val="0"/>
          <w:color w:val="auto"/>
          <w:szCs w:val="28"/>
        </w:rPr>
      </w:pPr>
    </w:p>
    <w:p w14:paraId="66E40041" w14:textId="77777777" w:rsidR="00A9188C" w:rsidRPr="004744C7" w:rsidRDefault="00A9188C" w:rsidP="00A9188C">
      <w:pPr>
        <w:pStyle w:val="Balk1"/>
        <w:spacing w:before="0" w:after="0"/>
        <w:rPr>
          <w:color w:val="auto"/>
          <w:szCs w:val="28"/>
        </w:rPr>
      </w:pPr>
    </w:p>
    <w:p w14:paraId="53EA9A86" w14:textId="77777777" w:rsidR="00A9188C" w:rsidRPr="004744C7" w:rsidRDefault="00C464A7" w:rsidP="00A9188C">
      <w:pPr>
        <w:pStyle w:val="Balk1"/>
        <w:spacing w:before="0" w:after="0"/>
      </w:pPr>
      <w:r w:rsidRPr="004744C7">
        <w:rPr>
          <w:color w:val="auto"/>
          <w:szCs w:val="28"/>
        </w:rPr>
        <w:t>Tehditler</w:t>
      </w:r>
    </w:p>
    <w:p w14:paraId="6A36E982" w14:textId="77777777" w:rsidR="00EC5B16" w:rsidRDefault="00EC5B16" w:rsidP="00A9188C">
      <w:pPr>
        <w:rPr>
          <w:b/>
          <w:sz w:val="28"/>
          <w:szCs w:val="28"/>
        </w:rPr>
      </w:pPr>
    </w:p>
    <w:tbl>
      <w:tblPr>
        <w:tblStyle w:val="KlavuzuTablo4-Vurgu1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DF06D3" w14:paraId="0BE9A92F" w14:textId="77777777" w:rsidTr="00DF06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tcPr>
          <w:p w14:paraId="57A91078" w14:textId="77777777" w:rsidR="001533DF" w:rsidRPr="00A01141" w:rsidRDefault="001533DF" w:rsidP="00A9188C">
            <w:pPr>
              <w:spacing w:after="0"/>
              <w:jc w:val="both"/>
              <w:rPr>
                <w:szCs w:val="24"/>
              </w:rPr>
            </w:pPr>
          </w:p>
        </w:tc>
      </w:tr>
      <w:tr w:rsidR="00DF06D3" w14:paraId="51FC128F" w14:textId="77777777" w:rsidTr="00DF06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tcPr>
          <w:p w14:paraId="1E0C1E88" w14:textId="77777777" w:rsidR="00EC5B16" w:rsidRPr="00A01141" w:rsidRDefault="00C464A7" w:rsidP="00A9188C">
            <w:pPr>
              <w:spacing w:after="0"/>
              <w:jc w:val="both"/>
              <w:rPr>
                <w:szCs w:val="24"/>
              </w:rPr>
            </w:pPr>
            <w:r>
              <w:rPr>
                <w:szCs w:val="24"/>
              </w:rPr>
              <w:t xml:space="preserve">Teknolojinin hızlı gelişmesiyle birlikte yeni üretilen cihaz ve makinelerin yüksek </w:t>
            </w:r>
            <w:r>
              <w:rPr>
                <w:szCs w:val="24"/>
              </w:rPr>
              <w:t>maliyeti</w:t>
            </w:r>
          </w:p>
        </w:tc>
      </w:tr>
      <w:tr w:rsidR="00DF06D3" w14:paraId="746E17C4" w14:textId="77777777" w:rsidTr="00DF06D3">
        <w:tc>
          <w:tcPr>
            <w:cnfStyle w:val="001000000000" w:firstRow="0" w:lastRow="0" w:firstColumn="1" w:lastColumn="0" w:oddVBand="0" w:evenVBand="0" w:oddHBand="0" w:evenHBand="0" w:firstRowFirstColumn="0" w:firstRowLastColumn="0" w:lastRowFirstColumn="0" w:lastRowLastColumn="0"/>
            <w:tcW w:w="9889" w:type="dxa"/>
          </w:tcPr>
          <w:p w14:paraId="4E60D8E8" w14:textId="77777777" w:rsidR="00EC5B16" w:rsidRPr="00A01141" w:rsidRDefault="00C464A7" w:rsidP="00A9188C">
            <w:pPr>
              <w:spacing w:after="0"/>
              <w:jc w:val="both"/>
              <w:rPr>
                <w:szCs w:val="24"/>
              </w:rPr>
            </w:pPr>
            <w:r>
              <w:rPr>
                <w:szCs w:val="24"/>
              </w:rPr>
              <w:t>Kitle iletişim araçlarının öğrenciler üzerindeki olumsuz etkileri</w:t>
            </w:r>
          </w:p>
        </w:tc>
      </w:tr>
      <w:tr w:rsidR="00DF06D3" w14:paraId="1CC6E7D0" w14:textId="77777777" w:rsidTr="00DF06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tcPr>
          <w:p w14:paraId="3E92B217" w14:textId="77777777" w:rsidR="00EC5B16" w:rsidRPr="00A01141" w:rsidRDefault="00C464A7" w:rsidP="00A9188C">
            <w:pPr>
              <w:spacing w:after="0"/>
              <w:jc w:val="both"/>
              <w:rPr>
                <w:szCs w:val="24"/>
              </w:rPr>
            </w:pPr>
            <w:r>
              <w:rPr>
                <w:szCs w:val="24"/>
              </w:rPr>
              <w:t>İlin nitelikli göç vermesine karşılık niteliksiz göç alması</w:t>
            </w:r>
          </w:p>
        </w:tc>
      </w:tr>
      <w:tr w:rsidR="00DF06D3" w14:paraId="464D5920" w14:textId="77777777" w:rsidTr="00DF06D3">
        <w:tc>
          <w:tcPr>
            <w:cnfStyle w:val="001000000000" w:firstRow="0" w:lastRow="0" w:firstColumn="1" w:lastColumn="0" w:oddVBand="0" w:evenVBand="0" w:oddHBand="0" w:evenHBand="0" w:firstRowFirstColumn="0" w:firstRowLastColumn="0" w:lastRowFirstColumn="0" w:lastRowLastColumn="0"/>
            <w:tcW w:w="9889" w:type="dxa"/>
          </w:tcPr>
          <w:p w14:paraId="15B7C6AB" w14:textId="77777777" w:rsidR="00EC5B16" w:rsidRPr="00A01141" w:rsidRDefault="00C464A7" w:rsidP="00A9188C">
            <w:pPr>
              <w:spacing w:after="0"/>
              <w:jc w:val="both"/>
              <w:rPr>
                <w:szCs w:val="24"/>
              </w:rPr>
            </w:pPr>
            <w:r>
              <w:rPr>
                <w:szCs w:val="24"/>
              </w:rPr>
              <w:t>Velilerin eğitime yönelik duyarlılık düzeylerindeki farklılıklar</w:t>
            </w:r>
          </w:p>
        </w:tc>
      </w:tr>
      <w:tr w:rsidR="00DF06D3" w14:paraId="426FE4AC" w14:textId="77777777" w:rsidTr="00DF06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tcPr>
          <w:p w14:paraId="2060F3A6" w14:textId="77777777" w:rsidR="002D6662" w:rsidRPr="00A01141" w:rsidRDefault="00C464A7" w:rsidP="00A9188C">
            <w:pPr>
              <w:spacing w:after="0"/>
              <w:jc w:val="both"/>
              <w:rPr>
                <w:szCs w:val="24"/>
              </w:rPr>
            </w:pPr>
            <w:r>
              <w:rPr>
                <w:szCs w:val="24"/>
              </w:rPr>
              <w:t>Mevzuat değişiklikleri</w:t>
            </w:r>
          </w:p>
        </w:tc>
      </w:tr>
      <w:tr w:rsidR="00DF06D3" w14:paraId="5FFC6B8D" w14:textId="77777777" w:rsidTr="00DF06D3">
        <w:tc>
          <w:tcPr>
            <w:cnfStyle w:val="001000000000" w:firstRow="0" w:lastRow="0" w:firstColumn="1" w:lastColumn="0" w:oddVBand="0" w:evenVBand="0" w:oddHBand="0" w:evenHBand="0" w:firstRowFirstColumn="0" w:firstRowLastColumn="0" w:lastRowFirstColumn="0" w:lastRowLastColumn="0"/>
            <w:tcW w:w="9889" w:type="dxa"/>
          </w:tcPr>
          <w:p w14:paraId="59A46B41" w14:textId="77777777" w:rsidR="002D6662" w:rsidRDefault="00C464A7" w:rsidP="00A9188C">
            <w:pPr>
              <w:spacing w:after="0"/>
              <w:jc w:val="both"/>
              <w:rPr>
                <w:szCs w:val="24"/>
              </w:rPr>
            </w:pPr>
            <w:r>
              <w:rPr>
                <w:szCs w:val="24"/>
              </w:rPr>
              <w:t>Okul çevresi güvenliği</w:t>
            </w:r>
          </w:p>
          <w:p w14:paraId="13B3957A" w14:textId="77777777" w:rsidR="002D6662" w:rsidRPr="005E3B56" w:rsidRDefault="00C464A7" w:rsidP="00A9188C">
            <w:pPr>
              <w:spacing w:after="0"/>
              <w:jc w:val="both"/>
              <w:rPr>
                <w:szCs w:val="24"/>
              </w:rPr>
            </w:pPr>
            <w:r w:rsidRPr="005E3B56">
              <w:rPr>
                <w:szCs w:val="24"/>
              </w:rPr>
              <w:t xml:space="preserve">İlin </w:t>
            </w:r>
            <w:r w:rsidRPr="005E3B56">
              <w:rPr>
                <w:szCs w:val="24"/>
              </w:rPr>
              <w:t xml:space="preserve">deprem bölgesinde yer alıyor olması </w:t>
            </w:r>
          </w:p>
          <w:p w14:paraId="6B7A1C45" w14:textId="77777777" w:rsidR="002D6662" w:rsidRPr="005E3B56" w:rsidRDefault="00C464A7" w:rsidP="00A9188C">
            <w:pPr>
              <w:spacing w:after="0"/>
              <w:jc w:val="both"/>
              <w:rPr>
                <w:szCs w:val="24"/>
              </w:rPr>
            </w:pPr>
            <w:r w:rsidRPr="005E3B56">
              <w:rPr>
                <w:szCs w:val="24"/>
              </w:rPr>
              <w:t>Toplumsal yapı bozuklukları</w:t>
            </w:r>
          </w:p>
          <w:p w14:paraId="469B70B0" w14:textId="77777777" w:rsidR="002D6662" w:rsidRPr="005E3B56" w:rsidRDefault="00C464A7" w:rsidP="00A9188C">
            <w:pPr>
              <w:spacing w:after="0"/>
              <w:jc w:val="both"/>
              <w:rPr>
                <w:szCs w:val="24"/>
              </w:rPr>
            </w:pPr>
            <w:r w:rsidRPr="005E3B56">
              <w:rPr>
                <w:szCs w:val="24"/>
              </w:rPr>
              <w:t>Madde bağımlılığının artması</w:t>
            </w:r>
          </w:p>
          <w:p w14:paraId="543EDFE3" w14:textId="77777777" w:rsidR="002D6662" w:rsidRPr="005E3B56" w:rsidRDefault="00C464A7" w:rsidP="00A9188C">
            <w:pPr>
              <w:spacing w:after="0"/>
              <w:jc w:val="both"/>
              <w:rPr>
                <w:szCs w:val="24"/>
              </w:rPr>
            </w:pPr>
            <w:r w:rsidRPr="005E3B56">
              <w:rPr>
                <w:szCs w:val="24"/>
              </w:rPr>
              <w:t>Hayırsever desteklerinin istenilen düzeyde olmaması</w:t>
            </w:r>
          </w:p>
          <w:p w14:paraId="0B1FDA0A" w14:textId="77777777" w:rsidR="002D6662" w:rsidRPr="00A01141" w:rsidRDefault="002D6662" w:rsidP="00A9188C">
            <w:pPr>
              <w:spacing w:after="0"/>
              <w:jc w:val="both"/>
              <w:rPr>
                <w:szCs w:val="24"/>
              </w:rPr>
            </w:pPr>
          </w:p>
        </w:tc>
      </w:tr>
    </w:tbl>
    <w:bookmarkEnd w:id="29"/>
    <w:bookmarkEnd w:id="30"/>
    <w:p w14:paraId="71B6E9B8" w14:textId="77777777" w:rsidR="00786BE0" w:rsidRPr="00F1483C" w:rsidRDefault="00C464A7" w:rsidP="00786BE0">
      <w:pPr>
        <w:pStyle w:val="Balk1"/>
        <w:spacing w:before="0" w:after="0"/>
        <w:rPr>
          <w:rFonts w:eastAsia="Times New Roman"/>
          <w:b w:val="0"/>
          <w:color w:val="auto"/>
          <w:sz w:val="24"/>
          <w:szCs w:val="21"/>
        </w:rPr>
      </w:pPr>
      <w:r>
        <w:lastRenderedPageBreak/>
        <w:t>2.10. Tespit ve İhtiyaçların Belirlenmesi</w:t>
      </w:r>
    </w:p>
    <w:p w14:paraId="11312E75" w14:textId="77777777" w:rsidR="00C27A06" w:rsidRDefault="00C464A7" w:rsidP="00C65CFA">
      <w:pPr>
        <w:spacing w:after="0" w:line="360" w:lineRule="auto"/>
        <w:ind w:firstLine="708"/>
        <w:jc w:val="both"/>
        <w:rPr>
          <w:szCs w:val="24"/>
        </w:rPr>
      </w:pPr>
      <w:r>
        <w:rPr>
          <w:szCs w:val="24"/>
        </w:rPr>
        <w:t xml:space="preserve">Gelişim ve sorun alanları analizi ile </w:t>
      </w:r>
      <w:r w:rsidR="007204B0">
        <w:rPr>
          <w:szCs w:val="24"/>
        </w:rPr>
        <w:t xml:space="preserve">GZFT analizi sonucunda ortaya çıkan sonuçların planın geleceğe yönelim bölümü ile ilişkilendirilmesi ve buradan hareketle hedef, gösterge ve eylemlerin belirlenmesi sağlanmaktadır. </w:t>
      </w:r>
    </w:p>
    <w:p w14:paraId="26D006A9" w14:textId="77777777" w:rsidR="00C27A06" w:rsidRDefault="00C464A7" w:rsidP="008B2537">
      <w:pPr>
        <w:spacing w:after="0"/>
        <w:ind w:firstLine="708"/>
        <w:jc w:val="both"/>
        <w:rPr>
          <w:szCs w:val="24"/>
        </w:rPr>
      </w:pPr>
      <w:r>
        <w:rPr>
          <w:szCs w:val="24"/>
        </w:rPr>
        <w:t>Gelişim ve sorun alanları ayrımında eğitim ve öğretim faaliyetlerine ilişk</w:t>
      </w:r>
      <w:r>
        <w:rPr>
          <w:szCs w:val="24"/>
        </w:rPr>
        <w:t>in üç temel tema olan Eğitime Erişim, Eğitimde Kalite ve kurumsal Kapasite kullanılmıştır. Eğitime erişim, öğrencinin eğitim faaliyetine erişmesi ve tamamlamasına ilişkin süreçleri; Eğitimde kalite, öğrencinin akademik başarısı, sosyal ve bilişsel gelişimi</w:t>
      </w:r>
      <w:r>
        <w:rPr>
          <w:szCs w:val="24"/>
        </w:rPr>
        <w:t xml:space="preserve"> ve istihdamı da dâhil olmak üzere eğitim ve öğretim sürecinin hayata hazırlama evresini; Kurumsal kapasite ise kurumsal yapı, kurum kültürü, donanım, bina gibi eğitim ve öğretim sürecine destek mahiyetinde olan kapasiteyi belirtmektedir.</w:t>
      </w:r>
    </w:p>
    <w:p w14:paraId="159C582A" w14:textId="77777777" w:rsidR="00C27A06" w:rsidRDefault="00C27A06" w:rsidP="00C27A06">
      <w:pPr>
        <w:spacing w:after="0"/>
        <w:ind w:firstLine="708"/>
        <w:jc w:val="both"/>
        <w:rPr>
          <w:szCs w:val="24"/>
        </w:rPr>
      </w:pPr>
    </w:p>
    <w:p w14:paraId="29EF03C6" w14:textId="77777777" w:rsidR="004C52BB" w:rsidRDefault="004C52BB" w:rsidP="00C27A06">
      <w:pPr>
        <w:spacing w:after="0"/>
        <w:ind w:firstLine="708"/>
        <w:jc w:val="both"/>
        <w:rPr>
          <w:szCs w:val="24"/>
        </w:rPr>
      </w:pPr>
    </w:p>
    <w:tbl>
      <w:tblPr>
        <w:tblStyle w:val="KlavuzuTablo4-Vurgu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5"/>
        <w:gridCol w:w="2728"/>
        <w:gridCol w:w="3067"/>
      </w:tblGrid>
      <w:tr w:rsidR="00DF06D3" w14:paraId="5883C463" w14:textId="77777777" w:rsidTr="00DF06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tcBorders>
              <w:top w:val="none" w:sz="0" w:space="0" w:color="auto"/>
              <w:left w:val="none" w:sz="0" w:space="0" w:color="auto"/>
              <w:bottom w:val="none" w:sz="0" w:space="0" w:color="auto"/>
              <w:right w:val="none" w:sz="0" w:space="0" w:color="auto"/>
            </w:tcBorders>
          </w:tcPr>
          <w:p w14:paraId="51708577" w14:textId="77777777" w:rsidR="00A20B34" w:rsidRPr="00F96E27" w:rsidRDefault="00C464A7" w:rsidP="00F96E27">
            <w:pPr>
              <w:spacing w:after="0"/>
              <w:rPr>
                <w:szCs w:val="24"/>
              </w:rPr>
            </w:pPr>
            <w:r w:rsidRPr="00F96E27">
              <w:rPr>
                <w:szCs w:val="24"/>
              </w:rPr>
              <w:t>Eğitime Erişim</w:t>
            </w:r>
          </w:p>
        </w:tc>
        <w:tc>
          <w:tcPr>
            <w:tcW w:w="3402" w:type="dxa"/>
            <w:tcBorders>
              <w:top w:val="none" w:sz="0" w:space="0" w:color="auto"/>
              <w:left w:val="none" w:sz="0" w:space="0" w:color="auto"/>
              <w:bottom w:val="none" w:sz="0" w:space="0" w:color="auto"/>
              <w:right w:val="none" w:sz="0" w:space="0" w:color="auto"/>
            </w:tcBorders>
          </w:tcPr>
          <w:p w14:paraId="64BD0B75" w14:textId="77777777" w:rsidR="00A20B34" w:rsidRPr="00F96E27" w:rsidRDefault="00C464A7" w:rsidP="00F96E27">
            <w:pPr>
              <w:spacing w:after="0"/>
              <w:cnfStyle w:val="100000000000" w:firstRow="1" w:lastRow="0" w:firstColumn="0" w:lastColumn="0" w:oddVBand="0" w:evenVBand="0" w:oddHBand="0" w:evenHBand="0" w:firstRowFirstColumn="0" w:firstRowLastColumn="0" w:lastRowFirstColumn="0" w:lastRowLastColumn="0"/>
              <w:rPr>
                <w:szCs w:val="24"/>
              </w:rPr>
            </w:pPr>
            <w:r w:rsidRPr="00F96E27">
              <w:rPr>
                <w:szCs w:val="24"/>
              </w:rPr>
              <w:t>Eğitimde Kalite</w:t>
            </w:r>
          </w:p>
        </w:tc>
        <w:tc>
          <w:tcPr>
            <w:tcW w:w="4111" w:type="dxa"/>
            <w:tcBorders>
              <w:top w:val="none" w:sz="0" w:space="0" w:color="auto"/>
              <w:left w:val="none" w:sz="0" w:space="0" w:color="auto"/>
              <w:bottom w:val="none" w:sz="0" w:space="0" w:color="auto"/>
              <w:right w:val="none" w:sz="0" w:space="0" w:color="auto"/>
            </w:tcBorders>
          </w:tcPr>
          <w:p w14:paraId="436D708E" w14:textId="77777777" w:rsidR="00A20B34" w:rsidRPr="00F96E27" w:rsidRDefault="00C464A7" w:rsidP="00F96E27">
            <w:pPr>
              <w:spacing w:after="0"/>
              <w:cnfStyle w:val="100000000000" w:firstRow="1" w:lastRow="0" w:firstColumn="0" w:lastColumn="0" w:oddVBand="0" w:evenVBand="0" w:oddHBand="0" w:evenHBand="0" w:firstRowFirstColumn="0" w:firstRowLastColumn="0" w:lastRowFirstColumn="0" w:lastRowLastColumn="0"/>
              <w:rPr>
                <w:szCs w:val="24"/>
              </w:rPr>
            </w:pPr>
            <w:r w:rsidRPr="00F96E27">
              <w:rPr>
                <w:szCs w:val="24"/>
              </w:rPr>
              <w:t>Kurumsal Kapasite</w:t>
            </w:r>
          </w:p>
        </w:tc>
      </w:tr>
      <w:tr w:rsidR="00DF06D3" w14:paraId="0802C17C" w14:textId="77777777" w:rsidTr="00DF06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tcPr>
          <w:p w14:paraId="5211EAC5" w14:textId="77777777" w:rsidR="00A20B34" w:rsidRPr="00F96E27" w:rsidRDefault="00C464A7" w:rsidP="00A01141">
            <w:pPr>
              <w:spacing w:after="0"/>
              <w:jc w:val="both"/>
              <w:rPr>
                <w:szCs w:val="24"/>
              </w:rPr>
            </w:pPr>
            <w:r w:rsidRPr="00F96E27">
              <w:rPr>
                <w:szCs w:val="24"/>
              </w:rPr>
              <w:t>Okullaşma Oranı</w:t>
            </w:r>
          </w:p>
        </w:tc>
        <w:tc>
          <w:tcPr>
            <w:tcW w:w="3402" w:type="dxa"/>
          </w:tcPr>
          <w:p w14:paraId="14687B7C" w14:textId="77777777" w:rsidR="00A20B34" w:rsidRPr="00A01141" w:rsidRDefault="00C464A7" w:rsidP="00A01141">
            <w:pPr>
              <w:spacing w:after="0"/>
              <w:jc w:val="both"/>
              <w:cnfStyle w:val="000000100000" w:firstRow="0" w:lastRow="0" w:firstColumn="0" w:lastColumn="0" w:oddVBand="0" w:evenVBand="0" w:oddHBand="1" w:evenHBand="0" w:firstRowFirstColumn="0" w:firstRowLastColumn="0" w:lastRowFirstColumn="0" w:lastRowLastColumn="0"/>
              <w:rPr>
                <w:szCs w:val="24"/>
              </w:rPr>
            </w:pPr>
            <w:r w:rsidRPr="00A01141">
              <w:rPr>
                <w:szCs w:val="24"/>
              </w:rPr>
              <w:t>Akademik Başarı</w:t>
            </w:r>
          </w:p>
        </w:tc>
        <w:tc>
          <w:tcPr>
            <w:tcW w:w="4111" w:type="dxa"/>
          </w:tcPr>
          <w:p w14:paraId="0755F774" w14:textId="77777777" w:rsidR="00A20B34" w:rsidRPr="00A01141" w:rsidRDefault="00C464A7" w:rsidP="00A01141">
            <w:pPr>
              <w:spacing w:after="0"/>
              <w:jc w:val="both"/>
              <w:cnfStyle w:val="000000100000" w:firstRow="0" w:lastRow="0" w:firstColumn="0" w:lastColumn="0" w:oddVBand="0" w:evenVBand="0" w:oddHBand="1" w:evenHBand="0" w:firstRowFirstColumn="0" w:firstRowLastColumn="0" w:lastRowFirstColumn="0" w:lastRowLastColumn="0"/>
              <w:rPr>
                <w:szCs w:val="24"/>
              </w:rPr>
            </w:pPr>
            <w:r w:rsidRPr="00A01141">
              <w:rPr>
                <w:szCs w:val="24"/>
              </w:rPr>
              <w:t>Kurumsal İletişim</w:t>
            </w:r>
          </w:p>
        </w:tc>
      </w:tr>
      <w:tr w:rsidR="00DF06D3" w14:paraId="44692119" w14:textId="77777777" w:rsidTr="00DF06D3">
        <w:tc>
          <w:tcPr>
            <w:cnfStyle w:val="001000000000" w:firstRow="0" w:lastRow="0" w:firstColumn="1" w:lastColumn="0" w:oddVBand="0" w:evenVBand="0" w:oddHBand="0" w:evenHBand="0" w:firstRowFirstColumn="0" w:firstRowLastColumn="0" w:lastRowFirstColumn="0" w:lastRowLastColumn="0"/>
            <w:tcW w:w="4252" w:type="dxa"/>
          </w:tcPr>
          <w:p w14:paraId="6CC56931" w14:textId="77777777" w:rsidR="00A20B34" w:rsidRPr="00F96E27" w:rsidRDefault="00C464A7" w:rsidP="00A01141">
            <w:pPr>
              <w:spacing w:after="0"/>
              <w:jc w:val="both"/>
              <w:rPr>
                <w:szCs w:val="24"/>
              </w:rPr>
            </w:pPr>
            <w:r w:rsidRPr="00F96E27">
              <w:rPr>
                <w:szCs w:val="24"/>
              </w:rPr>
              <w:t>Okula Devam/ Devamsızlık</w:t>
            </w:r>
          </w:p>
        </w:tc>
        <w:tc>
          <w:tcPr>
            <w:tcW w:w="3402" w:type="dxa"/>
          </w:tcPr>
          <w:p w14:paraId="6C617103" w14:textId="77777777" w:rsidR="00A20B34" w:rsidRPr="00A01141" w:rsidRDefault="00C464A7" w:rsidP="00D06FBB">
            <w:pPr>
              <w:spacing w:after="0"/>
              <w:cnfStyle w:val="000000000000" w:firstRow="0" w:lastRow="0" w:firstColumn="0" w:lastColumn="0" w:oddVBand="0" w:evenVBand="0" w:oddHBand="0" w:evenHBand="0" w:firstRowFirstColumn="0" w:firstRowLastColumn="0" w:lastRowFirstColumn="0" w:lastRowLastColumn="0"/>
              <w:rPr>
                <w:szCs w:val="24"/>
              </w:rPr>
            </w:pPr>
            <w:r w:rsidRPr="00A01141">
              <w:rPr>
                <w:szCs w:val="24"/>
              </w:rPr>
              <w:t>Sosyal, Kültürel ve Fiziksel Gelişim</w:t>
            </w:r>
          </w:p>
        </w:tc>
        <w:tc>
          <w:tcPr>
            <w:tcW w:w="4111" w:type="dxa"/>
          </w:tcPr>
          <w:p w14:paraId="713975CD" w14:textId="77777777" w:rsidR="00A20B34" w:rsidRPr="00A01141" w:rsidRDefault="00C464A7" w:rsidP="00A01141">
            <w:pPr>
              <w:spacing w:after="0"/>
              <w:jc w:val="both"/>
              <w:cnfStyle w:val="000000000000" w:firstRow="0" w:lastRow="0" w:firstColumn="0" w:lastColumn="0" w:oddVBand="0" w:evenVBand="0" w:oddHBand="0" w:evenHBand="0" w:firstRowFirstColumn="0" w:firstRowLastColumn="0" w:lastRowFirstColumn="0" w:lastRowLastColumn="0"/>
              <w:rPr>
                <w:szCs w:val="24"/>
              </w:rPr>
            </w:pPr>
            <w:r w:rsidRPr="00A01141">
              <w:rPr>
                <w:szCs w:val="24"/>
              </w:rPr>
              <w:t>Kurumsal Yönetim</w:t>
            </w:r>
          </w:p>
        </w:tc>
      </w:tr>
      <w:tr w:rsidR="00DF06D3" w14:paraId="19C95F1C" w14:textId="77777777" w:rsidTr="00DF06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tcPr>
          <w:p w14:paraId="10279E04" w14:textId="77777777" w:rsidR="00A20B34" w:rsidRPr="00F96E27" w:rsidRDefault="00C464A7" w:rsidP="00A01141">
            <w:pPr>
              <w:spacing w:after="0"/>
              <w:jc w:val="both"/>
              <w:rPr>
                <w:szCs w:val="24"/>
              </w:rPr>
            </w:pPr>
            <w:r w:rsidRPr="00F96E27">
              <w:rPr>
                <w:szCs w:val="24"/>
              </w:rPr>
              <w:t>Okula Uyum, Oryantasyon</w:t>
            </w:r>
          </w:p>
        </w:tc>
        <w:tc>
          <w:tcPr>
            <w:tcW w:w="3402" w:type="dxa"/>
          </w:tcPr>
          <w:p w14:paraId="5AE5C270" w14:textId="77777777" w:rsidR="00A20B34" w:rsidRPr="00A01141" w:rsidRDefault="00C464A7" w:rsidP="00A01141">
            <w:pPr>
              <w:spacing w:after="0"/>
              <w:jc w:val="both"/>
              <w:cnfStyle w:val="000000100000" w:firstRow="0" w:lastRow="0" w:firstColumn="0" w:lastColumn="0" w:oddVBand="0" w:evenVBand="0" w:oddHBand="1" w:evenHBand="0" w:firstRowFirstColumn="0" w:firstRowLastColumn="0" w:lastRowFirstColumn="0" w:lastRowLastColumn="0"/>
              <w:rPr>
                <w:szCs w:val="24"/>
              </w:rPr>
            </w:pPr>
            <w:r w:rsidRPr="00A01141">
              <w:rPr>
                <w:szCs w:val="24"/>
              </w:rPr>
              <w:t>Sınıf Tekrarı</w:t>
            </w:r>
          </w:p>
        </w:tc>
        <w:tc>
          <w:tcPr>
            <w:tcW w:w="4111" w:type="dxa"/>
          </w:tcPr>
          <w:p w14:paraId="3B612B5D" w14:textId="77777777" w:rsidR="00A20B34" w:rsidRPr="00A01141" w:rsidRDefault="00C464A7" w:rsidP="00A01141">
            <w:pPr>
              <w:spacing w:after="0"/>
              <w:jc w:val="both"/>
              <w:cnfStyle w:val="000000100000" w:firstRow="0" w:lastRow="0" w:firstColumn="0" w:lastColumn="0" w:oddVBand="0" w:evenVBand="0" w:oddHBand="1" w:evenHBand="0" w:firstRowFirstColumn="0" w:firstRowLastColumn="0" w:lastRowFirstColumn="0" w:lastRowLastColumn="0"/>
              <w:rPr>
                <w:szCs w:val="24"/>
              </w:rPr>
            </w:pPr>
            <w:r w:rsidRPr="00A01141">
              <w:rPr>
                <w:szCs w:val="24"/>
              </w:rPr>
              <w:t>Bina ve Yerleşke</w:t>
            </w:r>
          </w:p>
        </w:tc>
      </w:tr>
      <w:tr w:rsidR="00DF06D3" w14:paraId="51104176" w14:textId="77777777" w:rsidTr="00DF06D3">
        <w:tc>
          <w:tcPr>
            <w:cnfStyle w:val="001000000000" w:firstRow="0" w:lastRow="0" w:firstColumn="1" w:lastColumn="0" w:oddVBand="0" w:evenVBand="0" w:oddHBand="0" w:evenHBand="0" w:firstRowFirstColumn="0" w:firstRowLastColumn="0" w:lastRowFirstColumn="0" w:lastRowLastColumn="0"/>
            <w:tcW w:w="4252" w:type="dxa"/>
          </w:tcPr>
          <w:p w14:paraId="5D528438" w14:textId="77777777" w:rsidR="003322A4" w:rsidRPr="00F96E27" w:rsidRDefault="00C464A7" w:rsidP="00A01141">
            <w:pPr>
              <w:spacing w:after="0"/>
              <w:jc w:val="both"/>
              <w:rPr>
                <w:szCs w:val="24"/>
              </w:rPr>
            </w:pPr>
            <w:r w:rsidRPr="00F96E27">
              <w:rPr>
                <w:szCs w:val="24"/>
              </w:rPr>
              <w:t xml:space="preserve">Özel Eğitime İhtiyaç Duyan </w:t>
            </w:r>
            <w:r w:rsidRPr="00F96E27">
              <w:rPr>
                <w:szCs w:val="24"/>
              </w:rPr>
              <w:t>Bireyler</w:t>
            </w:r>
          </w:p>
        </w:tc>
        <w:tc>
          <w:tcPr>
            <w:tcW w:w="3402" w:type="dxa"/>
          </w:tcPr>
          <w:p w14:paraId="41A74A63" w14:textId="77777777" w:rsidR="003322A4" w:rsidRPr="00A01141" w:rsidRDefault="00C464A7" w:rsidP="00D06FBB">
            <w:pPr>
              <w:spacing w:after="0"/>
              <w:cnfStyle w:val="000000000000" w:firstRow="0" w:lastRow="0" w:firstColumn="0" w:lastColumn="0" w:oddVBand="0" w:evenVBand="0" w:oddHBand="0" w:evenHBand="0" w:firstRowFirstColumn="0" w:firstRowLastColumn="0" w:lastRowFirstColumn="0" w:lastRowLastColumn="0"/>
              <w:rPr>
                <w:szCs w:val="24"/>
              </w:rPr>
            </w:pPr>
            <w:r w:rsidRPr="00A01141">
              <w:rPr>
                <w:szCs w:val="24"/>
              </w:rPr>
              <w:t>İstihdam</w:t>
            </w:r>
            <w:r w:rsidR="005E2863" w:rsidRPr="00A01141">
              <w:rPr>
                <w:szCs w:val="24"/>
              </w:rPr>
              <w:t xml:space="preserve"> Edilebilirlik ve Yönlendirme</w:t>
            </w:r>
          </w:p>
        </w:tc>
        <w:tc>
          <w:tcPr>
            <w:tcW w:w="4111" w:type="dxa"/>
          </w:tcPr>
          <w:p w14:paraId="49DD7CF9" w14:textId="77777777" w:rsidR="003322A4" w:rsidRPr="00A01141" w:rsidRDefault="00C464A7" w:rsidP="00A01141">
            <w:pPr>
              <w:spacing w:after="0"/>
              <w:jc w:val="both"/>
              <w:cnfStyle w:val="000000000000" w:firstRow="0" w:lastRow="0" w:firstColumn="0" w:lastColumn="0" w:oddVBand="0" w:evenVBand="0" w:oddHBand="0" w:evenHBand="0" w:firstRowFirstColumn="0" w:firstRowLastColumn="0" w:lastRowFirstColumn="0" w:lastRowLastColumn="0"/>
              <w:rPr>
                <w:szCs w:val="24"/>
              </w:rPr>
            </w:pPr>
            <w:r w:rsidRPr="00A01141">
              <w:rPr>
                <w:szCs w:val="24"/>
              </w:rPr>
              <w:t>Donanım</w:t>
            </w:r>
          </w:p>
        </w:tc>
      </w:tr>
      <w:tr w:rsidR="00DF06D3" w14:paraId="3F8C5077" w14:textId="77777777" w:rsidTr="00DF06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tcPr>
          <w:p w14:paraId="77AC2002" w14:textId="77777777" w:rsidR="003322A4" w:rsidRPr="00F96E27" w:rsidRDefault="00C464A7" w:rsidP="00A01141">
            <w:pPr>
              <w:spacing w:after="0"/>
              <w:jc w:val="both"/>
              <w:rPr>
                <w:szCs w:val="24"/>
              </w:rPr>
            </w:pPr>
            <w:r w:rsidRPr="00F96E27">
              <w:rPr>
                <w:szCs w:val="24"/>
              </w:rPr>
              <w:t>Yabancı Öğrenciler</w:t>
            </w:r>
          </w:p>
        </w:tc>
        <w:tc>
          <w:tcPr>
            <w:tcW w:w="3402" w:type="dxa"/>
          </w:tcPr>
          <w:p w14:paraId="2154EC42" w14:textId="77777777" w:rsidR="003322A4" w:rsidRPr="00A01141" w:rsidRDefault="00C464A7" w:rsidP="00A01141">
            <w:pPr>
              <w:spacing w:after="0"/>
              <w:jc w:val="both"/>
              <w:cnfStyle w:val="000000100000" w:firstRow="0" w:lastRow="0" w:firstColumn="0" w:lastColumn="0" w:oddVBand="0" w:evenVBand="0" w:oddHBand="1" w:evenHBand="0" w:firstRowFirstColumn="0" w:firstRowLastColumn="0" w:lastRowFirstColumn="0" w:lastRowLastColumn="0"/>
              <w:rPr>
                <w:szCs w:val="24"/>
              </w:rPr>
            </w:pPr>
            <w:r w:rsidRPr="00A01141">
              <w:rPr>
                <w:szCs w:val="24"/>
              </w:rPr>
              <w:t>Öğretim Yöntemleri</w:t>
            </w:r>
          </w:p>
        </w:tc>
        <w:tc>
          <w:tcPr>
            <w:tcW w:w="4111" w:type="dxa"/>
          </w:tcPr>
          <w:p w14:paraId="51F85972" w14:textId="77777777" w:rsidR="003322A4" w:rsidRPr="00A01141" w:rsidRDefault="00C464A7" w:rsidP="00A01141">
            <w:pPr>
              <w:spacing w:after="0"/>
              <w:jc w:val="both"/>
              <w:cnfStyle w:val="000000100000" w:firstRow="0" w:lastRow="0" w:firstColumn="0" w:lastColumn="0" w:oddVBand="0" w:evenVBand="0" w:oddHBand="1" w:evenHBand="0" w:firstRowFirstColumn="0" w:firstRowLastColumn="0" w:lastRowFirstColumn="0" w:lastRowLastColumn="0"/>
              <w:rPr>
                <w:szCs w:val="24"/>
              </w:rPr>
            </w:pPr>
            <w:r w:rsidRPr="00A01141">
              <w:rPr>
                <w:szCs w:val="24"/>
              </w:rPr>
              <w:t>Temizlik, Hijyen</w:t>
            </w:r>
          </w:p>
        </w:tc>
      </w:tr>
      <w:tr w:rsidR="00DF06D3" w14:paraId="6A574FE9" w14:textId="77777777" w:rsidTr="00DF06D3">
        <w:tc>
          <w:tcPr>
            <w:cnfStyle w:val="001000000000" w:firstRow="0" w:lastRow="0" w:firstColumn="1" w:lastColumn="0" w:oddVBand="0" w:evenVBand="0" w:oddHBand="0" w:evenHBand="0" w:firstRowFirstColumn="0" w:firstRowLastColumn="0" w:lastRowFirstColumn="0" w:lastRowLastColumn="0"/>
            <w:tcW w:w="4252" w:type="dxa"/>
          </w:tcPr>
          <w:p w14:paraId="04F7CE35" w14:textId="77777777" w:rsidR="003322A4" w:rsidRPr="00F96E27" w:rsidRDefault="00C464A7" w:rsidP="00A01141">
            <w:pPr>
              <w:spacing w:after="0"/>
              <w:jc w:val="both"/>
              <w:rPr>
                <w:szCs w:val="24"/>
              </w:rPr>
            </w:pPr>
            <w:r w:rsidRPr="00F96E27">
              <w:rPr>
                <w:szCs w:val="24"/>
              </w:rPr>
              <w:t>Hayatboyu Öğrenme</w:t>
            </w:r>
          </w:p>
        </w:tc>
        <w:tc>
          <w:tcPr>
            <w:tcW w:w="3402" w:type="dxa"/>
          </w:tcPr>
          <w:p w14:paraId="31AE8D17" w14:textId="77777777" w:rsidR="003322A4" w:rsidRPr="00A01141" w:rsidRDefault="00C464A7" w:rsidP="00A01141">
            <w:pPr>
              <w:spacing w:after="0"/>
              <w:jc w:val="both"/>
              <w:cnfStyle w:val="000000000000" w:firstRow="0" w:lastRow="0" w:firstColumn="0" w:lastColumn="0" w:oddVBand="0" w:evenVBand="0" w:oddHBand="0" w:evenHBand="0" w:firstRowFirstColumn="0" w:firstRowLastColumn="0" w:lastRowFirstColumn="0" w:lastRowLastColumn="0"/>
              <w:rPr>
                <w:szCs w:val="24"/>
              </w:rPr>
            </w:pPr>
            <w:r w:rsidRPr="00A01141">
              <w:rPr>
                <w:szCs w:val="24"/>
              </w:rPr>
              <w:t>Ders araç gereçleri</w:t>
            </w:r>
          </w:p>
        </w:tc>
        <w:tc>
          <w:tcPr>
            <w:tcW w:w="4111" w:type="dxa"/>
          </w:tcPr>
          <w:p w14:paraId="106769EC" w14:textId="77777777" w:rsidR="003322A4" w:rsidRPr="00A01141" w:rsidRDefault="00C464A7" w:rsidP="00D06FBB">
            <w:pPr>
              <w:spacing w:after="0"/>
              <w:cnfStyle w:val="000000000000" w:firstRow="0" w:lastRow="0" w:firstColumn="0" w:lastColumn="0" w:oddVBand="0" w:evenVBand="0" w:oddHBand="0" w:evenHBand="0" w:firstRowFirstColumn="0" w:firstRowLastColumn="0" w:lastRowFirstColumn="0" w:lastRowLastColumn="0"/>
              <w:rPr>
                <w:szCs w:val="24"/>
              </w:rPr>
            </w:pPr>
            <w:r w:rsidRPr="00A01141">
              <w:rPr>
                <w:szCs w:val="24"/>
              </w:rPr>
              <w:t>İş Güvenliği, Okul Güvenliği</w:t>
            </w:r>
          </w:p>
        </w:tc>
      </w:tr>
      <w:tr w:rsidR="00DF06D3" w14:paraId="5B97DA6C" w14:textId="77777777" w:rsidTr="00DF06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tcPr>
          <w:p w14:paraId="32A17AEE" w14:textId="77777777" w:rsidR="005E2863" w:rsidRPr="00A01141" w:rsidRDefault="005E2863" w:rsidP="00A01141">
            <w:pPr>
              <w:spacing w:after="0"/>
              <w:jc w:val="both"/>
              <w:rPr>
                <w:szCs w:val="24"/>
              </w:rPr>
            </w:pPr>
          </w:p>
        </w:tc>
        <w:tc>
          <w:tcPr>
            <w:tcW w:w="3402" w:type="dxa"/>
          </w:tcPr>
          <w:p w14:paraId="77F5DBC4" w14:textId="77777777" w:rsidR="005E2863" w:rsidRPr="00A01141" w:rsidRDefault="005E2863" w:rsidP="00A01141">
            <w:pPr>
              <w:spacing w:after="0"/>
              <w:jc w:val="both"/>
              <w:cnfStyle w:val="000000100000" w:firstRow="0" w:lastRow="0" w:firstColumn="0" w:lastColumn="0" w:oddVBand="0" w:evenVBand="0" w:oddHBand="1" w:evenHBand="0" w:firstRowFirstColumn="0" w:firstRowLastColumn="0" w:lastRowFirstColumn="0" w:lastRowLastColumn="0"/>
              <w:rPr>
                <w:szCs w:val="24"/>
              </w:rPr>
            </w:pPr>
          </w:p>
        </w:tc>
        <w:tc>
          <w:tcPr>
            <w:tcW w:w="4111" w:type="dxa"/>
          </w:tcPr>
          <w:p w14:paraId="2DFCF035" w14:textId="77777777" w:rsidR="005E2863" w:rsidRPr="00A01141" w:rsidRDefault="00C464A7" w:rsidP="00A01141">
            <w:pPr>
              <w:spacing w:after="0"/>
              <w:jc w:val="both"/>
              <w:cnfStyle w:val="000000100000" w:firstRow="0" w:lastRow="0" w:firstColumn="0" w:lastColumn="0" w:oddVBand="0" w:evenVBand="0" w:oddHBand="1" w:evenHBand="0" w:firstRowFirstColumn="0" w:firstRowLastColumn="0" w:lastRowFirstColumn="0" w:lastRowLastColumn="0"/>
              <w:rPr>
                <w:szCs w:val="24"/>
              </w:rPr>
            </w:pPr>
            <w:r w:rsidRPr="00A01141">
              <w:rPr>
                <w:szCs w:val="24"/>
              </w:rPr>
              <w:t>Taşıma ve servis</w:t>
            </w:r>
          </w:p>
        </w:tc>
      </w:tr>
    </w:tbl>
    <w:p w14:paraId="6BA351C6" w14:textId="77777777" w:rsidR="00A20B34" w:rsidRDefault="00A20B34" w:rsidP="00C27A06">
      <w:pPr>
        <w:spacing w:after="0"/>
        <w:ind w:firstLine="708"/>
        <w:jc w:val="both"/>
        <w:rPr>
          <w:szCs w:val="24"/>
        </w:rPr>
      </w:pPr>
    </w:p>
    <w:p w14:paraId="73851263" w14:textId="77777777" w:rsidR="00A2556A" w:rsidRDefault="00C464A7" w:rsidP="004C52BB">
      <w:pPr>
        <w:spacing w:after="0"/>
        <w:ind w:firstLine="708"/>
        <w:jc w:val="both"/>
        <w:rPr>
          <w:szCs w:val="24"/>
        </w:rPr>
      </w:pPr>
      <w:r>
        <w:rPr>
          <w:szCs w:val="24"/>
        </w:rPr>
        <w:t>Yapılan toplantılar , veli</w:t>
      </w:r>
      <w:r>
        <w:rPr>
          <w:szCs w:val="24"/>
        </w:rPr>
        <w:t xml:space="preserve"> ve öğretmenler uygulanan anketler ve diğer çalışmalar neticesinde elde edilen verilere göre </w:t>
      </w:r>
      <w:r w:rsidR="00D03D96">
        <w:rPr>
          <w:szCs w:val="24"/>
        </w:rPr>
        <w:t>öncelik sırasına göre ihtiyaç duyulan ve eğitim kalitesini arttıracak alanlar</w:t>
      </w:r>
      <w:r>
        <w:rPr>
          <w:szCs w:val="24"/>
        </w:rPr>
        <w:t xml:space="preserve">; </w:t>
      </w:r>
    </w:p>
    <w:p w14:paraId="531F4ABD" w14:textId="77777777" w:rsidR="00D03D96" w:rsidRDefault="00C464A7" w:rsidP="00D03D96">
      <w:pPr>
        <w:pStyle w:val="ListeParagraf"/>
        <w:numPr>
          <w:ilvl w:val="0"/>
          <w:numId w:val="12"/>
        </w:numPr>
      </w:pPr>
      <w:bookmarkStart w:id="31" w:name="_Toc411525143"/>
      <w:bookmarkStart w:id="32" w:name="_Toc416085144"/>
      <w:bookmarkStart w:id="33" w:name="_Toc529519458"/>
      <w:r>
        <w:t>Okul bahçesinin genişletilmesi</w:t>
      </w:r>
    </w:p>
    <w:p w14:paraId="7283085A" w14:textId="77777777" w:rsidR="00E809DC" w:rsidRDefault="00C464A7" w:rsidP="00D03D96">
      <w:pPr>
        <w:pStyle w:val="ListeParagraf"/>
        <w:numPr>
          <w:ilvl w:val="0"/>
          <w:numId w:val="12"/>
        </w:numPr>
      </w:pPr>
      <w:r>
        <w:t>Spor Salonu</w:t>
      </w:r>
    </w:p>
    <w:p w14:paraId="27E460C7" w14:textId="77777777" w:rsidR="00D03D96" w:rsidRDefault="00C464A7" w:rsidP="00D03D96">
      <w:pPr>
        <w:pStyle w:val="ListeParagraf"/>
        <w:numPr>
          <w:ilvl w:val="0"/>
          <w:numId w:val="12"/>
        </w:numPr>
      </w:pPr>
      <w:r>
        <w:t>Çok amaçlı salon / Konferans Salonu</w:t>
      </w:r>
    </w:p>
    <w:p w14:paraId="7F618456" w14:textId="77777777" w:rsidR="00D03D96" w:rsidRPr="00E809DC" w:rsidRDefault="00C464A7" w:rsidP="00D03D96">
      <w:pPr>
        <w:pStyle w:val="ListeParagraf"/>
        <w:numPr>
          <w:ilvl w:val="0"/>
          <w:numId w:val="12"/>
        </w:numPr>
      </w:pPr>
      <w:r>
        <w:t xml:space="preserve">Tam </w:t>
      </w:r>
      <w:r>
        <w:t>gün eğitime geçiş için en az 24 derslikli yeni bir bina</w:t>
      </w:r>
    </w:p>
    <w:p w14:paraId="5B1ED379" w14:textId="77777777" w:rsidR="00E809DC" w:rsidRDefault="00E809DC" w:rsidP="004C52BB">
      <w:pPr>
        <w:pStyle w:val="Balk1"/>
        <w:jc w:val="center"/>
        <w:rPr>
          <w:sz w:val="96"/>
          <w:szCs w:val="96"/>
        </w:rPr>
      </w:pPr>
    </w:p>
    <w:p w14:paraId="48A3A917" w14:textId="77777777" w:rsidR="00E809DC" w:rsidRDefault="00E809DC" w:rsidP="004C52BB">
      <w:pPr>
        <w:pStyle w:val="Balk1"/>
        <w:jc w:val="center"/>
        <w:rPr>
          <w:sz w:val="96"/>
          <w:szCs w:val="96"/>
        </w:rPr>
      </w:pPr>
    </w:p>
    <w:p w14:paraId="499AB2EB" w14:textId="77777777" w:rsidR="004C52BB" w:rsidRPr="004C52BB" w:rsidRDefault="00C464A7" w:rsidP="004C52BB">
      <w:pPr>
        <w:pStyle w:val="Balk1"/>
        <w:jc w:val="center"/>
        <w:rPr>
          <w:sz w:val="96"/>
          <w:szCs w:val="96"/>
        </w:rPr>
      </w:pPr>
      <w:bookmarkStart w:id="34" w:name="_Toc534829229"/>
      <w:r w:rsidRPr="004C52BB">
        <w:rPr>
          <w:sz w:val="96"/>
          <w:szCs w:val="96"/>
        </w:rPr>
        <w:t>BÖLÜM III</w:t>
      </w:r>
      <w:bookmarkEnd w:id="34"/>
    </w:p>
    <w:p w14:paraId="4ECEB9DC" w14:textId="77777777" w:rsidR="00AA64A3" w:rsidRPr="00787A59" w:rsidRDefault="00C464A7" w:rsidP="00AA64A3">
      <w:pPr>
        <w:pStyle w:val="Balk1"/>
        <w:tabs>
          <w:tab w:val="left" w:pos="4020"/>
        </w:tabs>
        <w:jc w:val="center"/>
        <w:rPr>
          <w:color w:val="FF0000"/>
          <w:sz w:val="32"/>
          <w:szCs w:val="32"/>
        </w:rPr>
      </w:pPr>
      <w:r w:rsidRPr="00787A59">
        <w:rPr>
          <w:color w:val="FF0000"/>
          <w:sz w:val="32"/>
          <w:szCs w:val="32"/>
        </w:rPr>
        <w:t>Geleceğe Bakış</w:t>
      </w:r>
    </w:p>
    <w:p w14:paraId="6BBD1A9D" w14:textId="77777777" w:rsidR="004C52BB" w:rsidRDefault="004C52BB" w:rsidP="002B6FDB">
      <w:pPr>
        <w:pStyle w:val="Balk1"/>
      </w:pPr>
    </w:p>
    <w:p w14:paraId="50B2F63D" w14:textId="77777777" w:rsidR="004C52BB" w:rsidRDefault="004C52BB" w:rsidP="002B6FDB">
      <w:pPr>
        <w:pStyle w:val="Balk1"/>
      </w:pPr>
    </w:p>
    <w:p w14:paraId="7C9D7014" w14:textId="77777777" w:rsidR="004C52BB" w:rsidRDefault="004C52BB" w:rsidP="002B6FDB">
      <w:pPr>
        <w:pStyle w:val="Balk1"/>
      </w:pPr>
    </w:p>
    <w:p w14:paraId="3EE19B03" w14:textId="77777777" w:rsidR="004C52BB" w:rsidRDefault="004C52BB" w:rsidP="002B6FDB">
      <w:pPr>
        <w:pStyle w:val="Balk1"/>
      </w:pPr>
    </w:p>
    <w:p w14:paraId="7004A3B8" w14:textId="77777777" w:rsidR="004C52BB" w:rsidRDefault="004C52BB" w:rsidP="002B6FDB">
      <w:pPr>
        <w:pStyle w:val="Balk1"/>
      </w:pPr>
    </w:p>
    <w:p w14:paraId="7D09BDAE" w14:textId="77777777" w:rsidR="004C52BB" w:rsidRDefault="004C52BB" w:rsidP="002B6FDB">
      <w:pPr>
        <w:pStyle w:val="Balk1"/>
      </w:pPr>
    </w:p>
    <w:p w14:paraId="79BEB584" w14:textId="77777777" w:rsidR="004C52BB" w:rsidRDefault="004C52BB" w:rsidP="002B6FDB">
      <w:pPr>
        <w:pStyle w:val="Balk1"/>
      </w:pPr>
    </w:p>
    <w:p w14:paraId="24468C28" w14:textId="77777777" w:rsidR="004D4B28" w:rsidRPr="004D4B28" w:rsidRDefault="004D4B28" w:rsidP="004D4B28"/>
    <w:p w14:paraId="417B901B" w14:textId="77777777" w:rsidR="00DF7067" w:rsidRPr="00DF7067" w:rsidRDefault="00DF7067" w:rsidP="00DF7067"/>
    <w:p w14:paraId="3C5430C7" w14:textId="77777777" w:rsidR="00AA64A3" w:rsidRPr="00A47F2F" w:rsidRDefault="00C464A7" w:rsidP="00AA64A3">
      <w:pPr>
        <w:pStyle w:val="Balk1"/>
        <w:spacing w:before="0" w:after="0"/>
        <w:ind w:left="360"/>
      </w:pPr>
      <w:bookmarkStart w:id="35" w:name="_Toc534829230"/>
      <w:bookmarkEnd w:id="31"/>
      <w:bookmarkEnd w:id="32"/>
      <w:bookmarkEnd w:id="33"/>
      <w:r>
        <w:lastRenderedPageBreak/>
        <w:t>3.</w:t>
      </w:r>
      <w:r w:rsidRPr="00A47F2F">
        <w:t>MİSYON, VİZYON VE TEMEL DEĞERLER</w:t>
      </w:r>
      <w:bookmarkEnd w:id="35"/>
    </w:p>
    <w:p w14:paraId="04E01B63" w14:textId="77777777" w:rsidR="00E209E7" w:rsidRPr="00A47F2F" w:rsidRDefault="00C464A7" w:rsidP="004D1AEC">
      <w:pPr>
        <w:spacing w:after="0" w:line="360" w:lineRule="auto"/>
        <w:ind w:firstLine="709"/>
        <w:jc w:val="both"/>
        <w:rPr>
          <w:szCs w:val="24"/>
        </w:rPr>
      </w:pPr>
      <w:r w:rsidRPr="00A47F2F">
        <w:rPr>
          <w:szCs w:val="24"/>
        </w:rPr>
        <w:t xml:space="preserve">Okul Müdürlüğümüzün Misyon, vizyon, temel </w:t>
      </w:r>
      <w:r w:rsidR="009D3841" w:rsidRPr="00A47F2F">
        <w:rPr>
          <w:szCs w:val="24"/>
        </w:rPr>
        <w:t>ilke</w:t>
      </w:r>
      <w:r w:rsidRPr="00A47F2F">
        <w:rPr>
          <w:szCs w:val="24"/>
        </w:rPr>
        <w:t xml:space="preserve"> ve </w:t>
      </w:r>
      <w:r w:rsidR="0067655C" w:rsidRPr="00A47F2F">
        <w:rPr>
          <w:szCs w:val="24"/>
        </w:rPr>
        <w:t>değerlerinin</w:t>
      </w:r>
      <w:r w:rsidRPr="00A47F2F">
        <w:rPr>
          <w:szCs w:val="24"/>
        </w:rPr>
        <w:t xml:space="preserve"> o</w:t>
      </w:r>
      <w:r w:rsidR="00D53515" w:rsidRPr="00A47F2F">
        <w:rPr>
          <w:szCs w:val="24"/>
        </w:rPr>
        <w:t xml:space="preserve">luşturulması </w:t>
      </w:r>
      <w:r w:rsidR="00196C43" w:rsidRPr="00A47F2F">
        <w:rPr>
          <w:szCs w:val="24"/>
        </w:rPr>
        <w:t xml:space="preserve">kapsamında </w:t>
      </w:r>
      <w:r w:rsidRPr="00A47F2F">
        <w:rPr>
          <w:szCs w:val="24"/>
        </w:rPr>
        <w:t>öğretmenlerimiz, öğrencilerimiz, velileri</w:t>
      </w:r>
      <w:r w:rsidRPr="00A47F2F">
        <w:rPr>
          <w:szCs w:val="24"/>
        </w:rPr>
        <w:t xml:space="preserve">miz, çalışanlarımız ve diğer </w:t>
      </w:r>
      <w:r w:rsidR="00782D62" w:rsidRPr="00A47F2F">
        <w:rPr>
          <w:szCs w:val="24"/>
        </w:rPr>
        <w:t>paydaşlarımızdan alınan</w:t>
      </w:r>
      <w:r w:rsidRPr="00A47F2F">
        <w:rPr>
          <w:szCs w:val="24"/>
        </w:rPr>
        <w:t xml:space="preserve"> görüşler, sonucunda </w:t>
      </w:r>
      <w:r w:rsidR="009D3841" w:rsidRPr="00A47F2F">
        <w:rPr>
          <w:szCs w:val="24"/>
        </w:rPr>
        <w:t xml:space="preserve">stratejik plan hazırlama ekibi tarafından </w:t>
      </w:r>
      <w:r w:rsidR="00782D62" w:rsidRPr="00A47F2F">
        <w:rPr>
          <w:szCs w:val="24"/>
        </w:rPr>
        <w:t>oluşturulan Misyon</w:t>
      </w:r>
      <w:r w:rsidR="00D57FD5" w:rsidRPr="00A47F2F">
        <w:rPr>
          <w:szCs w:val="24"/>
        </w:rPr>
        <w:t xml:space="preserve">, Vizyon, </w:t>
      </w:r>
      <w:r w:rsidR="00782D62" w:rsidRPr="00A47F2F">
        <w:rPr>
          <w:szCs w:val="24"/>
        </w:rPr>
        <w:t>Temel Değerler</w:t>
      </w:r>
      <w:r w:rsidR="00167D58" w:rsidRPr="00A47F2F">
        <w:rPr>
          <w:szCs w:val="24"/>
        </w:rPr>
        <w:t>;</w:t>
      </w:r>
      <w:r w:rsidR="009D3841" w:rsidRPr="00A47F2F">
        <w:rPr>
          <w:szCs w:val="24"/>
        </w:rPr>
        <w:t xml:space="preserve"> </w:t>
      </w:r>
      <w:r w:rsidRPr="00A47F2F">
        <w:rPr>
          <w:szCs w:val="24"/>
        </w:rPr>
        <w:t xml:space="preserve">Okulumuz </w:t>
      </w:r>
      <w:r w:rsidR="009D3841" w:rsidRPr="00A47F2F">
        <w:rPr>
          <w:szCs w:val="24"/>
        </w:rPr>
        <w:t>üst kurula</w:t>
      </w:r>
      <w:r w:rsidRPr="00A47F2F">
        <w:rPr>
          <w:szCs w:val="24"/>
        </w:rPr>
        <w:t>na</w:t>
      </w:r>
      <w:r w:rsidR="009D3841" w:rsidRPr="00A47F2F">
        <w:rPr>
          <w:szCs w:val="24"/>
        </w:rPr>
        <w:t xml:space="preserve"> sunulmuş ve</w:t>
      </w:r>
      <w:r w:rsidR="00167D58" w:rsidRPr="00A47F2F">
        <w:rPr>
          <w:szCs w:val="24"/>
        </w:rPr>
        <w:t xml:space="preserve"> üst kurul tarafından</w:t>
      </w:r>
      <w:r w:rsidR="009D3841" w:rsidRPr="00A47F2F">
        <w:rPr>
          <w:szCs w:val="24"/>
        </w:rPr>
        <w:t xml:space="preserve"> onaylanmıştır.</w:t>
      </w:r>
    </w:p>
    <w:p w14:paraId="24875752" w14:textId="77777777" w:rsidR="00413704" w:rsidRDefault="00413704" w:rsidP="004D1AEC">
      <w:pPr>
        <w:pStyle w:val="Balk1"/>
        <w:spacing w:before="0" w:after="0"/>
      </w:pPr>
    </w:p>
    <w:p w14:paraId="772D9AA9" w14:textId="77777777" w:rsidR="008E325C" w:rsidRPr="00A47F2F" w:rsidRDefault="00C464A7" w:rsidP="004D1AEC">
      <w:pPr>
        <w:pStyle w:val="Balk1"/>
        <w:spacing w:before="0" w:after="0"/>
      </w:pPr>
      <w:bookmarkStart w:id="36" w:name="_Toc534829231"/>
      <w:r>
        <w:t>3.1.</w:t>
      </w:r>
      <w:r w:rsidR="00D41148">
        <w:t>MİSYO</w:t>
      </w:r>
      <w:r w:rsidRPr="00A47F2F">
        <w:t>N</w:t>
      </w:r>
      <w:bookmarkEnd w:id="36"/>
    </w:p>
    <w:p w14:paraId="2B93363D" w14:textId="77777777" w:rsidR="00A44E1D" w:rsidRPr="00A44E1D" w:rsidRDefault="00C464A7" w:rsidP="00413704">
      <w:pPr>
        <w:pStyle w:val="Balk1"/>
        <w:spacing w:before="0" w:after="0"/>
        <w:rPr>
          <w:rFonts w:eastAsia="Calibri"/>
          <w:b w:val="0"/>
          <w:color w:val="auto"/>
          <w:sz w:val="23"/>
          <w:szCs w:val="23"/>
          <w:lang w:eastAsia="en-US"/>
        </w:rPr>
      </w:pPr>
      <w:bookmarkStart w:id="37" w:name="_Toc534829232"/>
      <w:r w:rsidRPr="00A44E1D">
        <w:rPr>
          <w:rFonts w:eastAsia="Calibri"/>
          <w:b w:val="0"/>
          <w:color w:val="auto"/>
          <w:sz w:val="23"/>
          <w:szCs w:val="23"/>
          <w:lang w:eastAsia="en-US"/>
        </w:rPr>
        <w:t>Atatürk İlke ve</w:t>
      </w:r>
      <w:r w:rsidRPr="00A44E1D">
        <w:rPr>
          <w:rFonts w:eastAsia="Calibri"/>
          <w:b w:val="0"/>
          <w:color w:val="auto"/>
          <w:sz w:val="23"/>
          <w:szCs w:val="23"/>
          <w:lang w:eastAsia="en-US"/>
        </w:rPr>
        <w:t xml:space="preserve"> İnkılaplarına, Cumhuriyetin temel i</w:t>
      </w:r>
      <w:r>
        <w:rPr>
          <w:rFonts w:eastAsia="Calibri"/>
          <w:b w:val="0"/>
          <w:color w:val="auto"/>
          <w:sz w:val="23"/>
          <w:szCs w:val="23"/>
          <w:lang w:eastAsia="en-US"/>
        </w:rPr>
        <w:t>lkelerine bağlı ,</w:t>
      </w:r>
      <w:r w:rsidRPr="00A44E1D">
        <w:rPr>
          <w:rFonts w:eastAsia="Calibri"/>
          <w:b w:val="0"/>
          <w:color w:val="auto"/>
          <w:sz w:val="23"/>
          <w:szCs w:val="23"/>
          <w:lang w:eastAsia="en-US"/>
        </w:rPr>
        <w:t>Türk Milleti’nin milli , ahlaki , insani , manevi ve kültürel değerlerini benimseyen, koruyan ve geliştiren ; kendini sürekli yenileyen , pozitif düşünceli ve yüksek seciyeli bireyler yetiştirmektir</w:t>
      </w:r>
    </w:p>
    <w:p w14:paraId="49948AEA" w14:textId="77777777" w:rsidR="00B162EF" w:rsidRDefault="00C464A7" w:rsidP="00413704">
      <w:pPr>
        <w:pStyle w:val="Balk1"/>
        <w:spacing w:before="0" w:after="0"/>
      </w:pPr>
      <w:r>
        <w:t>3.2.</w:t>
      </w:r>
      <w:r w:rsidR="00B11140">
        <w:t>VİZ</w:t>
      </w:r>
      <w:r w:rsidR="00D41148">
        <w:t>YO</w:t>
      </w:r>
      <w:r w:rsidR="00B11140" w:rsidRPr="00A47F2F">
        <w:t>N</w:t>
      </w:r>
      <w:bookmarkEnd w:id="37"/>
    </w:p>
    <w:p w14:paraId="62A21B28" w14:textId="77777777" w:rsidR="00381CEF" w:rsidRPr="00A44E1D" w:rsidRDefault="00C464A7" w:rsidP="00A44E1D">
      <w:pPr>
        <w:pStyle w:val="Balk1"/>
        <w:spacing w:before="0" w:after="0"/>
        <w:rPr>
          <w:sz w:val="23"/>
          <w:szCs w:val="23"/>
        </w:rPr>
      </w:pPr>
      <w:r w:rsidRPr="00A44E1D">
        <w:rPr>
          <w:rFonts w:eastAsia="Times New Roman"/>
          <w:b w:val="0"/>
          <w:color w:val="auto"/>
          <w:sz w:val="23"/>
          <w:szCs w:val="23"/>
        </w:rPr>
        <w:t xml:space="preserve">             </w:t>
      </w:r>
      <w:r w:rsidR="00C21E12">
        <w:rPr>
          <w:rFonts w:eastAsia="Calibri"/>
          <w:b w:val="0"/>
          <w:color w:val="auto"/>
          <w:sz w:val="23"/>
          <w:szCs w:val="23"/>
          <w:lang w:eastAsia="en-US"/>
        </w:rPr>
        <w:t>Cemal Gürsel</w:t>
      </w:r>
      <w:r w:rsidR="00A44E1D" w:rsidRPr="00A44E1D">
        <w:rPr>
          <w:rFonts w:eastAsia="Calibri"/>
          <w:b w:val="0"/>
          <w:color w:val="auto"/>
          <w:sz w:val="23"/>
          <w:szCs w:val="23"/>
          <w:lang w:eastAsia="en-US"/>
        </w:rPr>
        <w:t xml:space="preserve"> İlkokulu olarak amacımız ,  başarılarıyla  dikkatleri üzerinde </w:t>
      </w:r>
      <w:r w:rsidR="00A44E1D">
        <w:rPr>
          <w:rFonts w:eastAsia="Calibri"/>
          <w:b w:val="0"/>
          <w:color w:val="auto"/>
          <w:sz w:val="23"/>
          <w:szCs w:val="23"/>
          <w:lang w:eastAsia="en-US"/>
        </w:rPr>
        <w:t xml:space="preserve">toplayabilen ,  gurur kaynağı , </w:t>
      </w:r>
      <w:r w:rsidR="00A44E1D" w:rsidRPr="00A44E1D">
        <w:rPr>
          <w:rFonts w:eastAsia="Calibri"/>
          <w:b w:val="0"/>
          <w:color w:val="auto"/>
          <w:sz w:val="23"/>
          <w:szCs w:val="23"/>
          <w:lang w:eastAsia="en-US"/>
        </w:rPr>
        <w:t>nitelikl</w:t>
      </w:r>
      <w:r w:rsidR="00A44E1D">
        <w:rPr>
          <w:rFonts w:eastAsia="Calibri"/>
          <w:b w:val="0"/>
          <w:color w:val="auto"/>
          <w:sz w:val="23"/>
          <w:szCs w:val="23"/>
          <w:lang w:eastAsia="en-US"/>
        </w:rPr>
        <w:t xml:space="preserve">i öğrenciler yetiştirmek ; </w:t>
      </w:r>
      <w:r w:rsidR="00A44E1D" w:rsidRPr="00A44E1D">
        <w:rPr>
          <w:rFonts w:eastAsia="Calibri"/>
          <w:b w:val="0"/>
          <w:color w:val="auto"/>
          <w:sz w:val="23"/>
          <w:szCs w:val="23"/>
          <w:lang w:eastAsia="en-US"/>
        </w:rPr>
        <w:t>ortaya koymuş olduğu ürünle ülke gelişimine katkıda bulunan örnek bir kurum olmaktır.</w:t>
      </w:r>
    </w:p>
    <w:p w14:paraId="7FF8B9CD" w14:textId="77777777" w:rsidR="00381CEF" w:rsidRPr="00381CEF" w:rsidRDefault="00381CEF" w:rsidP="00381CEF"/>
    <w:p w14:paraId="03FCD960" w14:textId="77777777" w:rsidR="008E325C" w:rsidRPr="00A47F2F" w:rsidRDefault="00C464A7" w:rsidP="00693E4D">
      <w:pPr>
        <w:pStyle w:val="Balk1"/>
        <w:spacing w:before="0" w:after="0"/>
      </w:pPr>
      <w:bookmarkStart w:id="38" w:name="_Toc534829233"/>
      <w:r>
        <w:t>3.3.</w:t>
      </w:r>
      <w:r w:rsidR="001D2506" w:rsidRPr="00A47F2F">
        <w:t xml:space="preserve">TEMEL </w:t>
      </w:r>
      <w:r w:rsidRPr="00A47F2F">
        <w:t>DEĞERLERİMİ</w:t>
      </w:r>
      <w:r w:rsidR="00FC4F3C">
        <w:t>Z</w:t>
      </w:r>
      <w:bookmarkEnd w:id="38"/>
    </w:p>
    <w:p w14:paraId="162BDA92" w14:textId="77777777" w:rsidR="004D4B28" w:rsidRPr="00217205" w:rsidRDefault="004D4B28" w:rsidP="004D4B28">
      <w:pPr>
        <w:tabs>
          <w:tab w:val="left" w:pos="2700"/>
        </w:tabs>
        <w:spacing w:line="360" w:lineRule="auto"/>
        <w:jc w:val="both"/>
        <w:rPr>
          <w:rFonts w:ascii="Tahoma" w:hAnsi="Tahoma" w:cs="Tahoma"/>
          <w:color w:val="000000"/>
          <w:sz w:val="20"/>
          <w:szCs w:val="20"/>
        </w:rPr>
      </w:pPr>
    </w:p>
    <w:p w14:paraId="2B6CCA56" w14:textId="77777777" w:rsidR="004D4B28" w:rsidRPr="00EC0A4B" w:rsidRDefault="00C464A7" w:rsidP="004D4B28">
      <w:pPr>
        <w:pStyle w:val="ListeParagraf"/>
        <w:numPr>
          <w:ilvl w:val="0"/>
          <w:numId w:val="6"/>
        </w:numPr>
        <w:spacing w:after="0" w:line="264" w:lineRule="auto"/>
        <w:ind w:left="426" w:hanging="426"/>
        <w:jc w:val="both"/>
        <w:rPr>
          <w:color w:val="000000" w:themeColor="text1"/>
          <w:sz w:val="23"/>
          <w:szCs w:val="23"/>
        </w:rPr>
      </w:pPr>
      <w:r w:rsidRPr="00EC0A4B">
        <w:rPr>
          <w:color w:val="000000"/>
          <w:sz w:val="23"/>
          <w:szCs w:val="23"/>
        </w:rPr>
        <w:t xml:space="preserve">Genellik ve eşitlik, </w:t>
      </w:r>
    </w:p>
    <w:p w14:paraId="079B2108" w14:textId="77777777" w:rsidR="004D4B28" w:rsidRPr="00EC0A4B" w:rsidRDefault="00C464A7" w:rsidP="004D4B28">
      <w:pPr>
        <w:pStyle w:val="ListeParagraf"/>
        <w:numPr>
          <w:ilvl w:val="0"/>
          <w:numId w:val="6"/>
        </w:numPr>
        <w:spacing w:after="0" w:line="264" w:lineRule="auto"/>
        <w:ind w:left="426" w:hanging="426"/>
        <w:jc w:val="both"/>
        <w:rPr>
          <w:color w:val="000000" w:themeColor="text1"/>
          <w:sz w:val="23"/>
          <w:szCs w:val="23"/>
        </w:rPr>
      </w:pPr>
      <w:r w:rsidRPr="00EC0A4B">
        <w:rPr>
          <w:color w:val="000000"/>
          <w:sz w:val="23"/>
          <w:szCs w:val="23"/>
        </w:rPr>
        <w:t>Planlılık ve Bilimsellik,</w:t>
      </w:r>
    </w:p>
    <w:p w14:paraId="654EF6F0" w14:textId="77777777" w:rsidR="004D4B28" w:rsidRPr="00EC0A4B" w:rsidRDefault="00C464A7" w:rsidP="004D4B28">
      <w:pPr>
        <w:pStyle w:val="ListeParagraf"/>
        <w:numPr>
          <w:ilvl w:val="0"/>
          <w:numId w:val="6"/>
        </w:numPr>
        <w:spacing w:after="0" w:line="264" w:lineRule="auto"/>
        <w:ind w:left="426" w:hanging="426"/>
        <w:jc w:val="both"/>
        <w:rPr>
          <w:color w:val="000000" w:themeColor="text1"/>
          <w:sz w:val="23"/>
          <w:szCs w:val="23"/>
        </w:rPr>
      </w:pPr>
      <w:r w:rsidRPr="00EC0A4B">
        <w:rPr>
          <w:color w:val="000000"/>
          <w:sz w:val="23"/>
          <w:szCs w:val="23"/>
        </w:rPr>
        <w:t>Ferdin ve toplumun ihtiyaçları,</w:t>
      </w:r>
    </w:p>
    <w:p w14:paraId="21643686" w14:textId="77777777" w:rsidR="004D4B28" w:rsidRPr="00EC0A4B" w:rsidRDefault="00C464A7" w:rsidP="004D4B28">
      <w:pPr>
        <w:pStyle w:val="ListeParagraf"/>
        <w:numPr>
          <w:ilvl w:val="0"/>
          <w:numId w:val="6"/>
        </w:numPr>
        <w:spacing w:after="0" w:line="264" w:lineRule="auto"/>
        <w:ind w:left="426" w:hanging="426"/>
        <w:jc w:val="both"/>
        <w:rPr>
          <w:color w:val="000000" w:themeColor="text1"/>
          <w:sz w:val="23"/>
          <w:szCs w:val="23"/>
        </w:rPr>
      </w:pPr>
      <w:r w:rsidRPr="00EC0A4B">
        <w:rPr>
          <w:color w:val="000000"/>
          <w:sz w:val="23"/>
          <w:szCs w:val="23"/>
        </w:rPr>
        <w:t>Yöneltme,</w:t>
      </w:r>
    </w:p>
    <w:p w14:paraId="1C8C6449" w14:textId="77777777" w:rsidR="004D4B28" w:rsidRPr="00EC0A4B" w:rsidRDefault="00C464A7" w:rsidP="004D4B28">
      <w:pPr>
        <w:pStyle w:val="ListeParagraf"/>
        <w:numPr>
          <w:ilvl w:val="0"/>
          <w:numId w:val="6"/>
        </w:numPr>
        <w:spacing w:after="0" w:line="264" w:lineRule="auto"/>
        <w:ind w:left="426" w:hanging="426"/>
        <w:jc w:val="both"/>
        <w:rPr>
          <w:color w:val="000000" w:themeColor="text1"/>
          <w:sz w:val="23"/>
          <w:szCs w:val="23"/>
        </w:rPr>
      </w:pPr>
      <w:r w:rsidRPr="00EC0A4B">
        <w:rPr>
          <w:color w:val="000000"/>
          <w:sz w:val="23"/>
          <w:szCs w:val="23"/>
        </w:rPr>
        <w:t>Eğitim Hakkı,</w:t>
      </w:r>
    </w:p>
    <w:p w14:paraId="50F0016F" w14:textId="77777777" w:rsidR="004D4B28" w:rsidRPr="00EC0A4B" w:rsidRDefault="00C464A7" w:rsidP="004D4B28">
      <w:pPr>
        <w:pStyle w:val="ListeParagraf"/>
        <w:numPr>
          <w:ilvl w:val="0"/>
          <w:numId w:val="6"/>
        </w:numPr>
        <w:spacing w:after="0" w:line="264" w:lineRule="auto"/>
        <w:ind w:left="426" w:hanging="426"/>
        <w:jc w:val="both"/>
        <w:rPr>
          <w:color w:val="000000" w:themeColor="text1"/>
          <w:sz w:val="23"/>
          <w:szCs w:val="23"/>
        </w:rPr>
      </w:pPr>
      <w:r w:rsidRPr="00EC0A4B">
        <w:rPr>
          <w:color w:val="000000"/>
          <w:sz w:val="23"/>
          <w:szCs w:val="23"/>
        </w:rPr>
        <w:t>Fırsat ve İmkan Eşitliği,</w:t>
      </w:r>
    </w:p>
    <w:p w14:paraId="2273F304" w14:textId="77777777" w:rsidR="004D4B28" w:rsidRPr="00EC0A4B" w:rsidRDefault="00C464A7" w:rsidP="004D4B28">
      <w:pPr>
        <w:pStyle w:val="ListeParagraf"/>
        <w:numPr>
          <w:ilvl w:val="0"/>
          <w:numId w:val="6"/>
        </w:numPr>
        <w:spacing w:after="0" w:line="264" w:lineRule="auto"/>
        <w:ind w:left="426" w:hanging="426"/>
        <w:jc w:val="both"/>
        <w:rPr>
          <w:color w:val="000000" w:themeColor="text1"/>
          <w:sz w:val="23"/>
          <w:szCs w:val="23"/>
        </w:rPr>
      </w:pPr>
      <w:r w:rsidRPr="00EC0A4B">
        <w:rPr>
          <w:color w:val="000000"/>
          <w:sz w:val="23"/>
          <w:szCs w:val="23"/>
        </w:rPr>
        <w:t>Süreklilik,</w:t>
      </w:r>
    </w:p>
    <w:p w14:paraId="553EA550" w14:textId="77777777" w:rsidR="004D4B28" w:rsidRPr="00EC0A4B" w:rsidRDefault="00C464A7" w:rsidP="004D4B28">
      <w:pPr>
        <w:pStyle w:val="ListeParagraf"/>
        <w:numPr>
          <w:ilvl w:val="0"/>
          <w:numId w:val="6"/>
        </w:numPr>
        <w:spacing w:after="0" w:line="264" w:lineRule="auto"/>
        <w:ind w:left="426" w:hanging="426"/>
        <w:jc w:val="both"/>
        <w:rPr>
          <w:color w:val="000000" w:themeColor="text1"/>
          <w:sz w:val="23"/>
          <w:szCs w:val="23"/>
        </w:rPr>
      </w:pPr>
      <w:r w:rsidRPr="00EC0A4B">
        <w:rPr>
          <w:color w:val="000000"/>
          <w:sz w:val="23"/>
          <w:szCs w:val="23"/>
        </w:rPr>
        <w:t>Atatürk İnkılâp ve İlkeleri ve Atatürk Milliyetçiliği,</w:t>
      </w:r>
    </w:p>
    <w:p w14:paraId="5F58C521" w14:textId="77777777" w:rsidR="004D4B28" w:rsidRPr="00EC0A4B" w:rsidRDefault="00C464A7" w:rsidP="004D4B28">
      <w:pPr>
        <w:pStyle w:val="ListeParagraf"/>
        <w:numPr>
          <w:ilvl w:val="0"/>
          <w:numId w:val="6"/>
        </w:numPr>
        <w:spacing w:after="0" w:line="264" w:lineRule="auto"/>
        <w:ind w:left="426" w:hanging="426"/>
        <w:jc w:val="both"/>
        <w:rPr>
          <w:color w:val="000000" w:themeColor="text1"/>
          <w:sz w:val="23"/>
          <w:szCs w:val="23"/>
        </w:rPr>
      </w:pPr>
      <w:r w:rsidRPr="00EC0A4B">
        <w:rPr>
          <w:color w:val="000000"/>
          <w:sz w:val="23"/>
          <w:szCs w:val="23"/>
        </w:rPr>
        <w:t>Demokrasi Eğitimi,</w:t>
      </w:r>
    </w:p>
    <w:p w14:paraId="6B8F5F5F" w14:textId="77777777" w:rsidR="004D4B28" w:rsidRPr="00EC0A4B" w:rsidRDefault="00C464A7" w:rsidP="004D4B28">
      <w:pPr>
        <w:pStyle w:val="ListeParagraf"/>
        <w:numPr>
          <w:ilvl w:val="0"/>
          <w:numId w:val="6"/>
        </w:numPr>
        <w:spacing w:after="0" w:line="264" w:lineRule="auto"/>
        <w:ind w:left="426" w:hanging="426"/>
        <w:jc w:val="both"/>
        <w:rPr>
          <w:color w:val="000000" w:themeColor="text1"/>
          <w:sz w:val="23"/>
          <w:szCs w:val="23"/>
        </w:rPr>
      </w:pPr>
      <w:r w:rsidRPr="00EC0A4B">
        <w:rPr>
          <w:color w:val="000000"/>
          <w:sz w:val="23"/>
          <w:szCs w:val="23"/>
        </w:rPr>
        <w:t>Laiklik,</w:t>
      </w:r>
    </w:p>
    <w:p w14:paraId="764ABE4A" w14:textId="77777777" w:rsidR="004D4B28" w:rsidRPr="00EC0A4B" w:rsidRDefault="00C464A7" w:rsidP="004D4B28">
      <w:pPr>
        <w:pStyle w:val="ListeParagraf"/>
        <w:numPr>
          <w:ilvl w:val="0"/>
          <w:numId w:val="6"/>
        </w:numPr>
        <w:spacing w:after="0" w:line="264" w:lineRule="auto"/>
        <w:ind w:left="426" w:hanging="426"/>
        <w:jc w:val="both"/>
        <w:rPr>
          <w:color w:val="000000" w:themeColor="text1"/>
          <w:sz w:val="23"/>
          <w:szCs w:val="23"/>
        </w:rPr>
      </w:pPr>
      <w:r w:rsidRPr="00EC0A4B">
        <w:rPr>
          <w:color w:val="000000"/>
          <w:sz w:val="23"/>
          <w:szCs w:val="23"/>
        </w:rPr>
        <w:t>Karma Eğiti</w:t>
      </w:r>
      <w:r w:rsidRPr="00EC0A4B">
        <w:rPr>
          <w:color w:val="000000"/>
          <w:sz w:val="23"/>
          <w:szCs w:val="23"/>
        </w:rPr>
        <w:t>m,</w:t>
      </w:r>
    </w:p>
    <w:p w14:paraId="2C73039C" w14:textId="77777777" w:rsidR="004D4B28" w:rsidRPr="00EC0A4B" w:rsidRDefault="00C464A7" w:rsidP="004D4B28">
      <w:pPr>
        <w:pStyle w:val="ListeParagraf"/>
        <w:numPr>
          <w:ilvl w:val="0"/>
          <w:numId w:val="6"/>
        </w:numPr>
        <w:spacing w:after="0" w:line="264" w:lineRule="auto"/>
        <w:ind w:left="426" w:hanging="426"/>
        <w:jc w:val="both"/>
        <w:rPr>
          <w:color w:val="000000" w:themeColor="text1"/>
          <w:sz w:val="23"/>
          <w:szCs w:val="23"/>
        </w:rPr>
      </w:pPr>
      <w:r w:rsidRPr="00EC0A4B">
        <w:rPr>
          <w:color w:val="000000"/>
          <w:sz w:val="23"/>
          <w:szCs w:val="23"/>
        </w:rPr>
        <w:t>Okul ve ailenin işbirliği,</w:t>
      </w:r>
    </w:p>
    <w:p w14:paraId="535E52B5" w14:textId="77777777" w:rsidR="004D4B28" w:rsidRPr="00217205" w:rsidRDefault="00C464A7" w:rsidP="004D4B28">
      <w:pPr>
        <w:pStyle w:val="ListeParagraf"/>
        <w:numPr>
          <w:ilvl w:val="0"/>
          <w:numId w:val="6"/>
        </w:numPr>
        <w:spacing w:after="0" w:line="264" w:lineRule="auto"/>
        <w:ind w:left="426" w:hanging="426"/>
        <w:jc w:val="both"/>
        <w:rPr>
          <w:rFonts w:ascii="Times New Roman" w:hAnsi="Times New Roman"/>
          <w:color w:val="000000" w:themeColor="text1"/>
          <w:sz w:val="23"/>
          <w:szCs w:val="23"/>
        </w:rPr>
      </w:pPr>
      <w:r w:rsidRPr="00EC0A4B">
        <w:rPr>
          <w:color w:val="000000"/>
          <w:sz w:val="23"/>
          <w:szCs w:val="23"/>
        </w:rPr>
        <w:t>Her yerde Eğitim</w:t>
      </w:r>
    </w:p>
    <w:p w14:paraId="6497DE31" w14:textId="77777777" w:rsidR="004D4B28" w:rsidRDefault="004D4B28" w:rsidP="004D4B28">
      <w:pPr>
        <w:spacing w:line="264" w:lineRule="auto"/>
        <w:jc w:val="both"/>
        <w:rPr>
          <w:color w:val="000000" w:themeColor="text1"/>
          <w:sz w:val="23"/>
          <w:szCs w:val="23"/>
        </w:rPr>
      </w:pPr>
    </w:p>
    <w:p w14:paraId="3133E1FB" w14:textId="77777777" w:rsidR="00381CEF" w:rsidRDefault="00381CEF" w:rsidP="004D4B28">
      <w:pPr>
        <w:spacing w:line="264" w:lineRule="auto"/>
        <w:jc w:val="both"/>
        <w:rPr>
          <w:color w:val="000000" w:themeColor="text1"/>
          <w:sz w:val="23"/>
          <w:szCs w:val="23"/>
        </w:rPr>
      </w:pPr>
    </w:p>
    <w:p w14:paraId="2E712E68" w14:textId="77777777" w:rsidR="00381CEF" w:rsidRPr="00217205" w:rsidRDefault="00381CEF" w:rsidP="004D4B28">
      <w:pPr>
        <w:spacing w:line="264" w:lineRule="auto"/>
        <w:jc w:val="both"/>
        <w:rPr>
          <w:color w:val="000000" w:themeColor="text1"/>
          <w:sz w:val="23"/>
          <w:szCs w:val="23"/>
        </w:rPr>
      </w:pPr>
    </w:p>
    <w:p w14:paraId="470E058D" w14:textId="77777777" w:rsidR="004D4B28" w:rsidRPr="00381CEF" w:rsidRDefault="00C464A7" w:rsidP="00381CEF">
      <w:pPr>
        <w:pStyle w:val="Balk1"/>
        <w:rPr>
          <w:rStyle w:val="Balk1Char"/>
          <w:b/>
        </w:rPr>
      </w:pPr>
      <w:r>
        <w:lastRenderedPageBreak/>
        <w:t>3.4.</w:t>
      </w:r>
      <w:r w:rsidRPr="00381CEF">
        <w:t>KUR</w:t>
      </w:r>
      <w:r w:rsidRPr="00381CEF">
        <w:rPr>
          <w:rStyle w:val="Balk1Char"/>
          <w:b/>
        </w:rPr>
        <w:t>UMSAL DEĞERLERİMİZ</w:t>
      </w:r>
    </w:p>
    <w:p w14:paraId="7FF7CDC8" w14:textId="77777777" w:rsidR="004D4B28" w:rsidRPr="00217205" w:rsidRDefault="004D4B28" w:rsidP="004D4B28">
      <w:pPr>
        <w:rPr>
          <w:b/>
          <w:sz w:val="23"/>
          <w:szCs w:val="23"/>
        </w:rPr>
      </w:pPr>
    </w:p>
    <w:p w14:paraId="609E7082" w14:textId="77777777" w:rsidR="004D4B28" w:rsidRPr="00217205" w:rsidRDefault="00C464A7" w:rsidP="004D4B28">
      <w:pPr>
        <w:tabs>
          <w:tab w:val="left" w:pos="360"/>
          <w:tab w:val="left" w:pos="720"/>
          <w:tab w:val="left" w:pos="3420"/>
        </w:tabs>
        <w:spacing w:line="360" w:lineRule="auto"/>
        <w:jc w:val="both"/>
        <w:rPr>
          <w:sz w:val="23"/>
          <w:szCs w:val="23"/>
        </w:rPr>
      </w:pPr>
      <w:r w:rsidRPr="00217205">
        <w:rPr>
          <w:sz w:val="23"/>
          <w:szCs w:val="23"/>
        </w:rPr>
        <w:t>Okul çalışanları olarak;</w:t>
      </w:r>
    </w:p>
    <w:p w14:paraId="394F18FF" w14:textId="77777777" w:rsidR="00A44E1D" w:rsidRPr="00A44E1D" w:rsidRDefault="00C464A7" w:rsidP="00A44E1D">
      <w:pPr>
        <w:spacing w:line="264" w:lineRule="auto"/>
        <w:ind w:firstLine="375"/>
        <w:jc w:val="both"/>
        <w:rPr>
          <w:rFonts w:eastAsia="Calibri"/>
          <w:sz w:val="23"/>
          <w:szCs w:val="23"/>
          <w:lang w:eastAsia="en-US"/>
        </w:rPr>
      </w:pPr>
      <w:r w:rsidRPr="00A44E1D">
        <w:rPr>
          <w:rFonts w:eastAsia="Calibri"/>
          <w:sz w:val="23"/>
          <w:szCs w:val="23"/>
          <w:lang w:eastAsia="en-US"/>
        </w:rPr>
        <w:t xml:space="preserve">Öğrencilerimizi Atatürk ilke ve inkılaplarına ve anayasada ifadesini bulan Atatürk milliyetçiliğine bağlı, demokratik ve laik davranışları benimseyen </w:t>
      </w:r>
      <w:r w:rsidRPr="00A44E1D">
        <w:rPr>
          <w:rFonts w:eastAsia="Calibri"/>
          <w:sz w:val="23"/>
          <w:szCs w:val="23"/>
          <w:lang w:eastAsia="en-US"/>
        </w:rPr>
        <w:t>bireyler olarak yetiştiririz.</w:t>
      </w:r>
    </w:p>
    <w:p w14:paraId="2A7ECC73" w14:textId="77777777" w:rsidR="00A44E1D" w:rsidRPr="00A44E1D" w:rsidRDefault="00C464A7" w:rsidP="00A44E1D">
      <w:pPr>
        <w:spacing w:line="264" w:lineRule="auto"/>
        <w:ind w:firstLine="375"/>
        <w:jc w:val="both"/>
        <w:rPr>
          <w:rFonts w:eastAsia="Calibri"/>
          <w:sz w:val="23"/>
          <w:szCs w:val="23"/>
          <w:lang w:eastAsia="en-US"/>
        </w:rPr>
      </w:pPr>
      <w:r w:rsidRPr="00A44E1D">
        <w:rPr>
          <w:rFonts w:eastAsia="Calibri"/>
          <w:sz w:val="23"/>
          <w:szCs w:val="23"/>
          <w:lang w:eastAsia="en-US"/>
        </w:rPr>
        <w:t>Tüm eğitim faaliyetlerimizde milli ve manevi değerlerimizi temel olarak kabul ederek, çalışmalarımızı bu temel üzerine inşa etmeyi ahlaki bir gereklilik olarak görürüz.</w:t>
      </w:r>
    </w:p>
    <w:p w14:paraId="5D761B23" w14:textId="77777777" w:rsidR="00A44E1D" w:rsidRPr="00A44E1D" w:rsidRDefault="00C464A7" w:rsidP="00A44E1D">
      <w:pPr>
        <w:spacing w:line="264" w:lineRule="auto"/>
        <w:ind w:firstLine="375"/>
        <w:jc w:val="both"/>
        <w:rPr>
          <w:rFonts w:eastAsia="Calibri"/>
          <w:sz w:val="23"/>
          <w:szCs w:val="23"/>
          <w:lang w:eastAsia="en-US"/>
        </w:rPr>
      </w:pPr>
      <w:r w:rsidRPr="00A44E1D">
        <w:rPr>
          <w:rFonts w:eastAsia="Calibri"/>
          <w:sz w:val="23"/>
          <w:szCs w:val="23"/>
          <w:lang w:eastAsia="en-US"/>
        </w:rPr>
        <w:tab/>
        <w:t>Tüm paydaşlar arasında etkili bir iletişim kurarak ,  ku</w:t>
      </w:r>
      <w:r w:rsidRPr="00A44E1D">
        <w:rPr>
          <w:rFonts w:eastAsia="Calibri"/>
          <w:sz w:val="23"/>
          <w:szCs w:val="23"/>
          <w:lang w:eastAsia="en-US"/>
        </w:rPr>
        <w:t>rumu şeffaf  bir yapı haline getirmeyi azami düzeyde önemseriz.</w:t>
      </w:r>
    </w:p>
    <w:p w14:paraId="16FBF2DF" w14:textId="77777777" w:rsidR="00A44E1D" w:rsidRPr="00A44E1D" w:rsidRDefault="00C464A7" w:rsidP="00A44E1D">
      <w:pPr>
        <w:spacing w:line="264" w:lineRule="auto"/>
        <w:ind w:firstLine="375"/>
        <w:jc w:val="both"/>
        <w:rPr>
          <w:rFonts w:eastAsia="Calibri"/>
          <w:sz w:val="23"/>
          <w:szCs w:val="23"/>
          <w:lang w:eastAsia="en-US"/>
        </w:rPr>
      </w:pPr>
      <w:r w:rsidRPr="00A44E1D">
        <w:rPr>
          <w:rFonts w:eastAsia="Calibri"/>
          <w:sz w:val="23"/>
          <w:szCs w:val="23"/>
          <w:lang w:eastAsia="en-US"/>
        </w:rPr>
        <w:tab/>
        <w:t>Öğrencilerimizin beden, zihin, ruh ve duygu bakımından dengeli ve sağlıklı bir kişilik kazanmalarını sağlarız.</w:t>
      </w:r>
    </w:p>
    <w:p w14:paraId="5AA110BA" w14:textId="77777777" w:rsidR="00A44E1D" w:rsidRPr="00A44E1D" w:rsidRDefault="00C464A7" w:rsidP="00A44E1D">
      <w:pPr>
        <w:spacing w:line="264" w:lineRule="auto"/>
        <w:ind w:firstLine="375"/>
        <w:jc w:val="both"/>
        <w:rPr>
          <w:rFonts w:eastAsia="Calibri"/>
          <w:sz w:val="23"/>
          <w:szCs w:val="23"/>
          <w:lang w:eastAsia="en-US"/>
        </w:rPr>
      </w:pPr>
      <w:r w:rsidRPr="00A44E1D">
        <w:rPr>
          <w:rFonts w:eastAsia="Calibri"/>
          <w:sz w:val="23"/>
          <w:szCs w:val="23"/>
          <w:lang w:eastAsia="en-US"/>
        </w:rPr>
        <w:tab/>
        <w:t xml:space="preserve">Spor alışkanlıkları kazandırılarak ömür boyu sağlık bilincinin yerleştirilmesi </w:t>
      </w:r>
      <w:r w:rsidRPr="00A44E1D">
        <w:rPr>
          <w:rFonts w:eastAsia="Calibri"/>
          <w:sz w:val="23"/>
          <w:szCs w:val="23"/>
          <w:lang w:eastAsia="en-US"/>
        </w:rPr>
        <w:t>için çaba sarf ederiz.</w:t>
      </w:r>
    </w:p>
    <w:p w14:paraId="700BA6DB" w14:textId="77777777" w:rsidR="00A44E1D" w:rsidRPr="00A44E1D" w:rsidRDefault="00C464A7" w:rsidP="00A44E1D">
      <w:pPr>
        <w:spacing w:line="264" w:lineRule="auto"/>
        <w:ind w:firstLine="375"/>
        <w:jc w:val="both"/>
        <w:rPr>
          <w:rFonts w:eastAsia="Calibri"/>
          <w:sz w:val="23"/>
          <w:szCs w:val="23"/>
          <w:lang w:eastAsia="en-US"/>
        </w:rPr>
      </w:pPr>
      <w:r w:rsidRPr="00A44E1D">
        <w:rPr>
          <w:rFonts w:eastAsia="Calibri"/>
          <w:sz w:val="23"/>
          <w:szCs w:val="23"/>
          <w:lang w:eastAsia="en-US"/>
        </w:rPr>
        <w:t>Bütün problemlerin yönetim, öğretmenler ve personel ile birlikte, grup davranışı anlayışı içinde çözülebileceğine inanır ve bunu sağlamak için çalışırız.</w:t>
      </w:r>
    </w:p>
    <w:p w14:paraId="0A0CFFFF" w14:textId="77777777" w:rsidR="00A44E1D" w:rsidRPr="00A44E1D" w:rsidRDefault="00C464A7" w:rsidP="00A44E1D">
      <w:pPr>
        <w:spacing w:line="264" w:lineRule="auto"/>
        <w:ind w:firstLine="375"/>
        <w:jc w:val="both"/>
        <w:rPr>
          <w:rFonts w:eastAsia="Calibri"/>
          <w:sz w:val="23"/>
          <w:szCs w:val="23"/>
          <w:lang w:eastAsia="en-US"/>
        </w:rPr>
      </w:pPr>
      <w:r w:rsidRPr="00A44E1D">
        <w:rPr>
          <w:rFonts w:eastAsia="Calibri"/>
          <w:sz w:val="23"/>
          <w:szCs w:val="23"/>
          <w:lang w:eastAsia="en-US"/>
        </w:rPr>
        <w:tab/>
        <w:t>Tüm öğretmenlerin eğitim ve yönetim sürecinde sorumluluk almaları ve inisiyati</w:t>
      </w:r>
      <w:r w:rsidRPr="00A44E1D">
        <w:rPr>
          <w:rFonts w:eastAsia="Calibri"/>
          <w:sz w:val="23"/>
          <w:szCs w:val="23"/>
          <w:lang w:eastAsia="en-US"/>
        </w:rPr>
        <w:t>f kullanmalarını arzu ederiz.</w:t>
      </w:r>
    </w:p>
    <w:p w14:paraId="2FC5846C" w14:textId="77777777" w:rsidR="00A44E1D" w:rsidRPr="00A44E1D" w:rsidRDefault="00C464A7" w:rsidP="00A44E1D">
      <w:pPr>
        <w:spacing w:line="264" w:lineRule="auto"/>
        <w:ind w:firstLine="375"/>
        <w:jc w:val="both"/>
        <w:rPr>
          <w:rFonts w:eastAsia="Calibri"/>
          <w:sz w:val="23"/>
          <w:szCs w:val="23"/>
          <w:lang w:eastAsia="en-US"/>
        </w:rPr>
      </w:pPr>
      <w:r w:rsidRPr="00A44E1D">
        <w:rPr>
          <w:rFonts w:eastAsia="Calibri"/>
          <w:sz w:val="23"/>
          <w:szCs w:val="23"/>
          <w:lang w:eastAsia="en-US"/>
        </w:rPr>
        <w:tab/>
        <w:t>Okul, aile, öğretmen üçgeninde sağlam ilişkiler kurmak.</w:t>
      </w:r>
    </w:p>
    <w:p w14:paraId="4775F235" w14:textId="77777777" w:rsidR="00A44E1D" w:rsidRPr="00A44E1D" w:rsidRDefault="00C464A7" w:rsidP="00A44E1D">
      <w:pPr>
        <w:spacing w:line="264" w:lineRule="auto"/>
        <w:ind w:firstLine="375"/>
        <w:jc w:val="both"/>
        <w:rPr>
          <w:rFonts w:eastAsia="Calibri"/>
          <w:sz w:val="23"/>
          <w:szCs w:val="23"/>
          <w:lang w:eastAsia="en-US"/>
        </w:rPr>
      </w:pPr>
      <w:r w:rsidRPr="00A44E1D">
        <w:rPr>
          <w:rFonts w:eastAsia="Calibri"/>
          <w:sz w:val="23"/>
          <w:szCs w:val="23"/>
          <w:lang w:eastAsia="en-US"/>
        </w:rPr>
        <w:tab/>
        <w:t>Öğrenme sürecini şekillendiren unsurlarız.</w:t>
      </w:r>
    </w:p>
    <w:p w14:paraId="12D9C654" w14:textId="77777777" w:rsidR="00A44E1D" w:rsidRPr="00A44E1D" w:rsidRDefault="00C464A7" w:rsidP="00A44E1D">
      <w:pPr>
        <w:spacing w:line="264" w:lineRule="auto"/>
        <w:ind w:firstLine="375"/>
        <w:jc w:val="both"/>
        <w:rPr>
          <w:rFonts w:eastAsia="Calibri"/>
          <w:sz w:val="23"/>
          <w:szCs w:val="23"/>
          <w:lang w:eastAsia="en-US"/>
        </w:rPr>
      </w:pPr>
      <w:r w:rsidRPr="00A44E1D">
        <w:rPr>
          <w:rFonts w:eastAsia="Calibri"/>
          <w:sz w:val="23"/>
          <w:szCs w:val="23"/>
          <w:lang w:eastAsia="en-US"/>
        </w:rPr>
        <w:tab/>
        <w:t>Sürekli gelişim ve geliştirme esastır.</w:t>
      </w:r>
    </w:p>
    <w:p w14:paraId="479A4DA5" w14:textId="77777777" w:rsidR="00A44E1D" w:rsidRPr="00A44E1D" w:rsidRDefault="00C464A7" w:rsidP="00A44E1D">
      <w:pPr>
        <w:spacing w:line="264" w:lineRule="auto"/>
        <w:ind w:firstLine="375"/>
        <w:jc w:val="both"/>
        <w:rPr>
          <w:rFonts w:eastAsia="Calibri"/>
          <w:sz w:val="23"/>
          <w:szCs w:val="23"/>
          <w:lang w:eastAsia="en-US"/>
        </w:rPr>
      </w:pPr>
      <w:r w:rsidRPr="00A44E1D">
        <w:rPr>
          <w:rFonts w:eastAsia="Calibri"/>
          <w:sz w:val="23"/>
          <w:szCs w:val="23"/>
          <w:lang w:eastAsia="en-US"/>
        </w:rPr>
        <w:tab/>
        <w:t>Bütün çalışmalarımız için plan yapar ,   uygular ve denetleriz.</w:t>
      </w:r>
    </w:p>
    <w:p w14:paraId="05A19793" w14:textId="77777777" w:rsidR="00B17718" w:rsidRPr="00A44E1D" w:rsidRDefault="00C464A7" w:rsidP="00A44E1D">
      <w:pPr>
        <w:pStyle w:val="ListeParagraf"/>
        <w:autoSpaceDE w:val="0"/>
        <w:autoSpaceDN w:val="0"/>
        <w:adjustRightInd w:val="0"/>
        <w:spacing w:before="120" w:after="0" w:line="432" w:lineRule="auto"/>
        <w:ind w:left="0"/>
        <w:jc w:val="both"/>
        <w:rPr>
          <w:rFonts w:eastAsia="AGaramondPro-Regular"/>
          <w:sz w:val="23"/>
          <w:szCs w:val="23"/>
        </w:rPr>
      </w:pPr>
      <w:r w:rsidRPr="00A44E1D">
        <w:rPr>
          <w:rFonts w:eastAsia="Calibri"/>
          <w:sz w:val="23"/>
          <w:szCs w:val="23"/>
          <w:lang w:eastAsia="en-US"/>
        </w:rPr>
        <w:tab/>
        <w:t>Bizden hizmet alanl</w:t>
      </w:r>
      <w:r w:rsidRPr="00A44E1D">
        <w:rPr>
          <w:rFonts w:eastAsia="Calibri"/>
          <w:sz w:val="23"/>
          <w:szCs w:val="23"/>
          <w:lang w:eastAsia="en-US"/>
        </w:rPr>
        <w:t>arın tamamının memnuniyetini kazanmak amacımızdır.</w:t>
      </w:r>
    </w:p>
    <w:p w14:paraId="234093B5" w14:textId="77777777" w:rsidR="00FC4F3C" w:rsidRPr="00A44E1D" w:rsidRDefault="00FC4F3C" w:rsidP="00C908BE">
      <w:pPr>
        <w:pStyle w:val="ListeParagraf"/>
        <w:autoSpaceDE w:val="0"/>
        <w:autoSpaceDN w:val="0"/>
        <w:adjustRightInd w:val="0"/>
        <w:spacing w:before="120" w:after="0" w:line="432" w:lineRule="auto"/>
        <w:ind w:left="0"/>
        <w:jc w:val="both"/>
        <w:rPr>
          <w:rFonts w:eastAsia="AGaramondPro-Regular"/>
          <w:sz w:val="23"/>
          <w:szCs w:val="23"/>
        </w:rPr>
      </w:pPr>
    </w:p>
    <w:p w14:paraId="7F6F4E28" w14:textId="77777777" w:rsidR="00FC4F3C" w:rsidRDefault="00FC4F3C" w:rsidP="00C908BE">
      <w:pPr>
        <w:pStyle w:val="ListeParagraf"/>
        <w:autoSpaceDE w:val="0"/>
        <w:autoSpaceDN w:val="0"/>
        <w:adjustRightInd w:val="0"/>
        <w:spacing w:before="120" w:after="0" w:line="432" w:lineRule="auto"/>
        <w:ind w:left="0"/>
        <w:jc w:val="both"/>
        <w:rPr>
          <w:rFonts w:eastAsia="AGaramondPro-Regular"/>
          <w:szCs w:val="24"/>
        </w:rPr>
      </w:pPr>
    </w:p>
    <w:p w14:paraId="6C1658B4" w14:textId="77777777" w:rsidR="00FC4F3C" w:rsidRDefault="00FC4F3C" w:rsidP="00C908BE">
      <w:pPr>
        <w:pStyle w:val="ListeParagraf"/>
        <w:autoSpaceDE w:val="0"/>
        <w:autoSpaceDN w:val="0"/>
        <w:adjustRightInd w:val="0"/>
        <w:spacing w:before="120" w:after="0" w:line="432" w:lineRule="auto"/>
        <w:ind w:left="0"/>
        <w:jc w:val="both"/>
        <w:rPr>
          <w:rFonts w:eastAsia="AGaramondPro-Regular"/>
          <w:szCs w:val="24"/>
        </w:rPr>
      </w:pPr>
    </w:p>
    <w:p w14:paraId="3055DB1E" w14:textId="77777777" w:rsidR="00FC4F3C" w:rsidRPr="00A47F2F" w:rsidRDefault="00FC4F3C" w:rsidP="00C908BE">
      <w:pPr>
        <w:pStyle w:val="ListeParagraf"/>
        <w:autoSpaceDE w:val="0"/>
        <w:autoSpaceDN w:val="0"/>
        <w:adjustRightInd w:val="0"/>
        <w:spacing w:before="120" w:after="0" w:line="432" w:lineRule="auto"/>
        <w:ind w:left="0"/>
        <w:jc w:val="both"/>
        <w:rPr>
          <w:rFonts w:eastAsia="AGaramondPro-Regular"/>
          <w:szCs w:val="24"/>
        </w:rPr>
      </w:pPr>
    </w:p>
    <w:p w14:paraId="68C3CCC3" w14:textId="77777777" w:rsidR="00044C41" w:rsidRDefault="00044C41" w:rsidP="002B6FDB">
      <w:pPr>
        <w:pStyle w:val="Balk1"/>
        <w:rPr>
          <w:sz w:val="96"/>
          <w:szCs w:val="96"/>
        </w:rPr>
      </w:pPr>
      <w:bookmarkStart w:id="39" w:name="_Toc411525145"/>
      <w:bookmarkStart w:id="40" w:name="_Toc416085153"/>
      <w:bookmarkStart w:id="41" w:name="_Toc529519459"/>
    </w:p>
    <w:p w14:paraId="3A933DE4" w14:textId="77777777" w:rsidR="00044C41" w:rsidRDefault="00044C41" w:rsidP="002B6FDB">
      <w:pPr>
        <w:pStyle w:val="Balk1"/>
        <w:rPr>
          <w:sz w:val="96"/>
          <w:szCs w:val="96"/>
        </w:rPr>
      </w:pPr>
    </w:p>
    <w:p w14:paraId="3DBA20A1" w14:textId="77777777" w:rsidR="00044C41" w:rsidRDefault="00044C41" w:rsidP="00044C41">
      <w:pPr>
        <w:pStyle w:val="Balk1"/>
        <w:jc w:val="center"/>
        <w:rPr>
          <w:sz w:val="96"/>
          <w:szCs w:val="96"/>
        </w:rPr>
      </w:pPr>
    </w:p>
    <w:p w14:paraId="2882A14C" w14:textId="77777777" w:rsidR="00044C41" w:rsidRPr="00044C41" w:rsidRDefault="00C464A7" w:rsidP="00044C41">
      <w:pPr>
        <w:pStyle w:val="Balk1"/>
        <w:jc w:val="center"/>
        <w:rPr>
          <w:sz w:val="96"/>
          <w:szCs w:val="96"/>
        </w:rPr>
      </w:pPr>
      <w:bookmarkStart w:id="42" w:name="_Toc534829234"/>
      <w:r w:rsidRPr="00044C41">
        <w:rPr>
          <w:sz w:val="96"/>
          <w:szCs w:val="96"/>
        </w:rPr>
        <w:t>BÖLÜM IV</w:t>
      </w:r>
      <w:bookmarkEnd w:id="42"/>
    </w:p>
    <w:p w14:paraId="3672AE29" w14:textId="77777777" w:rsidR="00044C41" w:rsidRDefault="00044C41" w:rsidP="00044C41"/>
    <w:p w14:paraId="689034A8" w14:textId="77777777" w:rsidR="00044C41" w:rsidRDefault="00044C41" w:rsidP="00044C41"/>
    <w:p w14:paraId="7F410218" w14:textId="77777777" w:rsidR="00044C41" w:rsidRDefault="00044C41" w:rsidP="00044C41"/>
    <w:p w14:paraId="7BFA5697" w14:textId="77777777" w:rsidR="00AA64A3" w:rsidRPr="00EA5B93" w:rsidRDefault="00C464A7" w:rsidP="00AA64A3">
      <w:pPr>
        <w:tabs>
          <w:tab w:val="left" w:pos="3384"/>
        </w:tabs>
        <w:jc w:val="center"/>
        <w:rPr>
          <w:color w:val="FF0000"/>
          <w:sz w:val="32"/>
          <w:szCs w:val="32"/>
        </w:rPr>
      </w:pPr>
      <w:r w:rsidRPr="00EA5B93">
        <w:rPr>
          <w:color w:val="FF0000"/>
          <w:sz w:val="32"/>
          <w:szCs w:val="32"/>
        </w:rPr>
        <w:t>AMAÇ, HEDEF VE PERFORMANS GÖSTERGESİ İLE STRATEJİLERİN BELİRLENMESİ</w:t>
      </w:r>
    </w:p>
    <w:p w14:paraId="4DD8D312" w14:textId="77777777" w:rsidR="00044C41" w:rsidRDefault="00044C41" w:rsidP="00044C41"/>
    <w:p w14:paraId="122628E4" w14:textId="77777777" w:rsidR="00044C41" w:rsidRDefault="00044C41" w:rsidP="00044C41"/>
    <w:p w14:paraId="5CFB7404" w14:textId="77777777" w:rsidR="00044C41" w:rsidRDefault="00044C41" w:rsidP="00044C41"/>
    <w:p w14:paraId="359E9858" w14:textId="77777777" w:rsidR="00044C41" w:rsidRDefault="00044C41" w:rsidP="00044C41"/>
    <w:p w14:paraId="2047281C" w14:textId="77777777" w:rsidR="00044C41" w:rsidRDefault="00044C41" w:rsidP="00044C41"/>
    <w:p w14:paraId="64DA803A" w14:textId="77777777" w:rsidR="00044C41" w:rsidRDefault="00044C41" w:rsidP="00044C41"/>
    <w:p w14:paraId="2D762AE8" w14:textId="77777777" w:rsidR="00952791" w:rsidRPr="005A24AA" w:rsidRDefault="00C464A7" w:rsidP="003C6556">
      <w:pPr>
        <w:pStyle w:val="Balk1"/>
        <w:ind w:left="360"/>
      </w:pPr>
      <w:bookmarkStart w:id="43" w:name="_Toc534829235"/>
      <w:r>
        <w:lastRenderedPageBreak/>
        <w:t xml:space="preserve">4. </w:t>
      </w:r>
      <w:bookmarkEnd w:id="39"/>
      <w:bookmarkEnd w:id="40"/>
      <w:bookmarkEnd w:id="41"/>
      <w:bookmarkEnd w:id="43"/>
      <w:r w:rsidR="003C6556">
        <w:t>1.</w:t>
      </w:r>
      <w:r w:rsidRPr="00EA5B93">
        <w:t>AMAÇ, HEDEF VE PERFORMANS GÖSTERGESİ İLE STRATEJİLERİN BELİRLENMESİ</w:t>
      </w:r>
    </w:p>
    <w:tbl>
      <w:tblPr>
        <w:tblStyle w:val="KlavuzuTablo4-Vurgu12"/>
        <w:tblW w:w="1078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4"/>
        <w:gridCol w:w="2397"/>
        <w:gridCol w:w="1054"/>
        <w:gridCol w:w="1134"/>
        <w:gridCol w:w="851"/>
        <w:gridCol w:w="992"/>
        <w:gridCol w:w="851"/>
        <w:gridCol w:w="850"/>
        <w:gridCol w:w="851"/>
        <w:gridCol w:w="10"/>
      </w:tblGrid>
      <w:tr w:rsidR="00DF06D3" w14:paraId="5C5640BB" w14:textId="77777777" w:rsidTr="00DF06D3">
        <w:trPr>
          <w:cnfStyle w:val="100000000000" w:firstRow="1" w:lastRow="0" w:firstColumn="0" w:lastColumn="0" w:oddVBand="0" w:evenVBand="0" w:oddHBand="0" w:evenHBand="0" w:firstRowFirstColumn="0" w:firstRowLastColumn="0" w:lastRowFirstColumn="0" w:lastRowLastColumn="0"/>
          <w:trHeight w:val="830"/>
        </w:trPr>
        <w:tc>
          <w:tcPr>
            <w:cnfStyle w:val="001000000000" w:firstRow="0" w:lastRow="0" w:firstColumn="1" w:lastColumn="0" w:oddVBand="0" w:evenVBand="0" w:oddHBand="0" w:evenHBand="0" w:firstRowFirstColumn="0" w:firstRowLastColumn="0" w:lastRowFirstColumn="0" w:lastRowLastColumn="0"/>
            <w:tcW w:w="4191" w:type="dxa"/>
            <w:gridSpan w:val="2"/>
            <w:tcBorders>
              <w:top w:val="none" w:sz="0" w:space="0" w:color="auto"/>
              <w:left w:val="none" w:sz="0" w:space="0" w:color="auto"/>
              <w:bottom w:val="none" w:sz="0" w:space="0" w:color="auto"/>
              <w:right w:val="none" w:sz="0" w:space="0" w:color="auto"/>
            </w:tcBorders>
            <w:noWrap/>
            <w:hideMark/>
          </w:tcPr>
          <w:p w14:paraId="2958C719" w14:textId="77777777" w:rsidR="00952791" w:rsidRPr="00EA1D0D" w:rsidRDefault="00C464A7" w:rsidP="00DB482D">
            <w:pPr>
              <w:spacing w:after="0" w:line="240" w:lineRule="auto"/>
              <w:rPr>
                <w:rFonts w:ascii="Times New Roman" w:hAnsi="Times New Roman"/>
                <w:color w:val="000000"/>
                <w:sz w:val="20"/>
                <w:szCs w:val="20"/>
              </w:rPr>
            </w:pPr>
            <w:r>
              <w:rPr>
                <w:rFonts w:ascii="Times New Roman" w:hAnsi="Times New Roman"/>
                <w:b w:val="0"/>
                <w:bCs w:val="0"/>
                <w:color w:val="000000"/>
                <w:sz w:val="20"/>
                <w:szCs w:val="20"/>
              </w:rPr>
              <w:t>Amaç 1</w:t>
            </w:r>
          </w:p>
        </w:tc>
        <w:tc>
          <w:tcPr>
            <w:tcW w:w="6593" w:type="dxa"/>
            <w:gridSpan w:val="8"/>
            <w:tcBorders>
              <w:top w:val="none" w:sz="0" w:space="0" w:color="auto"/>
              <w:left w:val="none" w:sz="0" w:space="0" w:color="auto"/>
              <w:bottom w:val="none" w:sz="0" w:space="0" w:color="auto"/>
              <w:right w:val="none" w:sz="0" w:space="0" w:color="auto"/>
            </w:tcBorders>
            <w:hideMark/>
          </w:tcPr>
          <w:p w14:paraId="4DDAC221" w14:textId="77777777" w:rsidR="00952791" w:rsidRPr="00EA1D0D" w:rsidRDefault="00C464A7" w:rsidP="00DB482D">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Ö</w:t>
            </w:r>
            <w:r w:rsidRPr="00B40295">
              <w:rPr>
                <w:rFonts w:ascii="Times New Roman" w:hAnsi="Times New Roman"/>
                <w:color w:val="000000"/>
                <w:sz w:val="20"/>
                <w:szCs w:val="20"/>
              </w:rPr>
              <w:t xml:space="preserve">ğrencilere medeniyetimizin ve </w:t>
            </w:r>
            <w:r w:rsidRPr="00B40295">
              <w:rPr>
                <w:rFonts w:ascii="Times New Roman" w:hAnsi="Times New Roman"/>
                <w:color w:val="000000"/>
                <w:sz w:val="20"/>
                <w:szCs w:val="20"/>
              </w:rPr>
              <w:t>insanlığın ortak değerleriyle çağın gereklerine uygun bilgi, beceri,  tutum ve davranışlar kazandırılacaktır.</w:t>
            </w:r>
          </w:p>
        </w:tc>
      </w:tr>
      <w:tr w:rsidR="00DF06D3" w14:paraId="27E0EB08" w14:textId="77777777" w:rsidTr="00DF06D3">
        <w:trPr>
          <w:cnfStyle w:val="000000100000" w:firstRow="0" w:lastRow="0" w:firstColumn="0" w:lastColumn="0" w:oddVBand="0" w:evenVBand="0" w:oddHBand="1" w:evenHBand="0" w:firstRowFirstColumn="0" w:firstRowLastColumn="0" w:lastRowFirstColumn="0" w:lastRowLastColumn="0"/>
          <w:trHeight w:val="802"/>
        </w:trPr>
        <w:tc>
          <w:tcPr>
            <w:cnfStyle w:val="001000000000" w:firstRow="0" w:lastRow="0" w:firstColumn="1" w:lastColumn="0" w:oddVBand="0" w:evenVBand="0" w:oddHBand="0" w:evenHBand="0" w:firstRowFirstColumn="0" w:firstRowLastColumn="0" w:lastRowFirstColumn="0" w:lastRowLastColumn="0"/>
            <w:tcW w:w="4191" w:type="dxa"/>
            <w:gridSpan w:val="2"/>
            <w:noWrap/>
            <w:hideMark/>
          </w:tcPr>
          <w:p w14:paraId="73FE307B" w14:textId="77777777" w:rsidR="00952791" w:rsidRPr="00EA1D0D" w:rsidRDefault="00C464A7" w:rsidP="00DB482D">
            <w:pPr>
              <w:spacing w:after="0" w:line="240" w:lineRule="auto"/>
              <w:rPr>
                <w:rFonts w:ascii="Times New Roman" w:hAnsi="Times New Roman"/>
                <w:color w:val="000000"/>
                <w:sz w:val="20"/>
                <w:szCs w:val="20"/>
              </w:rPr>
            </w:pPr>
            <w:r>
              <w:rPr>
                <w:rFonts w:ascii="Times New Roman" w:hAnsi="Times New Roman"/>
                <w:b w:val="0"/>
                <w:bCs w:val="0"/>
                <w:color w:val="000000"/>
                <w:sz w:val="20"/>
                <w:szCs w:val="20"/>
              </w:rPr>
              <w:t>Hedef 1.1.</w:t>
            </w:r>
          </w:p>
        </w:tc>
        <w:tc>
          <w:tcPr>
            <w:tcW w:w="6593" w:type="dxa"/>
            <w:gridSpan w:val="8"/>
            <w:hideMark/>
          </w:tcPr>
          <w:p w14:paraId="7996C3C2" w14:textId="77777777" w:rsidR="00952791" w:rsidRPr="00EA1D0D" w:rsidRDefault="00C464A7" w:rsidP="00DB482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880105">
              <w:rPr>
                <w:rFonts w:ascii="Times New Roman" w:hAnsi="Times New Roman"/>
                <w:color w:val="000000"/>
                <w:sz w:val="20"/>
                <w:szCs w:val="20"/>
              </w:rPr>
              <w:t>Öğrenme kayıpları önleyici çalışmalar yapılarak azaltılacaktır.</w:t>
            </w:r>
          </w:p>
        </w:tc>
      </w:tr>
      <w:tr w:rsidR="00DF06D3" w14:paraId="5A7B0524" w14:textId="77777777" w:rsidTr="00DF06D3">
        <w:trPr>
          <w:gridAfter w:val="1"/>
          <w:wAfter w:w="10" w:type="dxa"/>
          <w:trHeight w:val="577"/>
        </w:trPr>
        <w:tc>
          <w:tcPr>
            <w:cnfStyle w:val="001000000000" w:firstRow="0" w:lastRow="0" w:firstColumn="1" w:lastColumn="0" w:oddVBand="0" w:evenVBand="0" w:oddHBand="0" w:evenHBand="0" w:firstRowFirstColumn="0" w:firstRowLastColumn="0" w:lastRowFirstColumn="0" w:lastRowLastColumn="0"/>
            <w:tcW w:w="4191" w:type="dxa"/>
            <w:gridSpan w:val="2"/>
            <w:noWrap/>
            <w:hideMark/>
          </w:tcPr>
          <w:p w14:paraId="7AA547A0" w14:textId="77777777" w:rsidR="00952791" w:rsidRPr="00EA1D0D" w:rsidRDefault="00C464A7" w:rsidP="00DB482D">
            <w:pPr>
              <w:spacing w:after="0" w:line="240" w:lineRule="auto"/>
              <w:rPr>
                <w:rFonts w:ascii="Times New Roman" w:hAnsi="Times New Roman"/>
                <w:color w:val="000000"/>
                <w:sz w:val="20"/>
                <w:szCs w:val="20"/>
              </w:rPr>
            </w:pPr>
            <w:r w:rsidRPr="00EA1D0D">
              <w:rPr>
                <w:rFonts w:ascii="Times New Roman" w:hAnsi="Times New Roman"/>
                <w:b w:val="0"/>
                <w:bCs w:val="0"/>
                <w:color w:val="000000"/>
                <w:sz w:val="20"/>
                <w:szCs w:val="20"/>
              </w:rPr>
              <w:t>Performans Göstergeleri</w:t>
            </w:r>
          </w:p>
        </w:tc>
        <w:tc>
          <w:tcPr>
            <w:tcW w:w="1054" w:type="dxa"/>
            <w:noWrap/>
            <w:hideMark/>
          </w:tcPr>
          <w:p w14:paraId="31B9CE65" w14:textId="77777777" w:rsidR="00952791" w:rsidRPr="00EA1D0D" w:rsidRDefault="00C464A7" w:rsidP="00DB482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rPr>
            </w:pPr>
            <w:r w:rsidRPr="00EA1D0D">
              <w:rPr>
                <w:rFonts w:ascii="Times New Roman" w:hAnsi="Times New Roman"/>
                <w:b/>
                <w:bCs/>
                <w:color w:val="000000"/>
                <w:sz w:val="20"/>
                <w:szCs w:val="20"/>
              </w:rPr>
              <w:t>Hedefe Etkisi (%)</w:t>
            </w:r>
          </w:p>
        </w:tc>
        <w:tc>
          <w:tcPr>
            <w:tcW w:w="1134" w:type="dxa"/>
            <w:hideMark/>
          </w:tcPr>
          <w:p w14:paraId="402FC98A" w14:textId="77777777" w:rsidR="00952791" w:rsidRPr="00EA1D0D" w:rsidRDefault="00C464A7"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rPr>
            </w:pPr>
            <w:r w:rsidRPr="00EA1D0D">
              <w:rPr>
                <w:rFonts w:ascii="Times New Roman" w:hAnsi="Times New Roman"/>
                <w:b/>
                <w:bCs/>
                <w:color w:val="000000"/>
                <w:sz w:val="20"/>
                <w:szCs w:val="20"/>
              </w:rPr>
              <w:t xml:space="preserve">Plan Dönemi Başlangıç </w:t>
            </w:r>
            <w:r w:rsidRPr="00EA1D0D">
              <w:rPr>
                <w:rFonts w:ascii="Times New Roman" w:hAnsi="Times New Roman"/>
                <w:b/>
                <w:bCs/>
                <w:color w:val="000000"/>
                <w:sz w:val="20"/>
                <w:szCs w:val="20"/>
              </w:rPr>
              <w:t>Değeri</w:t>
            </w:r>
          </w:p>
        </w:tc>
        <w:tc>
          <w:tcPr>
            <w:tcW w:w="851" w:type="dxa"/>
            <w:noWrap/>
            <w:hideMark/>
          </w:tcPr>
          <w:p w14:paraId="04538C9A" w14:textId="77777777" w:rsidR="00952791" w:rsidRPr="00EA1D0D" w:rsidRDefault="00C464A7"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rPr>
            </w:pPr>
            <w:r w:rsidRPr="00EA1D0D">
              <w:rPr>
                <w:rFonts w:ascii="Times New Roman" w:hAnsi="Times New Roman"/>
                <w:b/>
                <w:bCs/>
                <w:color w:val="000000"/>
                <w:sz w:val="20"/>
                <w:szCs w:val="20"/>
              </w:rPr>
              <w:t>2024</w:t>
            </w:r>
          </w:p>
        </w:tc>
        <w:tc>
          <w:tcPr>
            <w:tcW w:w="992" w:type="dxa"/>
            <w:noWrap/>
            <w:hideMark/>
          </w:tcPr>
          <w:p w14:paraId="14459EC7" w14:textId="77777777" w:rsidR="00952791" w:rsidRPr="00EA1D0D" w:rsidRDefault="00C464A7"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rPr>
            </w:pPr>
            <w:r w:rsidRPr="00EA1D0D">
              <w:rPr>
                <w:rFonts w:ascii="Times New Roman" w:hAnsi="Times New Roman"/>
                <w:b/>
                <w:bCs/>
                <w:color w:val="000000"/>
                <w:sz w:val="20"/>
                <w:szCs w:val="20"/>
              </w:rPr>
              <w:t>2025</w:t>
            </w:r>
          </w:p>
        </w:tc>
        <w:tc>
          <w:tcPr>
            <w:tcW w:w="851" w:type="dxa"/>
            <w:noWrap/>
            <w:hideMark/>
          </w:tcPr>
          <w:p w14:paraId="4DE8FFED" w14:textId="77777777" w:rsidR="00952791" w:rsidRPr="00EA1D0D" w:rsidRDefault="00C464A7"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rPr>
            </w:pPr>
            <w:r w:rsidRPr="00EA1D0D">
              <w:rPr>
                <w:rFonts w:ascii="Times New Roman" w:hAnsi="Times New Roman"/>
                <w:b/>
                <w:bCs/>
                <w:color w:val="000000"/>
                <w:sz w:val="20"/>
                <w:szCs w:val="20"/>
              </w:rPr>
              <w:t>2026</w:t>
            </w:r>
          </w:p>
        </w:tc>
        <w:tc>
          <w:tcPr>
            <w:tcW w:w="850" w:type="dxa"/>
            <w:noWrap/>
            <w:hideMark/>
          </w:tcPr>
          <w:p w14:paraId="7EAEF372" w14:textId="77777777" w:rsidR="00952791" w:rsidRPr="00EA1D0D" w:rsidRDefault="00C464A7"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rPr>
            </w:pPr>
            <w:r w:rsidRPr="00EA1D0D">
              <w:rPr>
                <w:rFonts w:ascii="Times New Roman" w:hAnsi="Times New Roman"/>
                <w:b/>
                <w:bCs/>
                <w:color w:val="000000"/>
                <w:sz w:val="20"/>
                <w:szCs w:val="20"/>
              </w:rPr>
              <w:t>2027</w:t>
            </w:r>
          </w:p>
        </w:tc>
        <w:tc>
          <w:tcPr>
            <w:tcW w:w="851" w:type="dxa"/>
            <w:noWrap/>
            <w:hideMark/>
          </w:tcPr>
          <w:p w14:paraId="18BE6024" w14:textId="77777777" w:rsidR="00952791" w:rsidRPr="00EA1D0D" w:rsidRDefault="00C464A7"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rPr>
            </w:pPr>
            <w:r w:rsidRPr="00EA1D0D">
              <w:rPr>
                <w:rFonts w:ascii="Times New Roman" w:hAnsi="Times New Roman"/>
                <w:b/>
                <w:bCs/>
                <w:color w:val="000000"/>
                <w:sz w:val="20"/>
                <w:szCs w:val="20"/>
              </w:rPr>
              <w:t>2028</w:t>
            </w:r>
          </w:p>
        </w:tc>
      </w:tr>
      <w:tr w:rsidR="00DF06D3" w14:paraId="13781C0D" w14:textId="77777777" w:rsidTr="00DF06D3">
        <w:trPr>
          <w:gridAfter w:val="1"/>
          <w:cnfStyle w:val="000000100000" w:firstRow="0" w:lastRow="0" w:firstColumn="0" w:lastColumn="0" w:oddVBand="0" w:evenVBand="0" w:oddHBand="1" w:evenHBand="0" w:firstRowFirstColumn="0" w:firstRowLastColumn="0" w:lastRowFirstColumn="0" w:lastRowLastColumn="0"/>
          <w:wAfter w:w="10" w:type="dxa"/>
          <w:trHeight w:val="270"/>
        </w:trPr>
        <w:tc>
          <w:tcPr>
            <w:cnfStyle w:val="001000000000" w:firstRow="0" w:lastRow="0" w:firstColumn="1" w:lastColumn="0" w:oddVBand="0" w:evenVBand="0" w:oddHBand="0" w:evenHBand="0" w:firstRowFirstColumn="0" w:firstRowLastColumn="0" w:lastRowFirstColumn="0" w:lastRowLastColumn="0"/>
            <w:tcW w:w="4191" w:type="dxa"/>
            <w:gridSpan w:val="2"/>
            <w:noWrap/>
          </w:tcPr>
          <w:p w14:paraId="3C811B88" w14:textId="77777777" w:rsidR="00952791" w:rsidRPr="00EA1D0D" w:rsidRDefault="00C464A7" w:rsidP="00DB482D">
            <w:pPr>
              <w:spacing w:after="0" w:line="240" w:lineRule="auto"/>
              <w:rPr>
                <w:rFonts w:ascii="Times New Roman" w:hAnsi="Times New Roman"/>
                <w:color w:val="000000"/>
                <w:sz w:val="18"/>
                <w:szCs w:val="18"/>
              </w:rPr>
            </w:pPr>
            <w:r>
              <w:rPr>
                <w:rFonts w:ascii="Times New Roman" w:hAnsi="Times New Roman"/>
                <w:b w:val="0"/>
                <w:bCs w:val="0"/>
                <w:color w:val="000000"/>
                <w:sz w:val="18"/>
                <w:szCs w:val="18"/>
              </w:rPr>
              <w:t xml:space="preserve">PG 1.1.1. </w:t>
            </w:r>
            <w:r w:rsidRPr="00880105">
              <w:rPr>
                <w:rFonts w:ascii="Times New Roman" w:hAnsi="Times New Roman"/>
                <w:b w:val="0"/>
                <w:bCs w:val="0"/>
                <w:color w:val="000000"/>
                <w:sz w:val="18"/>
                <w:szCs w:val="18"/>
              </w:rPr>
              <w:t>İlkokullarda Yetiştirme Programına (İYEP) dâhil olan öğ</w:t>
            </w:r>
            <w:r>
              <w:rPr>
                <w:rFonts w:ascii="Times New Roman" w:hAnsi="Times New Roman"/>
                <w:b w:val="0"/>
                <w:bCs w:val="0"/>
                <w:color w:val="000000"/>
                <w:sz w:val="18"/>
                <w:szCs w:val="18"/>
              </w:rPr>
              <w:t>rencilerin Türkçe dersi kazanımlarına u</w:t>
            </w:r>
            <w:r w:rsidRPr="00880105">
              <w:rPr>
                <w:rFonts w:ascii="Times New Roman" w:hAnsi="Times New Roman"/>
                <w:b w:val="0"/>
                <w:bCs w:val="0"/>
                <w:color w:val="000000"/>
                <w:sz w:val="18"/>
                <w:szCs w:val="18"/>
              </w:rPr>
              <w:t>laşma oranı (%)</w:t>
            </w:r>
          </w:p>
        </w:tc>
        <w:tc>
          <w:tcPr>
            <w:tcW w:w="1054" w:type="dxa"/>
            <w:hideMark/>
          </w:tcPr>
          <w:p w14:paraId="400A07FF" w14:textId="77777777" w:rsidR="00952791" w:rsidRPr="00EA1D0D" w:rsidRDefault="00C464A7"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sidRPr="00EA1D0D">
              <w:rPr>
                <w:rFonts w:ascii="Times New Roman" w:hAnsi="Times New Roman"/>
                <w:color w:val="231F20"/>
                <w:sz w:val="20"/>
                <w:szCs w:val="20"/>
              </w:rPr>
              <w:t>2</w:t>
            </w:r>
            <w:r>
              <w:rPr>
                <w:rFonts w:ascii="Times New Roman" w:hAnsi="Times New Roman"/>
                <w:color w:val="231F20"/>
                <w:sz w:val="20"/>
                <w:szCs w:val="20"/>
              </w:rPr>
              <w:t>5</w:t>
            </w:r>
          </w:p>
        </w:tc>
        <w:tc>
          <w:tcPr>
            <w:tcW w:w="1134" w:type="dxa"/>
          </w:tcPr>
          <w:p w14:paraId="5BE1A870" w14:textId="77777777" w:rsidR="00952791" w:rsidRPr="00EA1D0D" w:rsidRDefault="00C464A7"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71</w:t>
            </w:r>
          </w:p>
        </w:tc>
        <w:tc>
          <w:tcPr>
            <w:tcW w:w="851" w:type="dxa"/>
          </w:tcPr>
          <w:p w14:paraId="7B07B29E" w14:textId="77777777" w:rsidR="00952791" w:rsidRPr="00EA1D0D" w:rsidRDefault="00C464A7"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72</w:t>
            </w:r>
          </w:p>
        </w:tc>
        <w:tc>
          <w:tcPr>
            <w:tcW w:w="992" w:type="dxa"/>
          </w:tcPr>
          <w:p w14:paraId="715C40BF" w14:textId="77777777" w:rsidR="00952791" w:rsidRPr="00EA1D0D" w:rsidRDefault="00C464A7"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73</w:t>
            </w:r>
          </w:p>
        </w:tc>
        <w:tc>
          <w:tcPr>
            <w:tcW w:w="851" w:type="dxa"/>
          </w:tcPr>
          <w:p w14:paraId="7B2CC835" w14:textId="77777777" w:rsidR="00952791" w:rsidRPr="00EA1D0D" w:rsidRDefault="00C464A7"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74</w:t>
            </w:r>
          </w:p>
        </w:tc>
        <w:tc>
          <w:tcPr>
            <w:tcW w:w="850" w:type="dxa"/>
          </w:tcPr>
          <w:p w14:paraId="00099DF5" w14:textId="77777777" w:rsidR="00952791" w:rsidRPr="00EA1D0D" w:rsidRDefault="00C464A7"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76</w:t>
            </w:r>
          </w:p>
        </w:tc>
        <w:tc>
          <w:tcPr>
            <w:tcW w:w="851" w:type="dxa"/>
          </w:tcPr>
          <w:p w14:paraId="0BFD677F" w14:textId="77777777" w:rsidR="00952791" w:rsidRPr="00EA1D0D" w:rsidRDefault="00C464A7"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78</w:t>
            </w:r>
          </w:p>
        </w:tc>
      </w:tr>
      <w:tr w:rsidR="00DF06D3" w14:paraId="41DB06A8" w14:textId="77777777" w:rsidTr="00DF06D3">
        <w:trPr>
          <w:gridAfter w:val="1"/>
          <w:wAfter w:w="10" w:type="dxa"/>
          <w:trHeight w:val="270"/>
        </w:trPr>
        <w:tc>
          <w:tcPr>
            <w:cnfStyle w:val="001000000000" w:firstRow="0" w:lastRow="0" w:firstColumn="1" w:lastColumn="0" w:oddVBand="0" w:evenVBand="0" w:oddHBand="0" w:evenHBand="0" w:firstRowFirstColumn="0" w:firstRowLastColumn="0" w:lastRowFirstColumn="0" w:lastRowLastColumn="0"/>
            <w:tcW w:w="4191" w:type="dxa"/>
            <w:gridSpan w:val="2"/>
            <w:noWrap/>
          </w:tcPr>
          <w:p w14:paraId="01D8E69A" w14:textId="77777777" w:rsidR="00952791" w:rsidRPr="00EA1D0D" w:rsidRDefault="00C464A7" w:rsidP="00DB482D">
            <w:pPr>
              <w:spacing w:after="0" w:line="240" w:lineRule="auto"/>
              <w:rPr>
                <w:rFonts w:ascii="Times New Roman" w:hAnsi="Times New Roman"/>
                <w:color w:val="000000"/>
                <w:sz w:val="18"/>
                <w:szCs w:val="18"/>
              </w:rPr>
            </w:pPr>
            <w:r>
              <w:rPr>
                <w:rFonts w:ascii="Times New Roman" w:hAnsi="Times New Roman"/>
                <w:b w:val="0"/>
                <w:bCs w:val="0"/>
                <w:color w:val="000000"/>
                <w:sz w:val="18"/>
                <w:szCs w:val="18"/>
              </w:rPr>
              <w:t xml:space="preserve">PG 1.1.2. </w:t>
            </w:r>
            <w:r w:rsidRPr="00880105">
              <w:rPr>
                <w:rFonts w:ascii="Times New Roman" w:hAnsi="Times New Roman"/>
                <w:b w:val="0"/>
                <w:bCs w:val="0"/>
                <w:color w:val="000000"/>
                <w:sz w:val="18"/>
                <w:szCs w:val="18"/>
              </w:rPr>
              <w:t>. İlkokullarda Yetiştirme Programına dâhil olan öğrencilerin</w:t>
            </w:r>
            <w:r>
              <w:rPr>
                <w:rFonts w:ascii="Times New Roman" w:hAnsi="Times New Roman"/>
                <w:b w:val="0"/>
                <w:bCs w:val="0"/>
                <w:color w:val="000000"/>
                <w:sz w:val="18"/>
                <w:szCs w:val="18"/>
              </w:rPr>
              <w:t xml:space="preserve"> matematik dersi kazanımlarına </w:t>
            </w:r>
            <w:r w:rsidRPr="00880105">
              <w:rPr>
                <w:rFonts w:ascii="Times New Roman" w:hAnsi="Times New Roman"/>
                <w:b w:val="0"/>
                <w:bCs w:val="0"/>
                <w:color w:val="000000"/>
                <w:sz w:val="18"/>
                <w:szCs w:val="18"/>
              </w:rPr>
              <w:t>ulaşma oranı (%)</w:t>
            </w:r>
          </w:p>
        </w:tc>
        <w:tc>
          <w:tcPr>
            <w:tcW w:w="1054" w:type="dxa"/>
            <w:hideMark/>
          </w:tcPr>
          <w:p w14:paraId="791354FD" w14:textId="77777777" w:rsidR="00952791" w:rsidRPr="00EA1D0D" w:rsidRDefault="00C464A7"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sidRPr="00EA1D0D">
              <w:rPr>
                <w:rFonts w:ascii="Times New Roman" w:hAnsi="Times New Roman"/>
                <w:color w:val="231F20"/>
                <w:sz w:val="20"/>
                <w:szCs w:val="20"/>
              </w:rPr>
              <w:t>2</w:t>
            </w:r>
            <w:r>
              <w:rPr>
                <w:rFonts w:ascii="Times New Roman" w:hAnsi="Times New Roman"/>
                <w:color w:val="231F20"/>
                <w:sz w:val="20"/>
                <w:szCs w:val="20"/>
              </w:rPr>
              <w:t>5</w:t>
            </w:r>
          </w:p>
        </w:tc>
        <w:tc>
          <w:tcPr>
            <w:tcW w:w="1134" w:type="dxa"/>
          </w:tcPr>
          <w:p w14:paraId="75B05AA6" w14:textId="77777777" w:rsidR="00952791" w:rsidRPr="00EA1D0D" w:rsidRDefault="00C464A7"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68</w:t>
            </w:r>
          </w:p>
        </w:tc>
        <w:tc>
          <w:tcPr>
            <w:tcW w:w="851" w:type="dxa"/>
          </w:tcPr>
          <w:p w14:paraId="099290DD" w14:textId="77777777" w:rsidR="00952791" w:rsidRPr="00EA1D0D" w:rsidRDefault="00C464A7"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69</w:t>
            </w:r>
          </w:p>
        </w:tc>
        <w:tc>
          <w:tcPr>
            <w:tcW w:w="992" w:type="dxa"/>
          </w:tcPr>
          <w:p w14:paraId="56CC19D1" w14:textId="77777777" w:rsidR="00952791" w:rsidRPr="00EA1D0D" w:rsidRDefault="00C464A7"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70</w:t>
            </w:r>
          </w:p>
        </w:tc>
        <w:tc>
          <w:tcPr>
            <w:tcW w:w="851" w:type="dxa"/>
          </w:tcPr>
          <w:p w14:paraId="6F075538" w14:textId="77777777" w:rsidR="00952791" w:rsidRPr="00EA1D0D" w:rsidRDefault="00C464A7"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72</w:t>
            </w:r>
          </w:p>
        </w:tc>
        <w:tc>
          <w:tcPr>
            <w:tcW w:w="850" w:type="dxa"/>
          </w:tcPr>
          <w:p w14:paraId="075D2D93" w14:textId="77777777" w:rsidR="00952791" w:rsidRPr="00EA1D0D" w:rsidRDefault="00C464A7"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73</w:t>
            </w:r>
          </w:p>
        </w:tc>
        <w:tc>
          <w:tcPr>
            <w:tcW w:w="851" w:type="dxa"/>
          </w:tcPr>
          <w:p w14:paraId="1CAA06FE" w14:textId="77777777" w:rsidR="00952791" w:rsidRPr="00EA1D0D" w:rsidRDefault="00C464A7"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75</w:t>
            </w:r>
          </w:p>
        </w:tc>
      </w:tr>
      <w:tr w:rsidR="00DF06D3" w14:paraId="25C27AF9" w14:textId="77777777" w:rsidTr="00DF06D3">
        <w:trPr>
          <w:gridAfter w:val="1"/>
          <w:cnfStyle w:val="000000100000" w:firstRow="0" w:lastRow="0" w:firstColumn="0" w:lastColumn="0" w:oddVBand="0" w:evenVBand="0" w:oddHBand="1" w:evenHBand="0" w:firstRowFirstColumn="0" w:firstRowLastColumn="0" w:lastRowFirstColumn="0" w:lastRowLastColumn="0"/>
          <w:wAfter w:w="10" w:type="dxa"/>
          <w:trHeight w:val="270"/>
        </w:trPr>
        <w:tc>
          <w:tcPr>
            <w:cnfStyle w:val="001000000000" w:firstRow="0" w:lastRow="0" w:firstColumn="1" w:lastColumn="0" w:oddVBand="0" w:evenVBand="0" w:oddHBand="0" w:evenHBand="0" w:firstRowFirstColumn="0" w:firstRowLastColumn="0" w:lastRowFirstColumn="0" w:lastRowLastColumn="0"/>
            <w:tcW w:w="4191" w:type="dxa"/>
            <w:gridSpan w:val="2"/>
            <w:noWrap/>
          </w:tcPr>
          <w:p w14:paraId="0A9B2058" w14:textId="77777777" w:rsidR="00952791" w:rsidRPr="00EA1D0D" w:rsidRDefault="00C464A7" w:rsidP="00DB482D">
            <w:pPr>
              <w:spacing w:after="0" w:line="240" w:lineRule="auto"/>
              <w:rPr>
                <w:rFonts w:ascii="Times New Roman" w:hAnsi="Times New Roman"/>
                <w:color w:val="000000"/>
                <w:sz w:val="18"/>
                <w:szCs w:val="18"/>
              </w:rPr>
            </w:pPr>
            <w:r>
              <w:rPr>
                <w:rFonts w:ascii="Times New Roman" w:hAnsi="Times New Roman"/>
                <w:b w:val="0"/>
                <w:bCs w:val="0"/>
                <w:color w:val="000000"/>
                <w:sz w:val="18"/>
                <w:szCs w:val="18"/>
              </w:rPr>
              <w:t xml:space="preserve">PG 1.1.3. </w:t>
            </w:r>
            <w:r w:rsidRPr="00880105">
              <w:rPr>
                <w:rFonts w:ascii="Times New Roman" w:hAnsi="Times New Roman"/>
                <w:b w:val="0"/>
                <w:bCs w:val="0"/>
                <w:color w:val="000000"/>
                <w:sz w:val="18"/>
                <w:szCs w:val="18"/>
              </w:rPr>
              <w:t>20 gün ve üzeri özürsüz devamsızlık yapan öğrenci oranı (%)</w:t>
            </w:r>
          </w:p>
        </w:tc>
        <w:tc>
          <w:tcPr>
            <w:tcW w:w="1054" w:type="dxa"/>
            <w:hideMark/>
          </w:tcPr>
          <w:p w14:paraId="7C34841E" w14:textId="77777777" w:rsidR="00952791" w:rsidRPr="00EA1D0D" w:rsidRDefault="00C464A7"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sidRPr="00EA1D0D">
              <w:rPr>
                <w:rFonts w:ascii="Times New Roman" w:hAnsi="Times New Roman"/>
                <w:color w:val="231F20"/>
                <w:sz w:val="20"/>
                <w:szCs w:val="20"/>
              </w:rPr>
              <w:t>2</w:t>
            </w:r>
            <w:r>
              <w:rPr>
                <w:rFonts w:ascii="Times New Roman" w:hAnsi="Times New Roman"/>
                <w:color w:val="231F20"/>
                <w:sz w:val="20"/>
                <w:szCs w:val="20"/>
              </w:rPr>
              <w:t>5</w:t>
            </w:r>
          </w:p>
        </w:tc>
        <w:tc>
          <w:tcPr>
            <w:tcW w:w="1134" w:type="dxa"/>
          </w:tcPr>
          <w:p w14:paraId="05BD5CED" w14:textId="77777777" w:rsidR="00952791" w:rsidRPr="00EA1D0D" w:rsidRDefault="00C464A7"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%2,6</w:t>
            </w:r>
          </w:p>
        </w:tc>
        <w:tc>
          <w:tcPr>
            <w:tcW w:w="851" w:type="dxa"/>
          </w:tcPr>
          <w:p w14:paraId="4CA2A479" w14:textId="77777777" w:rsidR="00952791" w:rsidRPr="00EA1D0D" w:rsidRDefault="00C464A7"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%2,6</w:t>
            </w:r>
          </w:p>
        </w:tc>
        <w:tc>
          <w:tcPr>
            <w:tcW w:w="992" w:type="dxa"/>
          </w:tcPr>
          <w:p w14:paraId="168C8E86" w14:textId="77777777" w:rsidR="00952791" w:rsidRPr="00EA1D0D" w:rsidRDefault="00C464A7"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%2,5</w:t>
            </w:r>
          </w:p>
        </w:tc>
        <w:tc>
          <w:tcPr>
            <w:tcW w:w="851" w:type="dxa"/>
          </w:tcPr>
          <w:p w14:paraId="294478FB" w14:textId="77777777" w:rsidR="00952791" w:rsidRPr="00EA1D0D" w:rsidRDefault="00C464A7"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%2,4</w:t>
            </w:r>
          </w:p>
        </w:tc>
        <w:tc>
          <w:tcPr>
            <w:tcW w:w="850" w:type="dxa"/>
          </w:tcPr>
          <w:p w14:paraId="42E207E8" w14:textId="77777777" w:rsidR="00952791" w:rsidRPr="00EA1D0D" w:rsidRDefault="00C464A7"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%2,4</w:t>
            </w:r>
          </w:p>
        </w:tc>
        <w:tc>
          <w:tcPr>
            <w:tcW w:w="851" w:type="dxa"/>
          </w:tcPr>
          <w:p w14:paraId="74561722" w14:textId="77777777" w:rsidR="00952791" w:rsidRPr="00EA1D0D" w:rsidRDefault="00C464A7"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%2,3</w:t>
            </w:r>
          </w:p>
        </w:tc>
      </w:tr>
      <w:tr w:rsidR="00DF06D3" w14:paraId="6100EFAC" w14:textId="77777777" w:rsidTr="00DF06D3">
        <w:trPr>
          <w:gridAfter w:val="1"/>
          <w:wAfter w:w="10" w:type="dxa"/>
          <w:trHeight w:val="270"/>
        </w:trPr>
        <w:tc>
          <w:tcPr>
            <w:cnfStyle w:val="001000000000" w:firstRow="0" w:lastRow="0" w:firstColumn="1" w:lastColumn="0" w:oddVBand="0" w:evenVBand="0" w:oddHBand="0" w:evenHBand="0" w:firstRowFirstColumn="0" w:firstRowLastColumn="0" w:lastRowFirstColumn="0" w:lastRowLastColumn="0"/>
            <w:tcW w:w="4191" w:type="dxa"/>
            <w:gridSpan w:val="2"/>
            <w:noWrap/>
          </w:tcPr>
          <w:p w14:paraId="30F4739B" w14:textId="77777777" w:rsidR="003F5D35" w:rsidRPr="00EA1D0D" w:rsidRDefault="00C464A7" w:rsidP="003F5D35">
            <w:pPr>
              <w:spacing w:after="0" w:line="240" w:lineRule="auto"/>
              <w:rPr>
                <w:rFonts w:ascii="Times New Roman" w:hAnsi="Times New Roman"/>
                <w:color w:val="000000"/>
                <w:sz w:val="18"/>
                <w:szCs w:val="18"/>
              </w:rPr>
            </w:pPr>
            <w:r>
              <w:rPr>
                <w:rFonts w:ascii="Times New Roman" w:hAnsi="Times New Roman"/>
                <w:b w:val="0"/>
                <w:bCs w:val="0"/>
                <w:color w:val="000000"/>
                <w:sz w:val="18"/>
                <w:szCs w:val="18"/>
              </w:rPr>
              <w:t xml:space="preserve">PG 1.1.4. </w:t>
            </w:r>
            <w:r w:rsidRPr="00880105">
              <w:rPr>
                <w:rFonts w:ascii="Times New Roman" w:hAnsi="Times New Roman"/>
                <w:b w:val="0"/>
                <w:bCs w:val="0"/>
                <w:color w:val="000000"/>
                <w:sz w:val="18"/>
                <w:szCs w:val="18"/>
              </w:rPr>
              <w:t>20 gün ve üzeri özürlü devamsızlık yapan öğrenci oranı (%)</w:t>
            </w:r>
          </w:p>
        </w:tc>
        <w:tc>
          <w:tcPr>
            <w:tcW w:w="1054" w:type="dxa"/>
            <w:hideMark/>
          </w:tcPr>
          <w:p w14:paraId="2D03D049" w14:textId="77777777" w:rsidR="003F5D35" w:rsidRPr="00EA1D0D" w:rsidRDefault="00C464A7" w:rsidP="003F5D3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25</w:t>
            </w:r>
          </w:p>
        </w:tc>
        <w:tc>
          <w:tcPr>
            <w:tcW w:w="1134" w:type="dxa"/>
          </w:tcPr>
          <w:p w14:paraId="065A453C" w14:textId="77777777" w:rsidR="003F5D35" w:rsidRPr="00EA1D0D" w:rsidRDefault="00C464A7" w:rsidP="003F5D3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%1,1</w:t>
            </w:r>
          </w:p>
        </w:tc>
        <w:tc>
          <w:tcPr>
            <w:tcW w:w="851" w:type="dxa"/>
          </w:tcPr>
          <w:p w14:paraId="501EB190" w14:textId="77777777" w:rsidR="003F5D35" w:rsidRDefault="00C464A7" w:rsidP="003F5D35">
            <w:pPr>
              <w:cnfStyle w:val="000000000000" w:firstRow="0" w:lastRow="0" w:firstColumn="0" w:lastColumn="0" w:oddVBand="0" w:evenVBand="0" w:oddHBand="0" w:evenHBand="0" w:firstRowFirstColumn="0" w:firstRowLastColumn="0" w:lastRowFirstColumn="0" w:lastRowLastColumn="0"/>
            </w:pPr>
            <w:r w:rsidRPr="00705E38">
              <w:rPr>
                <w:rFonts w:ascii="Times New Roman" w:hAnsi="Times New Roman"/>
                <w:color w:val="231F20"/>
                <w:sz w:val="20"/>
                <w:szCs w:val="20"/>
              </w:rPr>
              <w:t>%</w:t>
            </w:r>
            <w:r>
              <w:rPr>
                <w:rFonts w:ascii="Times New Roman" w:hAnsi="Times New Roman"/>
                <w:color w:val="231F20"/>
                <w:sz w:val="20"/>
                <w:szCs w:val="20"/>
              </w:rPr>
              <w:t>1</w:t>
            </w:r>
          </w:p>
        </w:tc>
        <w:tc>
          <w:tcPr>
            <w:tcW w:w="992" w:type="dxa"/>
          </w:tcPr>
          <w:p w14:paraId="448EC5F1" w14:textId="77777777" w:rsidR="003F5D35" w:rsidRDefault="00C464A7" w:rsidP="003F5D35">
            <w:pPr>
              <w:cnfStyle w:val="000000000000" w:firstRow="0" w:lastRow="0" w:firstColumn="0" w:lastColumn="0" w:oddVBand="0" w:evenVBand="0" w:oddHBand="0" w:evenHBand="0" w:firstRowFirstColumn="0" w:firstRowLastColumn="0" w:lastRowFirstColumn="0" w:lastRowLastColumn="0"/>
            </w:pPr>
            <w:r w:rsidRPr="00705E38">
              <w:rPr>
                <w:rFonts w:ascii="Times New Roman" w:hAnsi="Times New Roman"/>
                <w:color w:val="231F20"/>
                <w:sz w:val="20"/>
                <w:szCs w:val="20"/>
              </w:rPr>
              <w:t>%1</w:t>
            </w:r>
            <w:r>
              <w:rPr>
                <w:rFonts w:ascii="Times New Roman" w:hAnsi="Times New Roman"/>
                <w:color w:val="231F20"/>
                <w:sz w:val="20"/>
                <w:szCs w:val="20"/>
              </w:rPr>
              <w:t xml:space="preserve"> </w:t>
            </w:r>
          </w:p>
        </w:tc>
        <w:tc>
          <w:tcPr>
            <w:tcW w:w="851" w:type="dxa"/>
          </w:tcPr>
          <w:p w14:paraId="344C8638" w14:textId="77777777" w:rsidR="003F5D35" w:rsidRDefault="00C464A7" w:rsidP="003F5D35">
            <w:pPr>
              <w:cnfStyle w:val="000000000000" w:firstRow="0" w:lastRow="0" w:firstColumn="0" w:lastColumn="0" w:oddVBand="0" w:evenVBand="0" w:oddHBand="0" w:evenHBand="0" w:firstRowFirstColumn="0" w:firstRowLastColumn="0" w:lastRowFirstColumn="0" w:lastRowLastColumn="0"/>
            </w:pPr>
            <w:r w:rsidRPr="00705E38">
              <w:rPr>
                <w:rFonts w:ascii="Times New Roman" w:hAnsi="Times New Roman"/>
                <w:color w:val="231F20"/>
                <w:sz w:val="20"/>
                <w:szCs w:val="20"/>
              </w:rPr>
              <w:t>%</w:t>
            </w:r>
            <w:r>
              <w:rPr>
                <w:rFonts w:ascii="Times New Roman" w:hAnsi="Times New Roman"/>
                <w:color w:val="231F20"/>
                <w:sz w:val="20"/>
                <w:szCs w:val="20"/>
              </w:rPr>
              <w:t xml:space="preserve"> 0.99</w:t>
            </w:r>
          </w:p>
        </w:tc>
        <w:tc>
          <w:tcPr>
            <w:tcW w:w="850" w:type="dxa"/>
          </w:tcPr>
          <w:p w14:paraId="76C5D9BF" w14:textId="77777777" w:rsidR="003F5D35" w:rsidRDefault="00C464A7" w:rsidP="003F5D35">
            <w:pPr>
              <w:cnfStyle w:val="000000000000" w:firstRow="0" w:lastRow="0" w:firstColumn="0" w:lastColumn="0" w:oddVBand="0" w:evenVBand="0" w:oddHBand="0" w:evenHBand="0" w:firstRowFirstColumn="0" w:firstRowLastColumn="0" w:lastRowFirstColumn="0" w:lastRowLastColumn="0"/>
            </w:pPr>
            <w:r w:rsidRPr="00705E38">
              <w:rPr>
                <w:rFonts w:ascii="Times New Roman" w:hAnsi="Times New Roman"/>
                <w:color w:val="231F20"/>
                <w:sz w:val="20"/>
                <w:szCs w:val="20"/>
              </w:rPr>
              <w:t>%</w:t>
            </w:r>
            <w:r>
              <w:rPr>
                <w:rFonts w:ascii="Times New Roman" w:hAnsi="Times New Roman"/>
                <w:color w:val="231F20"/>
                <w:sz w:val="20"/>
                <w:szCs w:val="20"/>
              </w:rPr>
              <w:t xml:space="preserve"> 0,99</w:t>
            </w:r>
          </w:p>
        </w:tc>
        <w:tc>
          <w:tcPr>
            <w:tcW w:w="851" w:type="dxa"/>
          </w:tcPr>
          <w:p w14:paraId="1F3F7890" w14:textId="77777777" w:rsidR="003F5D35" w:rsidRDefault="00C464A7" w:rsidP="003F5D35">
            <w:pPr>
              <w:cnfStyle w:val="000000000000" w:firstRow="0" w:lastRow="0" w:firstColumn="0" w:lastColumn="0" w:oddVBand="0" w:evenVBand="0" w:oddHBand="0" w:evenHBand="0" w:firstRowFirstColumn="0" w:firstRowLastColumn="0" w:lastRowFirstColumn="0" w:lastRowLastColumn="0"/>
            </w:pPr>
            <w:r w:rsidRPr="00705E38">
              <w:rPr>
                <w:rFonts w:ascii="Times New Roman" w:hAnsi="Times New Roman"/>
                <w:color w:val="231F20"/>
                <w:sz w:val="20"/>
                <w:szCs w:val="20"/>
              </w:rPr>
              <w:t>%</w:t>
            </w:r>
            <w:r>
              <w:rPr>
                <w:rFonts w:ascii="Times New Roman" w:hAnsi="Times New Roman"/>
                <w:color w:val="231F20"/>
                <w:sz w:val="20"/>
                <w:szCs w:val="20"/>
              </w:rPr>
              <w:t xml:space="preserve"> 0,98</w:t>
            </w:r>
          </w:p>
        </w:tc>
      </w:tr>
      <w:tr w:rsidR="00DF06D3" w14:paraId="072A7400" w14:textId="77777777" w:rsidTr="00DF06D3">
        <w:trPr>
          <w:cnfStyle w:val="000000100000" w:firstRow="0" w:lastRow="0" w:firstColumn="0" w:lastColumn="0" w:oddVBand="0" w:evenVBand="0" w:oddHBand="1" w:evenHBand="0" w:firstRowFirstColumn="0" w:firstRowLastColumn="0" w:lastRowFirstColumn="0" w:lastRowLastColumn="0"/>
          <w:trHeight w:val="1433"/>
        </w:trPr>
        <w:tc>
          <w:tcPr>
            <w:cnfStyle w:val="001000000000" w:firstRow="0" w:lastRow="0" w:firstColumn="1" w:lastColumn="0" w:oddVBand="0" w:evenVBand="0" w:oddHBand="0" w:evenHBand="0" w:firstRowFirstColumn="0" w:firstRowLastColumn="0" w:lastRowFirstColumn="0" w:lastRowLastColumn="0"/>
            <w:tcW w:w="1794" w:type="dxa"/>
            <w:hideMark/>
          </w:tcPr>
          <w:p w14:paraId="7BF77EA2" w14:textId="77777777" w:rsidR="00952791" w:rsidRPr="00EA1D0D" w:rsidRDefault="00C464A7" w:rsidP="00DB482D">
            <w:pPr>
              <w:spacing w:after="0" w:line="240" w:lineRule="auto"/>
              <w:rPr>
                <w:rFonts w:ascii="Times New Roman" w:hAnsi="Times New Roman"/>
                <w:color w:val="000000"/>
                <w:sz w:val="20"/>
                <w:szCs w:val="20"/>
              </w:rPr>
            </w:pPr>
            <w:r w:rsidRPr="00EA1D0D">
              <w:rPr>
                <w:rFonts w:ascii="Times New Roman" w:hAnsi="Times New Roman"/>
                <w:b w:val="0"/>
                <w:bCs w:val="0"/>
                <w:color w:val="000000"/>
                <w:sz w:val="20"/>
                <w:szCs w:val="20"/>
              </w:rPr>
              <w:t>Stratejiler</w:t>
            </w:r>
          </w:p>
        </w:tc>
        <w:tc>
          <w:tcPr>
            <w:tcW w:w="8990" w:type="dxa"/>
            <w:gridSpan w:val="9"/>
          </w:tcPr>
          <w:p w14:paraId="60C2154B" w14:textId="77777777" w:rsidR="00952791" w:rsidRDefault="00C464A7" w:rsidP="00DB482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S-</w:t>
            </w:r>
            <w:r w:rsidRPr="00E2082A">
              <w:rPr>
                <w:rFonts w:ascii="Times New Roman" w:hAnsi="Times New Roman"/>
                <w:color w:val="000000"/>
                <w:sz w:val="20"/>
                <w:szCs w:val="20"/>
              </w:rPr>
              <w:t>1.</w:t>
            </w:r>
            <w:r>
              <w:rPr>
                <w:rFonts w:ascii="Times New Roman" w:hAnsi="Times New Roman"/>
                <w:color w:val="000000"/>
                <w:sz w:val="20"/>
                <w:szCs w:val="20"/>
              </w:rPr>
              <w:t>1.1.</w:t>
            </w:r>
            <w:r w:rsidRPr="00E2082A">
              <w:rPr>
                <w:rFonts w:ascii="Times New Roman" w:hAnsi="Times New Roman"/>
                <w:color w:val="000000"/>
                <w:sz w:val="20"/>
                <w:szCs w:val="20"/>
              </w:rPr>
              <w:t> </w:t>
            </w:r>
            <w:r w:rsidRPr="00310DA7">
              <w:rPr>
                <w:rFonts w:ascii="Times New Roman" w:hAnsi="Times New Roman"/>
                <w:color w:val="000000"/>
                <w:sz w:val="20"/>
                <w:szCs w:val="20"/>
              </w:rPr>
              <w:t>Öğrencilerin Türkçe dersindeki eksikleri tespit edilerek İYEP aracılı</w:t>
            </w:r>
            <w:r>
              <w:rPr>
                <w:rFonts w:ascii="Times New Roman" w:hAnsi="Times New Roman"/>
                <w:color w:val="000000"/>
                <w:sz w:val="20"/>
                <w:szCs w:val="20"/>
              </w:rPr>
              <w:t xml:space="preserve">ğıyla akademik yeterliklerinin </w:t>
            </w:r>
            <w:r w:rsidRPr="00310DA7">
              <w:rPr>
                <w:rFonts w:ascii="Times New Roman" w:hAnsi="Times New Roman"/>
                <w:color w:val="000000"/>
                <w:sz w:val="20"/>
                <w:szCs w:val="20"/>
              </w:rPr>
              <w:t xml:space="preserve">artırılması sağlanacaktır. </w:t>
            </w:r>
            <w:r w:rsidRPr="00E2082A">
              <w:rPr>
                <w:rFonts w:ascii="Times New Roman" w:hAnsi="Times New Roman"/>
                <w:color w:val="000000"/>
                <w:sz w:val="20"/>
                <w:szCs w:val="20"/>
              </w:rPr>
              <w:t xml:space="preserve"> </w:t>
            </w:r>
          </w:p>
          <w:p w14:paraId="10B7D59C" w14:textId="77777777" w:rsidR="00952791" w:rsidRDefault="00C464A7" w:rsidP="00DB482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S-1.1</w:t>
            </w:r>
            <w:r w:rsidRPr="00E2082A">
              <w:rPr>
                <w:rFonts w:ascii="Times New Roman" w:hAnsi="Times New Roman"/>
                <w:color w:val="000000"/>
                <w:sz w:val="20"/>
                <w:szCs w:val="20"/>
              </w:rPr>
              <w:t>.</w:t>
            </w:r>
            <w:r>
              <w:rPr>
                <w:rFonts w:ascii="Times New Roman" w:hAnsi="Times New Roman"/>
                <w:color w:val="000000"/>
                <w:sz w:val="20"/>
                <w:szCs w:val="20"/>
              </w:rPr>
              <w:t>2.</w:t>
            </w:r>
            <w:r w:rsidRPr="00E2082A">
              <w:rPr>
                <w:rFonts w:ascii="Times New Roman" w:hAnsi="Times New Roman"/>
                <w:color w:val="000000"/>
                <w:sz w:val="20"/>
                <w:szCs w:val="20"/>
              </w:rPr>
              <w:t> </w:t>
            </w:r>
            <w:r w:rsidRPr="00310DA7">
              <w:rPr>
                <w:rFonts w:ascii="Times New Roman" w:hAnsi="Times New Roman"/>
                <w:color w:val="000000"/>
                <w:sz w:val="20"/>
                <w:szCs w:val="20"/>
              </w:rPr>
              <w:t xml:space="preserve">Öğrencilerin matematik derslerindeki eksikleri tespit edilerek İYEP aracılığıyla akademik yeterliklerinin artırılması sağlanacaktır. </w:t>
            </w:r>
            <w:r w:rsidRPr="00E2082A">
              <w:rPr>
                <w:rFonts w:ascii="Times New Roman" w:hAnsi="Times New Roman"/>
                <w:color w:val="000000"/>
                <w:sz w:val="20"/>
                <w:szCs w:val="20"/>
              </w:rPr>
              <w:t xml:space="preserve"> </w:t>
            </w:r>
          </w:p>
          <w:p w14:paraId="778A82B5" w14:textId="77777777" w:rsidR="00952791" w:rsidRDefault="00C464A7" w:rsidP="00DB482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E2082A">
              <w:rPr>
                <w:rFonts w:ascii="Times New Roman" w:hAnsi="Times New Roman"/>
                <w:color w:val="000000"/>
                <w:sz w:val="20"/>
                <w:szCs w:val="20"/>
              </w:rPr>
              <w:t>S</w:t>
            </w:r>
            <w:r>
              <w:rPr>
                <w:rFonts w:ascii="Times New Roman" w:hAnsi="Times New Roman"/>
                <w:color w:val="000000"/>
                <w:sz w:val="20"/>
                <w:szCs w:val="20"/>
              </w:rPr>
              <w:t>-1.1.</w:t>
            </w:r>
            <w:r w:rsidRPr="00E2082A">
              <w:rPr>
                <w:rFonts w:ascii="Times New Roman" w:hAnsi="Times New Roman"/>
                <w:color w:val="000000"/>
                <w:sz w:val="20"/>
                <w:szCs w:val="20"/>
              </w:rPr>
              <w:t>3. </w:t>
            </w:r>
            <w:r w:rsidRPr="0015319F">
              <w:rPr>
                <w:rFonts w:ascii="Times New Roman" w:hAnsi="Times New Roman"/>
                <w:color w:val="000000"/>
                <w:sz w:val="20"/>
                <w:szCs w:val="20"/>
              </w:rPr>
              <w:t>İYEP’in ders içeriklerine katkı sağlayacak etkinlik, okuma vb</w:t>
            </w:r>
            <w:r>
              <w:rPr>
                <w:rFonts w:ascii="Times New Roman" w:hAnsi="Times New Roman"/>
                <w:color w:val="000000"/>
                <w:sz w:val="20"/>
                <w:szCs w:val="20"/>
              </w:rPr>
              <w:t>.</w:t>
            </w:r>
            <w:r w:rsidRPr="0015319F">
              <w:rPr>
                <w:rFonts w:ascii="Times New Roman" w:hAnsi="Times New Roman"/>
                <w:color w:val="000000"/>
                <w:sz w:val="20"/>
                <w:szCs w:val="20"/>
              </w:rPr>
              <w:t xml:space="preserve"> ak</w:t>
            </w:r>
            <w:r>
              <w:rPr>
                <w:rFonts w:ascii="Times New Roman" w:hAnsi="Times New Roman"/>
                <w:color w:val="000000"/>
                <w:sz w:val="20"/>
                <w:szCs w:val="20"/>
              </w:rPr>
              <w:t xml:space="preserve">tivitelerin zenginleştirilmesi </w:t>
            </w:r>
            <w:r w:rsidRPr="0015319F">
              <w:rPr>
                <w:rFonts w:ascii="Times New Roman" w:hAnsi="Times New Roman"/>
                <w:color w:val="000000"/>
                <w:sz w:val="20"/>
                <w:szCs w:val="20"/>
              </w:rPr>
              <w:t>sağlanacaktır.</w:t>
            </w:r>
          </w:p>
          <w:p w14:paraId="17C54D12" w14:textId="77777777" w:rsidR="00952791" w:rsidRPr="00EA1D0D" w:rsidRDefault="00C464A7" w:rsidP="00DB482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E2082A">
              <w:rPr>
                <w:rFonts w:ascii="Times New Roman" w:hAnsi="Times New Roman"/>
                <w:color w:val="000000"/>
                <w:sz w:val="20"/>
                <w:szCs w:val="20"/>
              </w:rPr>
              <w:t>S</w:t>
            </w:r>
            <w:r>
              <w:rPr>
                <w:rFonts w:ascii="Times New Roman" w:hAnsi="Times New Roman"/>
                <w:color w:val="000000"/>
                <w:sz w:val="20"/>
                <w:szCs w:val="20"/>
              </w:rPr>
              <w:t>-1.1.</w:t>
            </w:r>
            <w:r w:rsidRPr="00E2082A">
              <w:rPr>
                <w:rFonts w:ascii="Times New Roman" w:hAnsi="Times New Roman"/>
                <w:color w:val="000000"/>
                <w:sz w:val="20"/>
                <w:szCs w:val="20"/>
              </w:rPr>
              <w:t>4. </w:t>
            </w:r>
            <w:r w:rsidRPr="0015319F">
              <w:rPr>
                <w:rFonts w:ascii="Times New Roman" w:hAnsi="Times New Roman"/>
                <w:color w:val="000000"/>
                <w:sz w:val="20"/>
                <w:szCs w:val="20"/>
              </w:rPr>
              <w:t>Öğrencilerin devamsızlık nedenleri tespit edilerek de</w:t>
            </w:r>
            <w:r>
              <w:rPr>
                <w:rFonts w:ascii="Times New Roman" w:hAnsi="Times New Roman"/>
                <w:color w:val="000000"/>
                <w:sz w:val="20"/>
                <w:szCs w:val="20"/>
              </w:rPr>
              <w:t xml:space="preserve">vamsızlığa neden olan etmenler </w:t>
            </w:r>
            <w:r w:rsidRPr="0015319F">
              <w:rPr>
                <w:rFonts w:ascii="Times New Roman" w:hAnsi="Times New Roman"/>
                <w:color w:val="000000"/>
                <w:sz w:val="20"/>
                <w:szCs w:val="20"/>
              </w:rPr>
              <w:t>giderilecektir.</w:t>
            </w:r>
          </w:p>
        </w:tc>
      </w:tr>
    </w:tbl>
    <w:p w14:paraId="02B0C9EB" w14:textId="77777777" w:rsidR="00952791" w:rsidRDefault="00952791" w:rsidP="002B6FDB">
      <w:pPr>
        <w:rPr>
          <w:b/>
          <w:color w:val="FF0000"/>
          <w:sz w:val="28"/>
        </w:rPr>
      </w:pPr>
    </w:p>
    <w:tbl>
      <w:tblPr>
        <w:tblStyle w:val="KlavuzuTablo4-Vurgu12"/>
        <w:tblW w:w="1071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4"/>
        <w:gridCol w:w="2397"/>
        <w:gridCol w:w="1134"/>
        <w:gridCol w:w="992"/>
        <w:gridCol w:w="993"/>
        <w:gridCol w:w="850"/>
        <w:gridCol w:w="851"/>
        <w:gridCol w:w="850"/>
        <w:gridCol w:w="851"/>
      </w:tblGrid>
      <w:tr w:rsidR="00DF06D3" w14:paraId="0892234A" w14:textId="77777777" w:rsidTr="00DF06D3">
        <w:trPr>
          <w:cnfStyle w:val="100000000000" w:firstRow="1" w:lastRow="0" w:firstColumn="0" w:lastColumn="0" w:oddVBand="0" w:evenVBand="0" w:oddHBand="0" w:evenHBand="0" w:firstRowFirstColumn="0" w:firstRowLastColumn="0" w:lastRowFirstColumn="0" w:lastRowLastColumn="0"/>
          <w:trHeight w:val="830"/>
        </w:trPr>
        <w:tc>
          <w:tcPr>
            <w:cnfStyle w:val="001000000000" w:firstRow="0" w:lastRow="0" w:firstColumn="1" w:lastColumn="0" w:oddVBand="0" w:evenVBand="0" w:oddHBand="0" w:evenHBand="0" w:firstRowFirstColumn="0" w:firstRowLastColumn="0" w:lastRowFirstColumn="0" w:lastRowLastColumn="0"/>
            <w:tcW w:w="4191" w:type="dxa"/>
            <w:gridSpan w:val="2"/>
            <w:tcBorders>
              <w:top w:val="none" w:sz="0" w:space="0" w:color="auto"/>
              <w:left w:val="none" w:sz="0" w:space="0" w:color="auto"/>
              <w:bottom w:val="none" w:sz="0" w:space="0" w:color="auto"/>
              <w:right w:val="none" w:sz="0" w:space="0" w:color="auto"/>
            </w:tcBorders>
            <w:noWrap/>
            <w:hideMark/>
          </w:tcPr>
          <w:p w14:paraId="533EEC66" w14:textId="77777777" w:rsidR="00262950" w:rsidRPr="00EA1D0D" w:rsidRDefault="00C464A7" w:rsidP="00DB482D">
            <w:pPr>
              <w:spacing w:after="0" w:line="240" w:lineRule="auto"/>
              <w:rPr>
                <w:rFonts w:ascii="Times New Roman" w:hAnsi="Times New Roman"/>
                <w:color w:val="000000"/>
                <w:sz w:val="20"/>
                <w:szCs w:val="20"/>
              </w:rPr>
            </w:pPr>
            <w:r>
              <w:rPr>
                <w:rFonts w:ascii="Times New Roman" w:hAnsi="Times New Roman"/>
                <w:b w:val="0"/>
                <w:bCs w:val="0"/>
                <w:color w:val="000000"/>
                <w:sz w:val="20"/>
                <w:szCs w:val="20"/>
              </w:rPr>
              <w:t>Amaç 1</w:t>
            </w:r>
          </w:p>
        </w:tc>
        <w:tc>
          <w:tcPr>
            <w:tcW w:w="6521" w:type="dxa"/>
            <w:gridSpan w:val="7"/>
            <w:tcBorders>
              <w:top w:val="none" w:sz="0" w:space="0" w:color="auto"/>
              <w:left w:val="none" w:sz="0" w:space="0" w:color="auto"/>
              <w:bottom w:val="none" w:sz="0" w:space="0" w:color="auto"/>
              <w:right w:val="none" w:sz="0" w:space="0" w:color="auto"/>
            </w:tcBorders>
            <w:hideMark/>
          </w:tcPr>
          <w:p w14:paraId="2FFFEF75" w14:textId="77777777" w:rsidR="00262950" w:rsidRPr="00EA1D0D" w:rsidRDefault="00C464A7" w:rsidP="00DB482D">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Ö</w:t>
            </w:r>
            <w:r w:rsidRPr="00E72A84">
              <w:rPr>
                <w:rFonts w:ascii="Times New Roman" w:hAnsi="Times New Roman"/>
                <w:color w:val="000000"/>
                <w:sz w:val="20"/>
                <w:szCs w:val="20"/>
              </w:rPr>
              <w:t xml:space="preserve">ğrencilere medeniyetimizin ve insanlığın ortak değerleriyle çağın gereklerine uygun bilgi, beceri,  tutum ve davranışlar </w:t>
            </w:r>
            <w:r w:rsidRPr="00E72A84">
              <w:rPr>
                <w:rFonts w:ascii="Times New Roman" w:hAnsi="Times New Roman"/>
                <w:color w:val="000000"/>
                <w:sz w:val="20"/>
                <w:szCs w:val="20"/>
              </w:rPr>
              <w:t>kazandırılacaktır.</w:t>
            </w:r>
          </w:p>
        </w:tc>
      </w:tr>
      <w:tr w:rsidR="00DF06D3" w14:paraId="4CBD839D" w14:textId="77777777" w:rsidTr="00DF06D3">
        <w:trPr>
          <w:cnfStyle w:val="000000100000" w:firstRow="0" w:lastRow="0" w:firstColumn="0" w:lastColumn="0" w:oddVBand="0" w:evenVBand="0" w:oddHBand="1" w:evenHBand="0" w:firstRowFirstColumn="0" w:firstRowLastColumn="0" w:lastRowFirstColumn="0" w:lastRowLastColumn="0"/>
          <w:trHeight w:val="802"/>
        </w:trPr>
        <w:tc>
          <w:tcPr>
            <w:cnfStyle w:val="001000000000" w:firstRow="0" w:lastRow="0" w:firstColumn="1" w:lastColumn="0" w:oddVBand="0" w:evenVBand="0" w:oddHBand="0" w:evenHBand="0" w:firstRowFirstColumn="0" w:firstRowLastColumn="0" w:lastRowFirstColumn="0" w:lastRowLastColumn="0"/>
            <w:tcW w:w="4191" w:type="dxa"/>
            <w:gridSpan w:val="2"/>
            <w:noWrap/>
            <w:hideMark/>
          </w:tcPr>
          <w:p w14:paraId="696081CE" w14:textId="77777777" w:rsidR="00262950" w:rsidRPr="00EA1D0D" w:rsidRDefault="00C464A7" w:rsidP="00DB482D">
            <w:pPr>
              <w:spacing w:after="0" w:line="240" w:lineRule="auto"/>
              <w:rPr>
                <w:rFonts w:ascii="Times New Roman" w:hAnsi="Times New Roman"/>
                <w:color w:val="000000"/>
                <w:sz w:val="20"/>
                <w:szCs w:val="20"/>
              </w:rPr>
            </w:pPr>
            <w:r>
              <w:rPr>
                <w:rFonts w:ascii="Times New Roman" w:hAnsi="Times New Roman"/>
                <w:b w:val="0"/>
                <w:bCs w:val="0"/>
                <w:color w:val="000000"/>
                <w:sz w:val="20"/>
                <w:szCs w:val="20"/>
              </w:rPr>
              <w:t>Hedef 1.2.</w:t>
            </w:r>
          </w:p>
        </w:tc>
        <w:tc>
          <w:tcPr>
            <w:tcW w:w="6521" w:type="dxa"/>
            <w:gridSpan w:val="7"/>
            <w:hideMark/>
          </w:tcPr>
          <w:p w14:paraId="3660B752" w14:textId="77777777" w:rsidR="00262950" w:rsidRDefault="00C464A7" w:rsidP="00DB482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7E1336">
              <w:rPr>
                <w:rFonts w:ascii="Times New Roman" w:hAnsi="Times New Roman"/>
                <w:color w:val="000000"/>
                <w:sz w:val="20"/>
                <w:szCs w:val="20"/>
              </w:rPr>
              <w:t> </w:t>
            </w:r>
          </w:p>
          <w:p w14:paraId="37658574" w14:textId="77777777" w:rsidR="00262950" w:rsidRPr="00EA1D0D" w:rsidRDefault="00C464A7" w:rsidP="00DB482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E72A84">
              <w:rPr>
                <w:rFonts w:ascii="Times New Roman" w:hAnsi="Times New Roman"/>
                <w:color w:val="000000"/>
                <w:sz w:val="20"/>
                <w:szCs w:val="20"/>
              </w:rPr>
              <w:t>Öğrencilere evrensel değerler, sağlıklı yaşam ve çevre bilinci duyarlılığı kazandırılacaktır.</w:t>
            </w:r>
          </w:p>
        </w:tc>
      </w:tr>
      <w:tr w:rsidR="00DF06D3" w14:paraId="6163AC02" w14:textId="77777777" w:rsidTr="00DF06D3">
        <w:trPr>
          <w:trHeight w:val="577"/>
        </w:trPr>
        <w:tc>
          <w:tcPr>
            <w:cnfStyle w:val="001000000000" w:firstRow="0" w:lastRow="0" w:firstColumn="1" w:lastColumn="0" w:oddVBand="0" w:evenVBand="0" w:oddHBand="0" w:evenHBand="0" w:firstRowFirstColumn="0" w:firstRowLastColumn="0" w:lastRowFirstColumn="0" w:lastRowLastColumn="0"/>
            <w:tcW w:w="4191" w:type="dxa"/>
            <w:gridSpan w:val="2"/>
            <w:noWrap/>
            <w:hideMark/>
          </w:tcPr>
          <w:p w14:paraId="1D6EFB06" w14:textId="77777777" w:rsidR="00262950" w:rsidRPr="00EA1D0D" w:rsidRDefault="00C464A7" w:rsidP="00DB482D">
            <w:pPr>
              <w:spacing w:after="0" w:line="240" w:lineRule="auto"/>
              <w:rPr>
                <w:rFonts w:ascii="Times New Roman" w:hAnsi="Times New Roman"/>
                <w:color w:val="000000"/>
                <w:sz w:val="20"/>
                <w:szCs w:val="20"/>
              </w:rPr>
            </w:pPr>
            <w:r w:rsidRPr="00EA1D0D">
              <w:rPr>
                <w:rFonts w:ascii="Times New Roman" w:hAnsi="Times New Roman"/>
                <w:b w:val="0"/>
                <w:bCs w:val="0"/>
                <w:color w:val="000000"/>
                <w:sz w:val="20"/>
                <w:szCs w:val="20"/>
              </w:rPr>
              <w:t>Performans Göstergeleri</w:t>
            </w:r>
          </w:p>
        </w:tc>
        <w:tc>
          <w:tcPr>
            <w:tcW w:w="1134" w:type="dxa"/>
            <w:noWrap/>
            <w:hideMark/>
          </w:tcPr>
          <w:p w14:paraId="45A0D89D" w14:textId="77777777" w:rsidR="00262950" w:rsidRPr="00EA1D0D" w:rsidRDefault="00C464A7" w:rsidP="00DB482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rPr>
            </w:pPr>
            <w:r w:rsidRPr="00EA1D0D">
              <w:rPr>
                <w:rFonts w:ascii="Times New Roman" w:hAnsi="Times New Roman"/>
                <w:b/>
                <w:bCs/>
                <w:color w:val="000000"/>
                <w:sz w:val="20"/>
                <w:szCs w:val="20"/>
              </w:rPr>
              <w:t>Hedefe Etkisi (%)</w:t>
            </w:r>
          </w:p>
        </w:tc>
        <w:tc>
          <w:tcPr>
            <w:tcW w:w="992" w:type="dxa"/>
            <w:hideMark/>
          </w:tcPr>
          <w:p w14:paraId="46A2EB28" w14:textId="77777777" w:rsidR="00262950" w:rsidRPr="00EA1D0D" w:rsidRDefault="00C464A7"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rPr>
            </w:pPr>
            <w:r w:rsidRPr="00EB45E2">
              <w:rPr>
                <w:rFonts w:ascii="Times New Roman" w:hAnsi="Times New Roman"/>
                <w:b/>
                <w:bCs/>
                <w:color w:val="000000"/>
                <w:sz w:val="18"/>
                <w:szCs w:val="20"/>
              </w:rPr>
              <w:t>Plan Dönemi Başlangıç Değeri</w:t>
            </w:r>
          </w:p>
        </w:tc>
        <w:tc>
          <w:tcPr>
            <w:tcW w:w="993" w:type="dxa"/>
            <w:noWrap/>
            <w:hideMark/>
          </w:tcPr>
          <w:p w14:paraId="73243B7D" w14:textId="77777777" w:rsidR="00262950" w:rsidRPr="00EA1D0D" w:rsidRDefault="00C464A7"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rPr>
            </w:pPr>
            <w:r w:rsidRPr="00EA1D0D">
              <w:rPr>
                <w:rFonts w:ascii="Times New Roman" w:hAnsi="Times New Roman"/>
                <w:b/>
                <w:bCs/>
                <w:color w:val="000000"/>
                <w:sz w:val="20"/>
                <w:szCs w:val="20"/>
              </w:rPr>
              <w:t>2024</w:t>
            </w:r>
          </w:p>
        </w:tc>
        <w:tc>
          <w:tcPr>
            <w:tcW w:w="850" w:type="dxa"/>
            <w:noWrap/>
            <w:hideMark/>
          </w:tcPr>
          <w:p w14:paraId="500B2212" w14:textId="77777777" w:rsidR="00262950" w:rsidRPr="00EA1D0D" w:rsidRDefault="00C464A7"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rPr>
            </w:pPr>
            <w:r w:rsidRPr="00EA1D0D">
              <w:rPr>
                <w:rFonts w:ascii="Times New Roman" w:hAnsi="Times New Roman"/>
                <w:b/>
                <w:bCs/>
                <w:color w:val="000000"/>
                <w:sz w:val="20"/>
                <w:szCs w:val="20"/>
              </w:rPr>
              <w:t>2025</w:t>
            </w:r>
          </w:p>
        </w:tc>
        <w:tc>
          <w:tcPr>
            <w:tcW w:w="851" w:type="dxa"/>
            <w:noWrap/>
            <w:hideMark/>
          </w:tcPr>
          <w:p w14:paraId="5626E986" w14:textId="77777777" w:rsidR="00262950" w:rsidRPr="00EA1D0D" w:rsidRDefault="00C464A7"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rPr>
            </w:pPr>
            <w:r w:rsidRPr="00EA1D0D">
              <w:rPr>
                <w:rFonts w:ascii="Times New Roman" w:hAnsi="Times New Roman"/>
                <w:b/>
                <w:bCs/>
                <w:color w:val="000000"/>
                <w:sz w:val="20"/>
                <w:szCs w:val="20"/>
              </w:rPr>
              <w:t>2026</w:t>
            </w:r>
          </w:p>
        </w:tc>
        <w:tc>
          <w:tcPr>
            <w:tcW w:w="850" w:type="dxa"/>
            <w:noWrap/>
            <w:hideMark/>
          </w:tcPr>
          <w:p w14:paraId="2DD9A37B" w14:textId="77777777" w:rsidR="00262950" w:rsidRPr="00EA1D0D" w:rsidRDefault="00C464A7"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rPr>
            </w:pPr>
            <w:r w:rsidRPr="00EA1D0D">
              <w:rPr>
                <w:rFonts w:ascii="Times New Roman" w:hAnsi="Times New Roman"/>
                <w:b/>
                <w:bCs/>
                <w:color w:val="000000"/>
                <w:sz w:val="20"/>
                <w:szCs w:val="20"/>
              </w:rPr>
              <w:t>2027</w:t>
            </w:r>
          </w:p>
        </w:tc>
        <w:tc>
          <w:tcPr>
            <w:tcW w:w="851" w:type="dxa"/>
            <w:noWrap/>
            <w:hideMark/>
          </w:tcPr>
          <w:p w14:paraId="11616B72" w14:textId="77777777" w:rsidR="00262950" w:rsidRPr="00EA1D0D" w:rsidRDefault="00C464A7"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rPr>
            </w:pPr>
            <w:r w:rsidRPr="00EA1D0D">
              <w:rPr>
                <w:rFonts w:ascii="Times New Roman" w:hAnsi="Times New Roman"/>
                <w:b/>
                <w:bCs/>
                <w:color w:val="000000"/>
                <w:sz w:val="20"/>
                <w:szCs w:val="20"/>
              </w:rPr>
              <w:t>2028</w:t>
            </w:r>
          </w:p>
        </w:tc>
      </w:tr>
      <w:tr w:rsidR="00DF06D3" w14:paraId="04C8045C" w14:textId="77777777" w:rsidTr="00DF06D3">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4191" w:type="dxa"/>
            <w:gridSpan w:val="2"/>
            <w:noWrap/>
          </w:tcPr>
          <w:p w14:paraId="47CAC063" w14:textId="77777777" w:rsidR="00262950" w:rsidRPr="00EA1D0D" w:rsidRDefault="00C464A7" w:rsidP="00DB482D">
            <w:pPr>
              <w:spacing w:after="0" w:line="240" w:lineRule="auto"/>
              <w:rPr>
                <w:rFonts w:ascii="Times New Roman" w:hAnsi="Times New Roman"/>
                <w:color w:val="000000"/>
                <w:sz w:val="18"/>
                <w:szCs w:val="18"/>
              </w:rPr>
            </w:pPr>
            <w:r>
              <w:rPr>
                <w:rFonts w:ascii="Times New Roman" w:hAnsi="Times New Roman"/>
                <w:b w:val="0"/>
                <w:bCs w:val="0"/>
                <w:color w:val="000000"/>
                <w:sz w:val="18"/>
                <w:szCs w:val="18"/>
              </w:rPr>
              <w:t xml:space="preserve">PG 1.2.1. </w:t>
            </w:r>
            <w:r w:rsidRPr="00E72A84">
              <w:rPr>
                <w:rFonts w:ascii="Times New Roman" w:hAnsi="Times New Roman"/>
                <w:b w:val="0"/>
                <w:bCs w:val="0"/>
                <w:color w:val="000000"/>
                <w:sz w:val="18"/>
                <w:szCs w:val="18"/>
              </w:rPr>
              <w:t>Öğrenci başına okunan</w:t>
            </w:r>
            <w:r w:rsidRPr="00E72A84">
              <w:rPr>
                <w:rFonts w:ascii="Times New Roman" w:hAnsi="Times New Roman"/>
                <w:b w:val="0"/>
                <w:bCs w:val="0"/>
                <w:color w:val="000000"/>
                <w:sz w:val="18"/>
                <w:szCs w:val="18"/>
              </w:rPr>
              <w:t xml:space="preserve"> kitap sayısı</w:t>
            </w:r>
          </w:p>
        </w:tc>
        <w:tc>
          <w:tcPr>
            <w:tcW w:w="1134" w:type="dxa"/>
          </w:tcPr>
          <w:p w14:paraId="484372E0" w14:textId="77777777" w:rsidR="00262950" w:rsidRPr="00EA1D0D" w:rsidRDefault="00C464A7"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15</w:t>
            </w:r>
          </w:p>
        </w:tc>
        <w:tc>
          <w:tcPr>
            <w:tcW w:w="992" w:type="dxa"/>
          </w:tcPr>
          <w:p w14:paraId="5E9ADE34" w14:textId="77777777" w:rsidR="00262950" w:rsidRPr="00EA1D0D" w:rsidRDefault="00C464A7"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4</w:t>
            </w:r>
          </w:p>
        </w:tc>
        <w:tc>
          <w:tcPr>
            <w:tcW w:w="993" w:type="dxa"/>
          </w:tcPr>
          <w:p w14:paraId="764B6121" w14:textId="77777777" w:rsidR="00262950" w:rsidRPr="00EA1D0D" w:rsidRDefault="00C464A7"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4</w:t>
            </w:r>
          </w:p>
        </w:tc>
        <w:tc>
          <w:tcPr>
            <w:tcW w:w="850" w:type="dxa"/>
          </w:tcPr>
          <w:p w14:paraId="44DA32F0" w14:textId="77777777" w:rsidR="00262950" w:rsidRPr="00EA1D0D" w:rsidRDefault="00C464A7"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5</w:t>
            </w:r>
          </w:p>
        </w:tc>
        <w:tc>
          <w:tcPr>
            <w:tcW w:w="851" w:type="dxa"/>
          </w:tcPr>
          <w:p w14:paraId="01E0F616" w14:textId="77777777" w:rsidR="00262950" w:rsidRPr="00EA1D0D" w:rsidRDefault="00C464A7"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5</w:t>
            </w:r>
          </w:p>
        </w:tc>
        <w:tc>
          <w:tcPr>
            <w:tcW w:w="850" w:type="dxa"/>
          </w:tcPr>
          <w:p w14:paraId="2E4D55C0" w14:textId="77777777" w:rsidR="00262950" w:rsidRPr="00EA1D0D" w:rsidRDefault="00C464A7"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6</w:t>
            </w:r>
          </w:p>
        </w:tc>
        <w:tc>
          <w:tcPr>
            <w:tcW w:w="851" w:type="dxa"/>
          </w:tcPr>
          <w:p w14:paraId="67DF8396" w14:textId="77777777" w:rsidR="00262950" w:rsidRPr="00EA1D0D" w:rsidRDefault="00C464A7"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6</w:t>
            </w:r>
          </w:p>
        </w:tc>
      </w:tr>
      <w:tr w:rsidR="00DF06D3" w14:paraId="09A27BF8" w14:textId="77777777" w:rsidTr="00DF06D3">
        <w:trPr>
          <w:trHeight w:val="270"/>
        </w:trPr>
        <w:tc>
          <w:tcPr>
            <w:cnfStyle w:val="001000000000" w:firstRow="0" w:lastRow="0" w:firstColumn="1" w:lastColumn="0" w:oddVBand="0" w:evenVBand="0" w:oddHBand="0" w:evenHBand="0" w:firstRowFirstColumn="0" w:firstRowLastColumn="0" w:lastRowFirstColumn="0" w:lastRowLastColumn="0"/>
            <w:tcW w:w="4191" w:type="dxa"/>
            <w:gridSpan w:val="2"/>
            <w:noWrap/>
          </w:tcPr>
          <w:p w14:paraId="085C025C" w14:textId="77777777" w:rsidR="00262950" w:rsidRPr="00EA1D0D" w:rsidRDefault="00C464A7" w:rsidP="00DB482D">
            <w:pPr>
              <w:spacing w:after="0" w:line="240" w:lineRule="auto"/>
              <w:rPr>
                <w:rFonts w:ascii="Times New Roman" w:hAnsi="Times New Roman"/>
                <w:color w:val="000000"/>
                <w:sz w:val="18"/>
                <w:szCs w:val="18"/>
              </w:rPr>
            </w:pPr>
            <w:r>
              <w:rPr>
                <w:rFonts w:ascii="Times New Roman" w:hAnsi="Times New Roman"/>
                <w:b w:val="0"/>
                <w:bCs w:val="0"/>
                <w:color w:val="000000"/>
                <w:sz w:val="18"/>
                <w:szCs w:val="18"/>
              </w:rPr>
              <w:t xml:space="preserve">PG 1.2.2. </w:t>
            </w:r>
            <w:r w:rsidRPr="00E72A84">
              <w:rPr>
                <w:rFonts w:ascii="Times New Roman" w:hAnsi="Times New Roman"/>
                <w:b w:val="0"/>
                <w:bCs w:val="0"/>
                <w:color w:val="000000"/>
                <w:sz w:val="18"/>
                <w:szCs w:val="18"/>
              </w:rPr>
              <w:t>Sağlıklı ve dengeli beslenme ile ilgili verilen eğitim sayısı</w:t>
            </w:r>
          </w:p>
        </w:tc>
        <w:tc>
          <w:tcPr>
            <w:tcW w:w="1134" w:type="dxa"/>
          </w:tcPr>
          <w:p w14:paraId="4CD33B18" w14:textId="77777777" w:rsidR="00262950" w:rsidRPr="00EA1D0D" w:rsidRDefault="00C464A7"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15</w:t>
            </w:r>
          </w:p>
        </w:tc>
        <w:tc>
          <w:tcPr>
            <w:tcW w:w="992" w:type="dxa"/>
          </w:tcPr>
          <w:p w14:paraId="5E8EDFFC" w14:textId="77777777" w:rsidR="00262950" w:rsidRPr="00EA1D0D" w:rsidRDefault="00C464A7"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w:t>
            </w:r>
          </w:p>
        </w:tc>
        <w:tc>
          <w:tcPr>
            <w:tcW w:w="993" w:type="dxa"/>
          </w:tcPr>
          <w:p w14:paraId="2A339F57" w14:textId="77777777" w:rsidR="00262950" w:rsidRPr="00EA1D0D" w:rsidRDefault="00C464A7"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w:t>
            </w:r>
          </w:p>
        </w:tc>
        <w:tc>
          <w:tcPr>
            <w:tcW w:w="850" w:type="dxa"/>
          </w:tcPr>
          <w:p w14:paraId="19748973" w14:textId="77777777" w:rsidR="00262950" w:rsidRPr="00EA1D0D" w:rsidRDefault="00C464A7"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w:t>
            </w:r>
          </w:p>
        </w:tc>
        <w:tc>
          <w:tcPr>
            <w:tcW w:w="851" w:type="dxa"/>
          </w:tcPr>
          <w:p w14:paraId="26C9C723" w14:textId="77777777" w:rsidR="00262950" w:rsidRPr="00EA1D0D" w:rsidRDefault="00C464A7"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w:t>
            </w:r>
          </w:p>
        </w:tc>
        <w:tc>
          <w:tcPr>
            <w:tcW w:w="850" w:type="dxa"/>
          </w:tcPr>
          <w:p w14:paraId="25E952B2" w14:textId="77777777" w:rsidR="00262950" w:rsidRPr="00EA1D0D" w:rsidRDefault="00C464A7"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w:t>
            </w:r>
          </w:p>
        </w:tc>
        <w:tc>
          <w:tcPr>
            <w:tcW w:w="851" w:type="dxa"/>
          </w:tcPr>
          <w:p w14:paraId="03164D5C" w14:textId="77777777" w:rsidR="00262950" w:rsidRPr="00EA1D0D" w:rsidRDefault="00C464A7"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w:t>
            </w:r>
          </w:p>
        </w:tc>
      </w:tr>
      <w:tr w:rsidR="00DF06D3" w14:paraId="0AB619E1" w14:textId="77777777" w:rsidTr="00DF06D3">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191" w:type="dxa"/>
            <w:gridSpan w:val="2"/>
            <w:noWrap/>
          </w:tcPr>
          <w:p w14:paraId="397A9FC1" w14:textId="77777777" w:rsidR="00262950" w:rsidRPr="00EA1D0D" w:rsidRDefault="00C464A7" w:rsidP="00DB482D">
            <w:pPr>
              <w:spacing w:after="0" w:line="240" w:lineRule="auto"/>
              <w:rPr>
                <w:rFonts w:ascii="Times New Roman" w:hAnsi="Times New Roman"/>
                <w:color w:val="000000"/>
                <w:sz w:val="18"/>
                <w:szCs w:val="18"/>
              </w:rPr>
            </w:pPr>
            <w:r>
              <w:rPr>
                <w:rFonts w:ascii="Times New Roman" w:hAnsi="Times New Roman"/>
                <w:b w:val="0"/>
                <w:bCs w:val="0"/>
                <w:color w:val="000000"/>
                <w:sz w:val="18"/>
                <w:szCs w:val="18"/>
              </w:rPr>
              <w:t>PG 1.2.3.</w:t>
            </w:r>
            <w:r>
              <w:t xml:space="preserve"> </w:t>
            </w:r>
            <w:r w:rsidRPr="00E72A84">
              <w:rPr>
                <w:rFonts w:ascii="Times New Roman" w:hAnsi="Times New Roman"/>
                <w:b w:val="0"/>
                <w:bCs w:val="0"/>
                <w:color w:val="000000"/>
                <w:sz w:val="18"/>
                <w:szCs w:val="18"/>
              </w:rPr>
              <w:t xml:space="preserve">Sağlıklı ve dengeli beslenme ile ilgili verilen eğitime katılan öğrenci sayısı </w:t>
            </w:r>
            <w:r>
              <w:rPr>
                <w:rFonts w:ascii="Times New Roman" w:hAnsi="Times New Roman"/>
                <w:b w:val="0"/>
                <w:bCs w:val="0"/>
                <w:color w:val="000000"/>
                <w:sz w:val="18"/>
                <w:szCs w:val="18"/>
              </w:rPr>
              <w:t xml:space="preserve"> </w:t>
            </w:r>
          </w:p>
        </w:tc>
        <w:tc>
          <w:tcPr>
            <w:tcW w:w="1134" w:type="dxa"/>
          </w:tcPr>
          <w:p w14:paraId="304F8499" w14:textId="77777777" w:rsidR="00262950" w:rsidRPr="00EA1D0D" w:rsidRDefault="00C464A7"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15</w:t>
            </w:r>
          </w:p>
        </w:tc>
        <w:tc>
          <w:tcPr>
            <w:tcW w:w="992" w:type="dxa"/>
          </w:tcPr>
          <w:p w14:paraId="759EB5CC" w14:textId="77777777" w:rsidR="00262950" w:rsidRPr="00EA1D0D" w:rsidRDefault="00C464A7"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178</w:t>
            </w:r>
          </w:p>
        </w:tc>
        <w:tc>
          <w:tcPr>
            <w:tcW w:w="993" w:type="dxa"/>
          </w:tcPr>
          <w:p w14:paraId="64B1599B" w14:textId="77777777" w:rsidR="00262950" w:rsidRPr="00EA1D0D" w:rsidRDefault="00C464A7"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180</w:t>
            </w:r>
          </w:p>
        </w:tc>
        <w:tc>
          <w:tcPr>
            <w:tcW w:w="850" w:type="dxa"/>
          </w:tcPr>
          <w:p w14:paraId="02C76AF3" w14:textId="77777777" w:rsidR="00262950" w:rsidRPr="00EA1D0D" w:rsidRDefault="00C464A7"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185</w:t>
            </w:r>
          </w:p>
        </w:tc>
        <w:tc>
          <w:tcPr>
            <w:tcW w:w="851" w:type="dxa"/>
          </w:tcPr>
          <w:p w14:paraId="375EA560" w14:textId="77777777" w:rsidR="00262950" w:rsidRPr="00EA1D0D" w:rsidRDefault="00C464A7"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190</w:t>
            </w:r>
          </w:p>
        </w:tc>
        <w:tc>
          <w:tcPr>
            <w:tcW w:w="850" w:type="dxa"/>
          </w:tcPr>
          <w:p w14:paraId="44FB1717" w14:textId="77777777" w:rsidR="00262950" w:rsidRPr="00EA1D0D" w:rsidRDefault="00C464A7"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191</w:t>
            </w:r>
          </w:p>
        </w:tc>
        <w:tc>
          <w:tcPr>
            <w:tcW w:w="851" w:type="dxa"/>
          </w:tcPr>
          <w:p w14:paraId="6FB19536" w14:textId="77777777" w:rsidR="00262950" w:rsidRPr="00EA1D0D" w:rsidRDefault="00C464A7"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195</w:t>
            </w:r>
          </w:p>
        </w:tc>
      </w:tr>
      <w:tr w:rsidR="00DF06D3" w14:paraId="427BAE77" w14:textId="77777777" w:rsidTr="00DF06D3">
        <w:trPr>
          <w:trHeight w:val="270"/>
        </w:trPr>
        <w:tc>
          <w:tcPr>
            <w:cnfStyle w:val="001000000000" w:firstRow="0" w:lastRow="0" w:firstColumn="1" w:lastColumn="0" w:oddVBand="0" w:evenVBand="0" w:oddHBand="0" w:evenHBand="0" w:firstRowFirstColumn="0" w:firstRowLastColumn="0" w:lastRowFirstColumn="0" w:lastRowLastColumn="0"/>
            <w:tcW w:w="4191" w:type="dxa"/>
            <w:gridSpan w:val="2"/>
            <w:noWrap/>
          </w:tcPr>
          <w:p w14:paraId="070B7787" w14:textId="77777777" w:rsidR="00262950" w:rsidRPr="00EA1D0D" w:rsidRDefault="00C464A7" w:rsidP="00DB482D">
            <w:pPr>
              <w:spacing w:after="0" w:line="240" w:lineRule="auto"/>
              <w:rPr>
                <w:rFonts w:ascii="Times New Roman" w:hAnsi="Times New Roman"/>
                <w:color w:val="000000"/>
                <w:sz w:val="18"/>
                <w:szCs w:val="18"/>
              </w:rPr>
            </w:pPr>
            <w:r>
              <w:rPr>
                <w:rFonts w:ascii="Times New Roman" w:hAnsi="Times New Roman"/>
                <w:b w:val="0"/>
                <w:bCs w:val="0"/>
                <w:color w:val="000000"/>
                <w:sz w:val="18"/>
                <w:szCs w:val="18"/>
              </w:rPr>
              <w:t>PG 1.2.4. Ç</w:t>
            </w:r>
            <w:r w:rsidRPr="00E72A84">
              <w:rPr>
                <w:rFonts w:ascii="Times New Roman" w:hAnsi="Times New Roman"/>
                <w:b w:val="0"/>
                <w:bCs w:val="0"/>
                <w:color w:val="000000"/>
                <w:sz w:val="18"/>
                <w:szCs w:val="18"/>
              </w:rPr>
              <w:t xml:space="preserve">evre </w:t>
            </w:r>
            <w:r w:rsidRPr="00E72A84">
              <w:rPr>
                <w:rFonts w:ascii="Times New Roman" w:hAnsi="Times New Roman"/>
                <w:b w:val="0"/>
                <w:bCs w:val="0"/>
                <w:color w:val="000000"/>
                <w:sz w:val="18"/>
                <w:szCs w:val="18"/>
              </w:rPr>
              <w:t>bilincinin artırılmasına yönelik verilen eğitim sayısı</w:t>
            </w:r>
          </w:p>
        </w:tc>
        <w:tc>
          <w:tcPr>
            <w:tcW w:w="1134" w:type="dxa"/>
          </w:tcPr>
          <w:p w14:paraId="5DF51EA7" w14:textId="77777777" w:rsidR="00262950" w:rsidRPr="00EA1D0D" w:rsidRDefault="00C464A7"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15</w:t>
            </w:r>
          </w:p>
        </w:tc>
        <w:tc>
          <w:tcPr>
            <w:tcW w:w="992" w:type="dxa"/>
          </w:tcPr>
          <w:p w14:paraId="1FA5D7BE" w14:textId="77777777" w:rsidR="00262950" w:rsidRPr="00EA1D0D" w:rsidRDefault="00C464A7"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w:t>
            </w:r>
          </w:p>
        </w:tc>
        <w:tc>
          <w:tcPr>
            <w:tcW w:w="993" w:type="dxa"/>
          </w:tcPr>
          <w:p w14:paraId="38525D27" w14:textId="77777777" w:rsidR="00262950" w:rsidRPr="00EA1D0D" w:rsidRDefault="00C464A7"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w:t>
            </w:r>
          </w:p>
        </w:tc>
        <w:tc>
          <w:tcPr>
            <w:tcW w:w="850" w:type="dxa"/>
          </w:tcPr>
          <w:p w14:paraId="4ACC85CC" w14:textId="77777777" w:rsidR="00262950" w:rsidRPr="00EA1D0D" w:rsidRDefault="00C464A7"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w:t>
            </w:r>
          </w:p>
        </w:tc>
        <w:tc>
          <w:tcPr>
            <w:tcW w:w="851" w:type="dxa"/>
          </w:tcPr>
          <w:p w14:paraId="2335BAC7" w14:textId="77777777" w:rsidR="00262950" w:rsidRPr="00EA1D0D" w:rsidRDefault="00C464A7"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w:t>
            </w:r>
          </w:p>
        </w:tc>
        <w:tc>
          <w:tcPr>
            <w:tcW w:w="850" w:type="dxa"/>
          </w:tcPr>
          <w:p w14:paraId="5F4B2BB3" w14:textId="77777777" w:rsidR="00262950" w:rsidRPr="00EA1D0D" w:rsidRDefault="00C464A7"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w:t>
            </w:r>
          </w:p>
        </w:tc>
        <w:tc>
          <w:tcPr>
            <w:tcW w:w="851" w:type="dxa"/>
          </w:tcPr>
          <w:p w14:paraId="61D84FD6" w14:textId="77777777" w:rsidR="00262950" w:rsidRPr="00EA1D0D" w:rsidRDefault="00C464A7"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3</w:t>
            </w:r>
          </w:p>
        </w:tc>
      </w:tr>
      <w:tr w:rsidR="00DF06D3" w14:paraId="29CF9038" w14:textId="77777777" w:rsidTr="00DF06D3">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191" w:type="dxa"/>
            <w:gridSpan w:val="2"/>
            <w:noWrap/>
          </w:tcPr>
          <w:p w14:paraId="1DE0F063" w14:textId="77777777" w:rsidR="00262950" w:rsidRPr="00EA1D0D" w:rsidRDefault="00C464A7" w:rsidP="00DB482D">
            <w:pPr>
              <w:spacing w:after="0" w:line="240" w:lineRule="auto"/>
              <w:rPr>
                <w:rFonts w:ascii="Times New Roman" w:hAnsi="Times New Roman"/>
                <w:color w:val="000000"/>
                <w:sz w:val="18"/>
                <w:szCs w:val="18"/>
              </w:rPr>
            </w:pPr>
            <w:r>
              <w:rPr>
                <w:rFonts w:ascii="Times New Roman" w:hAnsi="Times New Roman"/>
                <w:b w:val="0"/>
                <w:bCs w:val="0"/>
                <w:color w:val="000000"/>
                <w:sz w:val="18"/>
                <w:szCs w:val="18"/>
              </w:rPr>
              <w:t xml:space="preserve">PG 1.2.5. </w:t>
            </w:r>
            <w:r w:rsidRPr="00E72A84">
              <w:rPr>
                <w:rFonts w:ascii="Times New Roman" w:hAnsi="Times New Roman"/>
                <w:b w:val="0"/>
                <w:bCs w:val="0"/>
                <w:color w:val="000000"/>
                <w:sz w:val="18"/>
                <w:szCs w:val="18"/>
              </w:rPr>
              <w:t>Çevre bilincinin artırılmasına yönelik verilen eğitimlere katılan öğrenci sayısı</w:t>
            </w:r>
          </w:p>
        </w:tc>
        <w:tc>
          <w:tcPr>
            <w:tcW w:w="1134" w:type="dxa"/>
          </w:tcPr>
          <w:p w14:paraId="5972C1AE" w14:textId="77777777" w:rsidR="00262950" w:rsidRPr="00EA1D0D" w:rsidRDefault="00C464A7"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15</w:t>
            </w:r>
          </w:p>
        </w:tc>
        <w:tc>
          <w:tcPr>
            <w:tcW w:w="992" w:type="dxa"/>
            <w:hideMark/>
          </w:tcPr>
          <w:p w14:paraId="227D2780" w14:textId="77777777" w:rsidR="00262950" w:rsidRPr="00EB45E2" w:rsidRDefault="00C464A7" w:rsidP="00DB482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bCs/>
                <w:color w:val="FF0000"/>
                <w:sz w:val="20"/>
                <w:szCs w:val="20"/>
              </w:rPr>
            </w:pPr>
            <w:r w:rsidRPr="00EB45E2">
              <w:rPr>
                <w:rFonts w:ascii="Calibri" w:hAnsi="Calibri"/>
                <w:bCs/>
                <w:sz w:val="20"/>
                <w:szCs w:val="20"/>
              </w:rPr>
              <w:t>310</w:t>
            </w:r>
          </w:p>
        </w:tc>
        <w:tc>
          <w:tcPr>
            <w:tcW w:w="993" w:type="dxa"/>
          </w:tcPr>
          <w:p w14:paraId="36611392" w14:textId="77777777" w:rsidR="00262950" w:rsidRPr="00EA1D0D" w:rsidRDefault="00C464A7"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315</w:t>
            </w:r>
          </w:p>
        </w:tc>
        <w:tc>
          <w:tcPr>
            <w:tcW w:w="850" w:type="dxa"/>
          </w:tcPr>
          <w:p w14:paraId="4538991D" w14:textId="77777777" w:rsidR="00262950" w:rsidRPr="00EA1D0D" w:rsidRDefault="00C464A7"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315</w:t>
            </w:r>
          </w:p>
        </w:tc>
        <w:tc>
          <w:tcPr>
            <w:tcW w:w="851" w:type="dxa"/>
          </w:tcPr>
          <w:p w14:paraId="2756B58B" w14:textId="77777777" w:rsidR="00262950" w:rsidRPr="00EA1D0D" w:rsidRDefault="00C464A7"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320</w:t>
            </w:r>
          </w:p>
        </w:tc>
        <w:tc>
          <w:tcPr>
            <w:tcW w:w="850" w:type="dxa"/>
          </w:tcPr>
          <w:p w14:paraId="447F5E54" w14:textId="77777777" w:rsidR="00262950" w:rsidRPr="00EA1D0D" w:rsidRDefault="00C464A7"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325</w:t>
            </w:r>
          </w:p>
        </w:tc>
        <w:tc>
          <w:tcPr>
            <w:tcW w:w="851" w:type="dxa"/>
          </w:tcPr>
          <w:p w14:paraId="65528545" w14:textId="77777777" w:rsidR="00262950" w:rsidRPr="00EA1D0D" w:rsidRDefault="00C464A7"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330</w:t>
            </w:r>
          </w:p>
        </w:tc>
      </w:tr>
      <w:tr w:rsidR="00DF06D3" w14:paraId="398811E9" w14:textId="77777777" w:rsidTr="00DF06D3">
        <w:trPr>
          <w:trHeight w:val="270"/>
        </w:trPr>
        <w:tc>
          <w:tcPr>
            <w:cnfStyle w:val="001000000000" w:firstRow="0" w:lastRow="0" w:firstColumn="1" w:lastColumn="0" w:oddVBand="0" w:evenVBand="0" w:oddHBand="0" w:evenHBand="0" w:firstRowFirstColumn="0" w:firstRowLastColumn="0" w:lastRowFirstColumn="0" w:lastRowLastColumn="0"/>
            <w:tcW w:w="4191" w:type="dxa"/>
            <w:gridSpan w:val="2"/>
            <w:noWrap/>
          </w:tcPr>
          <w:p w14:paraId="1ADC7A41" w14:textId="77777777" w:rsidR="00262950" w:rsidRPr="00EA1D0D" w:rsidRDefault="00C464A7" w:rsidP="00DB482D">
            <w:pPr>
              <w:spacing w:after="0" w:line="240" w:lineRule="auto"/>
              <w:rPr>
                <w:rFonts w:ascii="Times New Roman" w:hAnsi="Times New Roman"/>
                <w:color w:val="000000"/>
                <w:sz w:val="18"/>
                <w:szCs w:val="18"/>
              </w:rPr>
            </w:pPr>
            <w:r>
              <w:rPr>
                <w:rFonts w:ascii="Times New Roman" w:hAnsi="Times New Roman"/>
                <w:b w:val="0"/>
                <w:bCs w:val="0"/>
                <w:color w:val="000000"/>
                <w:sz w:val="18"/>
                <w:szCs w:val="18"/>
              </w:rPr>
              <w:t xml:space="preserve">PG 1.2.6. </w:t>
            </w:r>
            <w:r w:rsidRPr="00E72A84">
              <w:rPr>
                <w:rFonts w:ascii="Times New Roman" w:hAnsi="Times New Roman"/>
                <w:b w:val="0"/>
                <w:bCs w:val="0"/>
                <w:color w:val="000000"/>
                <w:sz w:val="18"/>
                <w:szCs w:val="18"/>
              </w:rPr>
              <w:t>Nezaket kurallarına yönelik yapılan etkinlik sayısı</w:t>
            </w:r>
          </w:p>
        </w:tc>
        <w:tc>
          <w:tcPr>
            <w:tcW w:w="1134" w:type="dxa"/>
          </w:tcPr>
          <w:p w14:paraId="174AD526" w14:textId="77777777" w:rsidR="00262950" w:rsidRPr="00EA1D0D" w:rsidRDefault="00C464A7"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15</w:t>
            </w:r>
          </w:p>
        </w:tc>
        <w:tc>
          <w:tcPr>
            <w:tcW w:w="992" w:type="dxa"/>
          </w:tcPr>
          <w:p w14:paraId="2CDFDBDC" w14:textId="77777777" w:rsidR="00262950" w:rsidRPr="00EB45E2" w:rsidRDefault="00C464A7" w:rsidP="00DB482D">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bCs/>
                <w:color w:val="FF0000"/>
                <w:sz w:val="20"/>
                <w:szCs w:val="20"/>
              </w:rPr>
            </w:pPr>
            <w:r w:rsidRPr="00EB45E2">
              <w:rPr>
                <w:rFonts w:ascii="Calibri" w:hAnsi="Calibri"/>
                <w:bCs/>
                <w:sz w:val="20"/>
                <w:szCs w:val="20"/>
              </w:rPr>
              <w:t>4</w:t>
            </w:r>
          </w:p>
        </w:tc>
        <w:tc>
          <w:tcPr>
            <w:tcW w:w="993" w:type="dxa"/>
          </w:tcPr>
          <w:p w14:paraId="23026496" w14:textId="77777777" w:rsidR="00262950" w:rsidRPr="00EA1D0D" w:rsidRDefault="00C464A7"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4</w:t>
            </w:r>
          </w:p>
        </w:tc>
        <w:tc>
          <w:tcPr>
            <w:tcW w:w="850" w:type="dxa"/>
          </w:tcPr>
          <w:p w14:paraId="2DD983EB" w14:textId="77777777" w:rsidR="00262950" w:rsidRPr="00EA1D0D" w:rsidRDefault="00C464A7"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4</w:t>
            </w:r>
          </w:p>
        </w:tc>
        <w:tc>
          <w:tcPr>
            <w:tcW w:w="851" w:type="dxa"/>
          </w:tcPr>
          <w:p w14:paraId="0CA69568" w14:textId="77777777" w:rsidR="00262950" w:rsidRPr="00EA1D0D" w:rsidRDefault="00C464A7"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4</w:t>
            </w:r>
          </w:p>
        </w:tc>
        <w:tc>
          <w:tcPr>
            <w:tcW w:w="850" w:type="dxa"/>
          </w:tcPr>
          <w:p w14:paraId="6DBE71BF" w14:textId="77777777" w:rsidR="00262950" w:rsidRPr="00EA1D0D" w:rsidRDefault="00C464A7"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5</w:t>
            </w:r>
          </w:p>
        </w:tc>
        <w:tc>
          <w:tcPr>
            <w:tcW w:w="851" w:type="dxa"/>
          </w:tcPr>
          <w:p w14:paraId="3E1EAAB7" w14:textId="77777777" w:rsidR="00262950" w:rsidRPr="00EA1D0D" w:rsidRDefault="00C464A7"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6</w:t>
            </w:r>
          </w:p>
        </w:tc>
      </w:tr>
      <w:tr w:rsidR="00DF06D3" w14:paraId="53675191" w14:textId="77777777" w:rsidTr="00DF06D3">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191" w:type="dxa"/>
            <w:gridSpan w:val="2"/>
            <w:noWrap/>
          </w:tcPr>
          <w:p w14:paraId="3423F2E9" w14:textId="77777777" w:rsidR="00262950" w:rsidRDefault="00C464A7" w:rsidP="00DB482D">
            <w:pPr>
              <w:spacing w:after="0" w:line="240" w:lineRule="auto"/>
              <w:rPr>
                <w:rFonts w:ascii="Times New Roman" w:hAnsi="Times New Roman"/>
                <w:color w:val="000000"/>
                <w:sz w:val="18"/>
                <w:szCs w:val="18"/>
              </w:rPr>
            </w:pPr>
            <w:r>
              <w:rPr>
                <w:rFonts w:ascii="Times New Roman" w:hAnsi="Times New Roman"/>
                <w:b w:val="0"/>
                <w:bCs w:val="0"/>
                <w:color w:val="000000"/>
                <w:sz w:val="18"/>
                <w:szCs w:val="18"/>
              </w:rPr>
              <w:t xml:space="preserve">PG 1.2.7. </w:t>
            </w:r>
            <w:r w:rsidRPr="0095449D">
              <w:rPr>
                <w:rFonts w:ascii="Times New Roman" w:hAnsi="Times New Roman"/>
                <w:b w:val="0"/>
                <w:bCs w:val="0"/>
                <w:color w:val="000000"/>
                <w:sz w:val="18"/>
                <w:szCs w:val="18"/>
              </w:rPr>
              <w:t>Nezaket kurallarına yönelik yapılan etkinliklere katılan öğrenci sayısı</w:t>
            </w:r>
          </w:p>
        </w:tc>
        <w:tc>
          <w:tcPr>
            <w:tcW w:w="1134" w:type="dxa"/>
          </w:tcPr>
          <w:p w14:paraId="622A9142" w14:textId="77777777" w:rsidR="00262950" w:rsidRDefault="00C464A7"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10</w:t>
            </w:r>
          </w:p>
        </w:tc>
        <w:tc>
          <w:tcPr>
            <w:tcW w:w="992" w:type="dxa"/>
          </w:tcPr>
          <w:p w14:paraId="16138F29" w14:textId="77777777" w:rsidR="00262950" w:rsidRPr="00EB45E2" w:rsidRDefault="00C464A7" w:rsidP="00DB482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bCs/>
                <w:color w:val="FF0000"/>
                <w:sz w:val="20"/>
                <w:szCs w:val="20"/>
              </w:rPr>
            </w:pPr>
            <w:r w:rsidRPr="00EB45E2">
              <w:rPr>
                <w:rFonts w:ascii="Calibri" w:hAnsi="Calibri"/>
                <w:bCs/>
                <w:sz w:val="20"/>
                <w:szCs w:val="20"/>
              </w:rPr>
              <w:t>401</w:t>
            </w:r>
          </w:p>
        </w:tc>
        <w:tc>
          <w:tcPr>
            <w:tcW w:w="993" w:type="dxa"/>
          </w:tcPr>
          <w:p w14:paraId="0767C6E1" w14:textId="77777777" w:rsidR="00262950" w:rsidRPr="00EA1D0D" w:rsidRDefault="00C464A7"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405</w:t>
            </w:r>
          </w:p>
        </w:tc>
        <w:tc>
          <w:tcPr>
            <w:tcW w:w="850" w:type="dxa"/>
          </w:tcPr>
          <w:p w14:paraId="334554F2" w14:textId="77777777" w:rsidR="00262950" w:rsidRPr="00EA1D0D" w:rsidRDefault="00C464A7"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405</w:t>
            </w:r>
          </w:p>
        </w:tc>
        <w:tc>
          <w:tcPr>
            <w:tcW w:w="851" w:type="dxa"/>
          </w:tcPr>
          <w:p w14:paraId="05D88C07" w14:textId="77777777" w:rsidR="00262950" w:rsidRPr="00EA1D0D" w:rsidRDefault="00C464A7"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410</w:t>
            </w:r>
          </w:p>
        </w:tc>
        <w:tc>
          <w:tcPr>
            <w:tcW w:w="850" w:type="dxa"/>
          </w:tcPr>
          <w:p w14:paraId="5F80A04A" w14:textId="77777777" w:rsidR="00262950" w:rsidRPr="00EA1D0D" w:rsidRDefault="00C464A7"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415</w:t>
            </w:r>
          </w:p>
        </w:tc>
        <w:tc>
          <w:tcPr>
            <w:tcW w:w="851" w:type="dxa"/>
          </w:tcPr>
          <w:p w14:paraId="6492161D" w14:textId="77777777" w:rsidR="00262950" w:rsidRPr="00EA1D0D" w:rsidRDefault="00C464A7"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420</w:t>
            </w:r>
          </w:p>
        </w:tc>
      </w:tr>
      <w:tr w:rsidR="00DF06D3" w14:paraId="7D77E215" w14:textId="77777777" w:rsidTr="00DF06D3">
        <w:trPr>
          <w:trHeight w:val="1546"/>
        </w:trPr>
        <w:tc>
          <w:tcPr>
            <w:cnfStyle w:val="001000000000" w:firstRow="0" w:lastRow="0" w:firstColumn="1" w:lastColumn="0" w:oddVBand="0" w:evenVBand="0" w:oddHBand="0" w:evenHBand="0" w:firstRowFirstColumn="0" w:firstRowLastColumn="0" w:lastRowFirstColumn="0" w:lastRowLastColumn="0"/>
            <w:tcW w:w="1794" w:type="dxa"/>
            <w:hideMark/>
          </w:tcPr>
          <w:p w14:paraId="3DB10B42" w14:textId="77777777" w:rsidR="00262950" w:rsidRPr="00EA1D0D" w:rsidRDefault="00C464A7" w:rsidP="00DB482D">
            <w:pPr>
              <w:spacing w:after="0" w:line="240" w:lineRule="auto"/>
              <w:rPr>
                <w:rFonts w:ascii="Times New Roman" w:hAnsi="Times New Roman"/>
                <w:color w:val="000000"/>
                <w:sz w:val="20"/>
                <w:szCs w:val="20"/>
              </w:rPr>
            </w:pPr>
            <w:r w:rsidRPr="00EA1D0D">
              <w:rPr>
                <w:rFonts w:ascii="Times New Roman" w:hAnsi="Times New Roman"/>
                <w:b w:val="0"/>
                <w:bCs w:val="0"/>
                <w:color w:val="000000"/>
                <w:sz w:val="20"/>
                <w:szCs w:val="20"/>
              </w:rPr>
              <w:lastRenderedPageBreak/>
              <w:t>Stratejiler</w:t>
            </w:r>
          </w:p>
        </w:tc>
        <w:tc>
          <w:tcPr>
            <w:tcW w:w="8918" w:type="dxa"/>
            <w:gridSpan w:val="8"/>
          </w:tcPr>
          <w:p w14:paraId="4C09A5D0" w14:textId="77777777" w:rsidR="00262950" w:rsidRDefault="00C464A7" w:rsidP="00DB482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 xml:space="preserve">S-1.2.1. </w:t>
            </w:r>
            <w:r w:rsidRPr="00FB00D0">
              <w:rPr>
                <w:rFonts w:ascii="Times New Roman" w:hAnsi="Times New Roman"/>
                <w:color w:val="000000"/>
                <w:sz w:val="20"/>
                <w:szCs w:val="20"/>
              </w:rPr>
              <w:t>Okul kütüphanesi zenginleştirilecek, öğrencilerin kütüphaneden yararlanması sağlanacaktır.</w:t>
            </w:r>
          </w:p>
          <w:p w14:paraId="292AF74D" w14:textId="77777777" w:rsidR="00262950" w:rsidRDefault="00C464A7" w:rsidP="00DB482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 xml:space="preserve">S-1.2.2. </w:t>
            </w:r>
            <w:r w:rsidRPr="00AE6870">
              <w:rPr>
                <w:rFonts w:ascii="Times New Roman" w:hAnsi="Times New Roman"/>
                <w:color w:val="000000"/>
                <w:sz w:val="20"/>
                <w:szCs w:val="20"/>
              </w:rPr>
              <w:t xml:space="preserve">Öğrencilere </w:t>
            </w:r>
            <w:r w:rsidRPr="00AE6870">
              <w:rPr>
                <w:rFonts w:ascii="Times New Roman" w:hAnsi="Times New Roman"/>
                <w:color w:val="000000"/>
                <w:sz w:val="20"/>
                <w:szCs w:val="20"/>
              </w:rPr>
              <w:t>sağlıklı ve dengeli beslenmelerine yönelik bilgilendirme eğitimleri ve etkinlikler</w:t>
            </w:r>
            <w:r>
              <w:rPr>
                <w:rFonts w:ascii="Times New Roman" w:hAnsi="Times New Roman"/>
                <w:color w:val="000000"/>
                <w:sz w:val="20"/>
                <w:szCs w:val="20"/>
              </w:rPr>
              <w:t xml:space="preserve"> </w:t>
            </w:r>
            <w:r w:rsidRPr="00AE6870">
              <w:rPr>
                <w:rFonts w:ascii="Times New Roman" w:hAnsi="Times New Roman"/>
                <w:color w:val="000000"/>
                <w:sz w:val="20"/>
                <w:szCs w:val="20"/>
              </w:rPr>
              <w:t>yapılacaktır.</w:t>
            </w:r>
          </w:p>
          <w:p w14:paraId="705E1D89" w14:textId="77777777" w:rsidR="00262950" w:rsidRDefault="00C464A7" w:rsidP="00DB482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 xml:space="preserve">S-1.2.3. </w:t>
            </w:r>
            <w:r w:rsidRPr="00E929EB">
              <w:rPr>
                <w:rFonts w:ascii="Times New Roman" w:hAnsi="Times New Roman"/>
                <w:color w:val="000000"/>
                <w:sz w:val="20"/>
                <w:szCs w:val="20"/>
              </w:rPr>
              <w:t>Öğrencilerin çevre bilincinin artırılmasına yönelik etkinlikler yapılacaktır.</w:t>
            </w:r>
          </w:p>
          <w:p w14:paraId="65A0056E" w14:textId="77777777" w:rsidR="00262950" w:rsidRDefault="00C464A7" w:rsidP="00DB482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 xml:space="preserve">S-1.2.4. </w:t>
            </w:r>
            <w:r w:rsidRPr="00E929EB">
              <w:rPr>
                <w:rFonts w:ascii="Times New Roman" w:hAnsi="Times New Roman"/>
                <w:color w:val="000000"/>
                <w:sz w:val="20"/>
                <w:szCs w:val="20"/>
              </w:rPr>
              <w:t xml:space="preserve">Öğrencilere, nezaket ve görgü kuralları konusunda eğitimler </w:t>
            </w:r>
            <w:r w:rsidRPr="00E929EB">
              <w:rPr>
                <w:rFonts w:ascii="Times New Roman" w:hAnsi="Times New Roman"/>
                <w:color w:val="000000"/>
                <w:sz w:val="20"/>
                <w:szCs w:val="20"/>
              </w:rPr>
              <w:t>verilerek konuya ilişkin etkinlikler</w:t>
            </w:r>
            <w:r>
              <w:rPr>
                <w:rFonts w:ascii="Times New Roman" w:hAnsi="Times New Roman"/>
                <w:color w:val="000000"/>
                <w:sz w:val="20"/>
                <w:szCs w:val="20"/>
              </w:rPr>
              <w:t xml:space="preserve"> </w:t>
            </w:r>
            <w:r w:rsidRPr="00E929EB">
              <w:rPr>
                <w:rFonts w:ascii="Times New Roman" w:hAnsi="Times New Roman"/>
                <w:color w:val="000000"/>
                <w:sz w:val="20"/>
                <w:szCs w:val="20"/>
              </w:rPr>
              <w:t>düzenlenecektir.</w:t>
            </w:r>
          </w:p>
          <w:p w14:paraId="46FD461F" w14:textId="77777777" w:rsidR="00262950" w:rsidRPr="00EA1D0D" w:rsidRDefault="00C464A7" w:rsidP="00DB482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 xml:space="preserve">S-1.2.5. </w:t>
            </w:r>
            <w:r w:rsidRPr="002F107E">
              <w:rPr>
                <w:rFonts w:ascii="Times New Roman" w:hAnsi="Times New Roman"/>
                <w:color w:val="000000"/>
                <w:sz w:val="20"/>
                <w:szCs w:val="20"/>
              </w:rPr>
              <w:t>Serbest etkinlikler saati, öğrencilerin sanatsal, sportif ve kültürel faaliyetlere katılım sağlayacağı</w:t>
            </w:r>
            <w:r>
              <w:rPr>
                <w:rFonts w:ascii="Times New Roman" w:hAnsi="Times New Roman"/>
                <w:color w:val="000000"/>
                <w:sz w:val="20"/>
                <w:szCs w:val="20"/>
              </w:rPr>
              <w:t xml:space="preserve"> </w:t>
            </w:r>
            <w:r w:rsidRPr="002F107E">
              <w:rPr>
                <w:rFonts w:ascii="Times New Roman" w:hAnsi="Times New Roman"/>
                <w:color w:val="000000"/>
                <w:sz w:val="20"/>
                <w:szCs w:val="20"/>
              </w:rPr>
              <w:t>şekilde düzenlenecektir.</w:t>
            </w:r>
          </w:p>
        </w:tc>
      </w:tr>
    </w:tbl>
    <w:p w14:paraId="7B294320" w14:textId="77777777" w:rsidR="00952791" w:rsidRDefault="00952791" w:rsidP="002B6FDB">
      <w:pPr>
        <w:rPr>
          <w:b/>
          <w:color w:val="FF0000"/>
          <w:sz w:val="28"/>
        </w:rPr>
      </w:pPr>
    </w:p>
    <w:tbl>
      <w:tblPr>
        <w:tblStyle w:val="KlavuzuTablo4-Vurgu12"/>
        <w:tblW w:w="1071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4"/>
        <w:gridCol w:w="2397"/>
        <w:gridCol w:w="1134"/>
        <w:gridCol w:w="992"/>
        <w:gridCol w:w="851"/>
        <w:gridCol w:w="850"/>
        <w:gridCol w:w="851"/>
        <w:gridCol w:w="850"/>
        <w:gridCol w:w="993"/>
      </w:tblGrid>
      <w:tr w:rsidR="00DF06D3" w14:paraId="0FCFF586" w14:textId="77777777" w:rsidTr="00DF06D3">
        <w:trPr>
          <w:cnfStyle w:val="100000000000" w:firstRow="1" w:lastRow="0" w:firstColumn="0" w:lastColumn="0" w:oddVBand="0" w:evenVBand="0" w:oddHBand="0" w:evenHBand="0" w:firstRowFirstColumn="0" w:firstRowLastColumn="0" w:lastRowFirstColumn="0" w:lastRowLastColumn="0"/>
          <w:trHeight w:val="830"/>
        </w:trPr>
        <w:tc>
          <w:tcPr>
            <w:cnfStyle w:val="001000000000" w:firstRow="0" w:lastRow="0" w:firstColumn="1" w:lastColumn="0" w:oddVBand="0" w:evenVBand="0" w:oddHBand="0" w:evenHBand="0" w:firstRowFirstColumn="0" w:firstRowLastColumn="0" w:lastRowFirstColumn="0" w:lastRowLastColumn="0"/>
            <w:tcW w:w="4191" w:type="dxa"/>
            <w:gridSpan w:val="2"/>
            <w:tcBorders>
              <w:top w:val="none" w:sz="0" w:space="0" w:color="auto"/>
              <w:left w:val="none" w:sz="0" w:space="0" w:color="auto"/>
              <w:bottom w:val="none" w:sz="0" w:space="0" w:color="auto"/>
              <w:right w:val="none" w:sz="0" w:space="0" w:color="auto"/>
            </w:tcBorders>
            <w:noWrap/>
            <w:hideMark/>
          </w:tcPr>
          <w:p w14:paraId="79011A6F" w14:textId="77777777" w:rsidR="00262950" w:rsidRPr="00EA1D0D" w:rsidRDefault="00C464A7" w:rsidP="00DB482D">
            <w:pPr>
              <w:spacing w:after="0" w:line="240" w:lineRule="auto"/>
              <w:rPr>
                <w:rFonts w:ascii="Times New Roman" w:hAnsi="Times New Roman"/>
                <w:color w:val="000000"/>
                <w:sz w:val="20"/>
                <w:szCs w:val="20"/>
              </w:rPr>
            </w:pPr>
            <w:r>
              <w:rPr>
                <w:rFonts w:ascii="Times New Roman" w:hAnsi="Times New Roman"/>
                <w:b w:val="0"/>
                <w:bCs w:val="0"/>
                <w:color w:val="000000"/>
                <w:sz w:val="20"/>
                <w:szCs w:val="20"/>
              </w:rPr>
              <w:t>Amaç 2</w:t>
            </w:r>
          </w:p>
        </w:tc>
        <w:tc>
          <w:tcPr>
            <w:tcW w:w="6521" w:type="dxa"/>
            <w:gridSpan w:val="7"/>
            <w:tcBorders>
              <w:top w:val="none" w:sz="0" w:space="0" w:color="auto"/>
              <w:left w:val="none" w:sz="0" w:space="0" w:color="auto"/>
              <w:bottom w:val="none" w:sz="0" w:space="0" w:color="auto"/>
              <w:right w:val="none" w:sz="0" w:space="0" w:color="auto"/>
            </w:tcBorders>
          </w:tcPr>
          <w:p w14:paraId="3A5FFF3F" w14:textId="77777777" w:rsidR="00262950" w:rsidRPr="00EA1D0D" w:rsidRDefault="00C464A7" w:rsidP="00DB482D">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F953DA">
              <w:rPr>
                <w:rFonts w:ascii="Times New Roman" w:hAnsi="Times New Roman"/>
                <w:color w:val="000000"/>
                <w:sz w:val="20"/>
                <w:szCs w:val="20"/>
              </w:rPr>
              <w:t> Eğitim ve öğretimin niteliğinin geliştirilmesi sağlanacaktır. </w:t>
            </w:r>
          </w:p>
        </w:tc>
      </w:tr>
      <w:tr w:rsidR="00DF06D3" w14:paraId="1644C553" w14:textId="77777777" w:rsidTr="00DF06D3">
        <w:trPr>
          <w:cnfStyle w:val="000000100000" w:firstRow="0" w:lastRow="0" w:firstColumn="0" w:lastColumn="0" w:oddVBand="0" w:evenVBand="0" w:oddHBand="1" w:evenHBand="0" w:firstRowFirstColumn="0" w:firstRowLastColumn="0" w:lastRowFirstColumn="0" w:lastRowLastColumn="0"/>
          <w:trHeight w:val="802"/>
        </w:trPr>
        <w:tc>
          <w:tcPr>
            <w:cnfStyle w:val="001000000000" w:firstRow="0" w:lastRow="0" w:firstColumn="1" w:lastColumn="0" w:oddVBand="0" w:evenVBand="0" w:oddHBand="0" w:evenHBand="0" w:firstRowFirstColumn="0" w:firstRowLastColumn="0" w:lastRowFirstColumn="0" w:lastRowLastColumn="0"/>
            <w:tcW w:w="4191" w:type="dxa"/>
            <w:gridSpan w:val="2"/>
            <w:noWrap/>
            <w:hideMark/>
          </w:tcPr>
          <w:p w14:paraId="380ABCCB" w14:textId="77777777" w:rsidR="00262950" w:rsidRPr="00EA1D0D" w:rsidRDefault="00C464A7" w:rsidP="00DB482D">
            <w:pPr>
              <w:spacing w:after="0" w:line="240" w:lineRule="auto"/>
              <w:rPr>
                <w:rFonts w:ascii="Times New Roman" w:hAnsi="Times New Roman"/>
                <w:color w:val="000000"/>
                <w:sz w:val="20"/>
                <w:szCs w:val="20"/>
              </w:rPr>
            </w:pPr>
            <w:r>
              <w:rPr>
                <w:rFonts w:ascii="Times New Roman" w:hAnsi="Times New Roman"/>
                <w:b w:val="0"/>
                <w:bCs w:val="0"/>
                <w:color w:val="000000"/>
                <w:sz w:val="20"/>
                <w:szCs w:val="20"/>
              </w:rPr>
              <w:t>Hedef 2.1.</w:t>
            </w:r>
          </w:p>
        </w:tc>
        <w:tc>
          <w:tcPr>
            <w:tcW w:w="6521" w:type="dxa"/>
            <w:gridSpan w:val="7"/>
          </w:tcPr>
          <w:p w14:paraId="0EF98A8C" w14:textId="77777777" w:rsidR="00262950" w:rsidRPr="00EA1D0D" w:rsidRDefault="00C464A7" w:rsidP="00DB482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F953DA">
              <w:rPr>
                <w:rFonts w:ascii="Times New Roman" w:hAnsi="Times New Roman"/>
                <w:color w:val="000000"/>
                <w:sz w:val="20"/>
                <w:szCs w:val="20"/>
              </w:rPr>
              <w:t>Kurum personelinin mesleki gelişimlerinin artırılması sağlanacaktır.</w:t>
            </w:r>
          </w:p>
        </w:tc>
      </w:tr>
      <w:tr w:rsidR="00DF06D3" w14:paraId="74CCF7B0" w14:textId="77777777" w:rsidTr="00DF06D3">
        <w:trPr>
          <w:trHeight w:val="577"/>
        </w:trPr>
        <w:tc>
          <w:tcPr>
            <w:cnfStyle w:val="001000000000" w:firstRow="0" w:lastRow="0" w:firstColumn="1" w:lastColumn="0" w:oddVBand="0" w:evenVBand="0" w:oddHBand="0" w:evenHBand="0" w:firstRowFirstColumn="0" w:firstRowLastColumn="0" w:lastRowFirstColumn="0" w:lastRowLastColumn="0"/>
            <w:tcW w:w="4191" w:type="dxa"/>
            <w:gridSpan w:val="2"/>
            <w:noWrap/>
            <w:hideMark/>
          </w:tcPr>
          <w:p w14:paraId="6752B7EC" w14:textId="77777777" w:rsidR="00262950" w:rsidRPr="00EA1D0D" w:rsidRDefault="00C464A7" w:rsidP="00DB482D">
            <w:pPr>
              <w:spacing w:after="0" w:line="240" w:lineRule="auto"/>
              <w:rPr>
                <w:rFonts w:ascii="Times New Roman" w:hAnsi="Times New Roman"/>
                <w:color w:val="000000"/>
                <w:sz w:val="20"/>
                <w:szCs w:val="20"/>
              </w:rPr>
            </w:pPr>
            <w:r w:rsidRPr="00EA1D0D">
              <w:rPr>
                <w:rFonts w:ascii="Times New Roman" w:hAnsi="Times New Roman"/>
                <w:b w:val="0"/>
                <w:bCs w:val="0"/>
                <w:color w:val="000000"/>
                <w:sz w:val="20"/>
                <w:szCs w:val="20"/>
              </w:rPr>
              <w:t>Performans Göstergeleri</w:t>
            </w:r>
          </w:p>
        </w:tc>
        <w:tc>
          <w:tcPr>
            <w:tcW w:w="1134" w:type="dxa"/>
            <w:noWrap/>
            <w:hideMark/>
          </w:tcPr>
          <w:p w14:paraId="6B66D078" w14:textId="77777777" w:rsidR="00262950" w:rsidRPr="00EA1D0D" w:rsidRDefault="00C464A7" w:rsidP="00DB482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rPr>
            </w:pPr>
            <w:r w:rsidRPr="00EA1D0D">
              <w:rPr>
                <w:rFonts w:ascii="Times New Roman" w:hAnsi="Times New Roman"/>
                <w:b/>
                <w:bCs/>
                <w:color w:val="000000"/>
                <w:sz w:val="20"/>
                <w:szCs w:val="20"/>
              </w:rPr>
              <w:t>Hedefe Etkisi (%)</w:t>
            </w:r>
          </w:p>
        </w:tc>
        <w:tc>
          <w:tcPr>
            <w:tcW w:w="992" w:type="dxa"/>
            <w:hideMark/>
          </w:tcPr>
          <w:p w14:paraId="62586F79" w14:textId="77777777" w:rsidR="00262950" w:rsidRPr="00EA1D0D" w:rsidRDefault="00C464A7"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rPr>
            </w:pPr>
            <w:r w:rsidRPr="00921196">
              <w:rPr>
                <w:rFonts w:ascii="Times New Roman" w:hAnsi="Times New Roman"/>
                <w:b/>
                <w:bCs/>
                <w:color w:val="000000"/>
                <w:sz w:val="18"/>
                <w:szCs w:val="20"/>
              </w:rPr>
              <w:t>Plan Dönemi Başlangıç Değeri</w:t>
            </w:r>
          </w:p>
        </w:tc>
        <w:tc>
          <w:tcPr>
            <w:tcW w:w="851" w:type="dxa"/>
            <w:noWrap/>
            <w:hideMark/>
          </w:tcPr>
          <w:p w14:paraId="75B953BD" w14:textId="77777777" w:rsidR="00262950" w:rsidRPr="00EA1D0D" w:rsidRDefault="00C464A7"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rPr>
            </w:pPr>
            <w:r w:rsidRPr="00EA1D0D">
              <w:rPr>
                <w:rFonts w:ascii="Times New Roman" w:hAnsi="Times New Roman"/>
                <w:b/>
                <w:bCs/>
                <w:color w:val="000000"/>
                <w:sz w:val="20"/>
                <w:szCs w:val="20"/>
              </w:rPr>
              <w:t>2024</w:t>
            </w:r>
          </w:p>
        </w:tc>
        <w:tc>
          <w:tcPr>
            <w:tcW w:w="850" w:type="dxa"/>
            <w:noWrap/>
            <w:hideMark/>
          </w:tcPr>
          <w:p w14:paraId="61CE713E" w14:textId="77777777" w:rsidR="00262950" w:rsidRPr="00EA1D0D" w:rsidRDefault="00C464A7"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rPr>
            </w:pPr>
            <w:r w:rsidRPr="00EA1D0D">
              <w:rPr>
                <w:rFonts w:ascii="Times New Roman" w:hAnsi="Times New Roman"/>
                <w:b/>
                <w:bCs/>
                <w:color w:val="000000"/>
                <w:sz w:val="20"/>
                <w:szCs w:val="20"/>
              </w:rPr>
              <w:t>2025</w:t>
            </w:r>
          </w:p>
        </w:tc>
        <w:tc>
          <w:tcPr>
            <w:tcW w:w="851" w:type="dxa"/>
            <w:noWrap/>
            <w:hideMark/>
          </w:tcPr>
          <w:p w14:paraId="47DB53D4" w14:textId="77777777" w:rsidR="00262950" w:rsidRPr="00EA1D0D" w:rsidRDefault="00C464A7"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rPr>
            </w:pPr>
            <w:r w:rsidRPr="00EA1D0D">
              <w:rPr>
                <w:rFonts w:ascii="Times New Roman" w:hAnsi="Times New Roman"/>
                <w:b/>
                <w:bCs/>
                <w:color w:val="000000"/>
                <w:sz w:val="20"/>
                <w:szCs w:val="20"/>
              </w:rPr>
              <w:t>2026</w:t>
            </w:r>
          </w:p>
        </w:tc>
        <w:tc>
          <w:tcPr>
            <w:tcW w:w="850" w:type="dxa"/>
            <w:noWrap/>
            <w:hideMark/>
          </w:tcPr>
          <w:p w14:paraId="442BD2F8" w14:textId="77777777" w:rsidR="00262950" w:rsidRPr="00EA1D0D" w:rsidRDefault="00C464A7"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rPr>
            </w:pPr>
            <w:r w:rsidRPr="00EA1D0D">
              <w:rPr>
                <w:rFonts w:ascii="Times New Roman" w:hAnsi="Times New Roman"/>
                <w:b/>
                <w:bCs/>
                <w:color w:val="000000"/>
                <w:sz w:val="20"/>
                <w:szCs w:val="20"/>
              </w:rPr>
              <w:t>2027</w:t>
            </w:r>
          </w:p>
        </w:tc>
        <w:tc>
          <w:tcPr>
            <w:tcW w:w="993" w:type="dxa"/>
            <w:noWrap/>
            <w:hideMark/>
          </w:tcPr>
          <w:p w14:paraId="60493D99" w14:textId="77777777" w:rsidR="00262950" w:rsidRPr="00EA1D0D" w:rsidRDefault="00C464A7"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rPr>
            </w:pPr>
            <w:r w:rsidRPr="00EA1D0D">
              <w:rPr>
                <w:rFonts w:ascii="Times New Roman" w:hAnsi="Times New Roman"/>
                <w:b/>
                <w:bCs/>
                <w:color w:val="000000"/>
                <w:sz w:val="20"/>
                <w:szCs w:val="20"/>
              </w:rPr>
              <w:t>2028</w:t>
            </w:r>
          </w:p>
        </w:tc>
      </w:tr>
      <w:tr w:rsidR="00DF06D3" w14:paraId="7300C0C0" w14:textId="77777777" w:rsidTr="00DF06D3">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191" w:type="dxa"/>
            <w:gridSpan w:val="2"/>
            <w:noWrap/>
          </w:tcPr>
          <w:p w14:paraId="7647045C" w14:textId="77777777" w:rsidR="00262950" w:rsidRPr="00EA1D0D" w:rsidRDefault="00C464A7" w:rsidP="00DB482D">
            <w:pPr>
              <w:spacing w:after="0" w:line="240" w:lineRule="auto"/>
              <w:rPr>
                <w:rFonts w:ascii="Times New Roman" w:hAnsi="Times New Roman"/>
                <w:color w:val="000000"/>
                <w:sz w:val="18"/>
                <w:szCs w:val="18"/>
              </w:rPr>
            </w:pPr>
            <w:r>
              <w:rPr>
                <w:rFonts w:ascii="Times New Roman" w:hAnsi="Times New Roman"/>
                <w:b w:val="0"/>
                <w:bCs w:val="0"/>
                <w:color w:val="000000"/>
                <w:sz w:val="18"/>
                <w:szCs w:val="18"/>
              </w:rPr>
              <w:t xml:space="preserve">PG 2.1.1. </w:t>
            </w:r>
            <w:r>
              <w:rPr>
                <w:rFonts w:ascii="Times New Roman" w:hAnsi="Times New Roman"/>
                <w:b w:val="0"/>
                <w:bCs w:val="0"/>
                <w:color w:val="000000"/>
                <w:sz w:val="18"/>
                <w:szCs w:val="18"/>
              </w:rPr>
              <w:t>Yöneticilerin katıldığı toplam hizmet içi kurs/seminer sayısı</w:t>
            </w:r>
          </w:p>
        </w:tc>
        <w:tc>
          <w:tcPr>
            <w:tcW w:w="1134" w:type="dxa"/>
          </w:tcPr>
          <w:p w14:paraId="1D7F2D24" w14:textId="77777777" w:rsidR="00262950" w:rsidRPr="00EA1D0D" w:rsidRDefault="00C464A7"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20</w:t>
            </w:r>
          </w:p>
        </w:tc>
        <w:tc>
          <w:tcPr>
            <w:tcW w:w="992" w:type="dxa"/>
          </w:tcPr>
          <w:p w14:paraId="32F39153" w14:textId="77777777" w:rsidR="00262950" w:rsidRPr="00EA1D0D" w:rsidRDefault="00C464A7"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547</w:t>
            </w:r>
          </w:p>
        </w:tc>
        <w:tc>
          <w:tcPr>
            <w:tcW w:w="851" w:type="dxa"/>
          </w:tcPr>
          <w:p w14:paraId="451AEF6C" w14:textId="77777777" w:rsidR="00262950" w:rsidRPr="00EA1D0D" w:rsidRDefault="00C464A7"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547</w:t>
            </w:r>
          </w:p>
        </w:tc>
        <w:tc>
          <w:tcPr>
            <w:tcW w:w="850" w:type="dxa"/>
          </w:tcPr>
          <w:p w14:paraId="355FED02" w14:textId="77777777" w:rsidR="00262950" w:rsidRPr="00EA1D0D" w:rsidRDefault="00C464A7" w:rsidP="002455B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553</w:t>
            </w:r>
          </w:p>
        </w:tc>
        <w:tc>
          <w:tcPr>
            <w:tcW w:w="851" w:type="dxa"/>
          </w:tcPr>
          <w:p w14:paraId="3C143959" w14:textId="77777777" w:rsidR="00262950" w:rsidRPr="00EA1D0D" w:rsidRDefault="00C464A7"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559</w:t>
            </w:r>
          </w:p>
        </w:tc>
        <w:tc>
          <w:tcPr>
            <w:tcW w:w="850" w:type="dxa"/>
          </w:tcPr>
          <w:p w14:paraId="6EE8DA14" w14:textId="77777777" w:rsidR="00262950" w:rsidRPr="00EA1D0D" w:rsidRDefault="00C464A7"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565</w:t>
            </w:r>
          </w:p>
        </w:tc>
        <w:tc>
          <w:tcPr>
            <w:tcW w:w="993" w:type="dxa"/>
          </w:tcPr>
          <w:p w14:paraId="76032DCB" w14:textId="77777777" w:rsidR="00262950" w:rsidRPr="00EA1D0D" w:rsidRDefault="00C464A7"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571</w:t>
            </w:r>
          </w:p>
        </w:tc>
      </w:tr>
      <w:tr w:rsidR="00DF06D3" w14:paraId="188C5F95" w14:textId="77777777" w:rsidTr="00DF06D3">
        <w:trPr>
          <w:trHeight w:val="270"/>
        </w:trPr>
        <w:tc>
          <w:tcPr>
            <w:cnfStyle w:val="001000000000" w:firstRow="0" w:lastRow="0" w:firstColumn="1" w:lastColumn="0" w:oddVBand="0" w:evenVBand="0" w:oddHBand="0" w:evenHBand="0" w:firstRowFirstColumn="0" w:firstRowLastColumn="0" w:lastRowFirstColumn="0" w:lastRowLastColumn="0"/>
            <w:tcW w:w="4191" w:type="dxa"/>
            <w:gridSpan w:val="2"/>
            <w:noWrap/>
          </w:tcPr>
          <w:p w14:paraId="7EEF7743" w14:textId="77777777" w:rsidR="00262950" w:rsidRPr="00EA1D0D" w:rsidRDefault="00C464A7" w:rsidP="00DB482D">
            <w:pPr>
              <w:spacing w:after="0" w:line="240" w:lineRule="auto"/>
              <w:rPr>
                <w:rFonts w:ascii="Times New Roman" w:hAnsi="Times New Roman"/>
                <w:color w:val="000000"/>
                <w:sz w:val="18"/>
                <w:szCs w:val="18"/>
              </w:rPr>
            </w:pPr>
            <w:r>
              <w:rPr>
                <w:rFonts w:ascii="Times New Roman" w:hAnsi="Times New Roman"/>
                <w:b w:val="0"/>
                <w:bCs w:val="0"/>
                <w:color w:val="000000"/>
                <w:sz w:val="18"/>
                <w:szCs w:val="18"/>
              </w:rPr>
              <w:t>PG 2.1.2. Öğretmenlerin katıldığı toplam hizmet içi kurs/seminer sayısı</w:t>
            </w:r>
          </w:p>
        </w:tc>
        <w:tc>
          <w:tcPr>
            <w:tcW w:w="1134" w:type="dxa"/>
          </w:tcPr>
          <w:p w14:paraId="43BF4CBC" w14:textId="77777777" w:rsidR="00262950" w:rsidRPr="00EA1D0D" w:rsidRDefault="00C464A7"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20</w:t>
            </w:r>
          </w:p>
        </w:tc>
        <w:tc>
          <w:tcPr>
            <w:tcW w:w="992" w:type="dxa"/>
          </w:tcPr>
          <w:p w14:paraId="1CEFAAD4" w14:textId="77777777" w:rsidR="00262950" w:rsidRPr="00EA1D0D" w:rsidRDefault="00C464A7"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428</w:t>
            </w:r>
          </w:p>
        </w:tc>
        <w:tc>
          <w:tcPr>
            <w:tcW w:w="851" w:type="dxa"/>
          </w:tcPr>
          <w:p w14:paraId="31795B63" w14:textId="77777777" w:rsidR="00262950" w:rsidRPr="00EA1D0D" w:rsidRDefault="00C464A7" w:rsidP="002455B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450</w:t>
            </w:r>
          </w:p>
        </w:tc>
        <w:tc>
          <w:tcPr>
            <w:tcW w:w="850" w:type="dxa"/>
          </w:tcPr>
          <w:p w14:paraId="17B3ACAD" w14:textId="77777777" w:rsidR="00262950" w:rsidRPr="00EA1D0D" w:rsidRDefault="00C464A7"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471</w:t>
            </w:r>
          </w:p>
        </w:tc>
        <w:tc>
          <w:tcPr>
            <w:tcW w:w="851" w:type="dxa"/>
          </w:tcPr>
          <w:p w14:paraId="62F415CE" w14:textId="77777777" w:rsidR="00262950" w:rsidRPr="00EA1D0D" w:rsidRDefault="00C464A7"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480</w:t>
            </w:r>
          </w:p>
        </w:tc>
        <w:tc>
          <w:tcPr>
            <w:tcW w:w="850" w:type="dxa"/>
          </w:tcPr>
          <w:p w14:paraId="48F55913" w14:textId="77777777" w:rsidR="00262950" w:rsidRPr="00EA1D0D" w:rsidRDefault="00C464A7"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485</w:t>
            </w:r>
          </w:p>
        </w:tc>
        <w:tc>
          <w:tcPr>
            <w:tcW w:w="993" w:type="dxa"/>
          </w:tcPr>
          <w:p w14:paraId="0767148F" w14:textId="77777777" w:rsidR="00262950" w:rsidRPr="00EA1D0D" w:rsidRDefault="00C464A7"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490</w:t>
            </w:r>
          </w:p>
        </w:tc>
      </w:tr>
      <w:tr w:rsidR="00DF06D3" w14:paraId="5D27CBA1" w14:textId="77777777" w:rsidTr="00DF06D3">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191" w:type="dxa"/>
            <w:gridSpan w:val="2"/>
            <w:noWrap/>
          </w:tcPr>
          <w:p w14:paraId="5C3BA25B" w14:textId="77777777" w:rsidR="00262950" w:rsidRPr="00EA1D0D" w:rsidRDefault="00C464A7" w:rsidP="00DB482D">
            <w:pPr>
              <w:spacing w:after="0" w:line="240" w:lineRule="auto"/>
              <w:rPr>
                <w:rFonts w:ascii="Times New Roman" w:hAnsi="Times New Roman"/>
                <w:color w:val="000000"/>
                <w:sz w:val="18"/>
                <w:szCs w:val="18"/>
              </w:rPr>
            </w:pPr>
            <w:r>
              <w:rPr>
                <w:rFonts w:ascii="Times New Roman" w:hAnsi="Times New Roman"/>
                <w:b w:val="0"/>
                <w:bCs w:val="0"/>
                <w:color w:val="000000"/>
                <w:sz w:val="18"/>
                <w:szCs w:val="18"/>
              </w:rPr>
              <w:t xml:space="preserve">PG 2.1.3. Öğretmenlerin mesleki gelişimlerine yönelik okulda </w:t>
            </w:r>
            <w:r>
              <w:rPr>
                <w:rFonts w:ascii="Times New Roman" w:hAnsi="Times New Roman"/>
                <w:b w:val="0"/>
                <w:bCs w:val="0"/>
                <w:color w:val="000000"/>
                <w:sz w:val="18"/>
                <w:szCs w:val="18"/>
              </w:rPr>
              <w:t>düzenlenen eğitim sayısı</w:t>
            </w:r>
          </w:p>
        </w:tc>
        <w:tc>
          <w:tcPr>
            <w:tcW w:w="1134" w:type="dxa"/>
          </w:tcPr>
          <w:p w14:paraId="76D064FB" w14:textId="77777777" w:rsidR="00262950" w:rsidRPr="00EA1D0D" w:rsidRDefault="00C464A7"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20</w:t>
            </w:r>
          </w:p>
        </w:tc>
        <w:tc>
          <w:tcPr>
            <w:tcW w:w="992" w:type="dxa"/>
          </w:tcPr>
          <w:p w14:paraId="33BEEEEA" w14:textId="77777777" w:rsidR="00262950" w:rsidRPr="00EA1D0D" w:rsidRDefault="00C464A7"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0</w:t>
            </w:r>
          </w:p>
        </w:tc>
        <w:tc>
          <w:tcPr>
            <w:tcW w:w="851" w:type="dxa"/>
          </w:tcPr>
          <w:p w14:paraId="3EE0590E" w14:textId="77777777" w:rsidR="00262950" w:rsidRPr="00EA1D0D" w:rsidRDefault="00C464A7"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w:t>
            </w:r>
          </w:p>
        </w:tc>
        <w:tc>
          <w:tcPr>
            <w:tcW w:w="850" w:type="dxa"/>
          </w:tcPr>
          <w:p w14:paraId="3FC543F4" w14:textId="77777777" w:rsidR="00262950" w:rsidRPr="00EA1D0D" w:rsidRDefault="00C464A7"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w:t>
            </w:r>
          </w:p>
        </w:tc>
        <w:tc>
          <w:tcPr>
            <w:tcW w:w="851" w:type="dxa"/>
          </w:tcPr>
          <w:p w14:paraId="0DCCC7A1" w14:textId="77777777" w:rsidR="00262950" w:rsidRPr="00EA1D0D" w:rsidRDefault="00C464A7"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w:t>
            </w:r>
          </w:p>
        </w:tc>
        <w:tc>
          <w:tcPr>
            <w:tcW w:w="850" w:type="dxa"/>
          </w:tcPr>
          <w:p w14:paraId="041312C1" w14:textId="77777777" w:rsidR="00262950" w:rsidRPr="00EA1D0D" w:rsidRDefault="00C464A7"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w:t>
            </w:r>
          </w:p>
        </w:tc>
        <w:tc>
          <w:tcPr>
            <w:tcW w:w="993" w:type="dxa"/>
          </w:tcPr>
          <w:p w14:paraId="6AC3307B" w14:textId="77777777" w:rsidR="00262950" w:rsidRPr="00EA1D0D" w:rsidRDefault="00C464A7"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w:t>
            </w:r>
          </w:p>
        </w:tc>
      </w:tr>
      <w:tr w:rsidR="00DF06D3" w14:paraId="68ABEE3D" w14:textId="77777777" w:rsidTr="00DF06D3">
        <w:trPr>
          <w:trHeight w:val="270"/>
        </w:trPr>
        <w:tc>
          <w:tcPr>
            <w:cnfStyle w:val="001000000000" w:firstRow="0" w:lastRow="0" w:firstColumn="1" w:lastColumn="0" w:oddVBand="0" w:evenVBand="0" w:oddHBand="0" w:evenHBand="0" w:firstRowFirstColumn="0" w:firstRowLastColumn="0" w:lastRowFirstColumn="0" w:lastRowLastColumn="0"/>
            <w:tcW w:w="4191" w:type="dxa"/>
            <w:gridSpan w:val="2"/>
            <w:noWrap/>
          </w:tcPr>
          <w:p w14:paraId="5ABBBD5F" w14:textId="77777777" w:rsidR="00262950" w:rsidRPr="00EA1D0D" w:rsidRDefault="00C464A7" w:rsidP="00DB482D">
            <w:pPr>
              <w:spacing w:after="0" w:line="240" w:lineRule="auto"/>
              <w:rPr>
                <w:rFonts w:ascii="Times New Roman" w:hAnsi="Times New Roman"/>
                <w:color w:val="000000"/>
                <w:sz w:val="18"/>
                <w:szCs w:val="18"/>
              </w:rPr>
            </w:pPr>
            <w:r>
              <w:rPr>
                <w:rFonts w:ascii="Times New Roman" w:hAnsi="Times New Roman"/>
                <w:b w:val="0"/>
                <w:bCs w:val="0"/>
                <w:color w:val="000000"/>
                <w:sz w:val="18"/>
                <w:szCs w:val="18"/>
              </w:rPr>
              <w:t>PG 2.1.4. Yerel/ulusal ve uluslararası projelerde yer alan öğretmen sayısı</w:t>
            </w:r>
          </w:p>
        </w:tc>
        <w:tc>
          <w:tcPr>
            <w:tcW w:w="1134" w:type="dxa"/>
          </w:tcPr>
          <w:p w14:paraId="6F5CD634" w14:textId="77777777" w:rsidR="00262950" w:rsidRPr="00EA1D0D" w:rsidRDefault="00C464A7"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20</w:t>
            </w:r>
          </w:p>
        </w:tc>
        <w:tc>
          <w:tcPr>
            <w:tcW w:w="992" w:type="dxa"/>
          </w:tcPr>
          <w:p w14:paraId="579269EC" w14:textId="77777777" w:rsidR="00262950" w:rsidRPr="00EA1D0D" w:rsidRDefault="00C464A7"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w:t>
            </w:r>
          </w:p>
        </w:tc>
        <w:tc>
          <w:tcPr>
            <w:tcW w:w="851" w:type="dxa"/>
          </w:tcPr>
          <w:p w14:paraId="26F66544" w14:textId="77777777" w:rsidR="00262950" w:rsidRPr="00EA1D0D" w:rsidRDefault="00C464A7"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w:t>
            </w:r>
          </w:p>
        </w:tc>
        <w:tc>
          <w:tcPr>
            <w:tcW w:w="850" w:type="dxa"/>
          </w:tcPr>
          <w:p w14:paraId="5597B612" w14:textId="77777777" w:rsidR="00262950" w:rsidRPr="00EA1D0D" w:rsidRDefault="00C464A7"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w:t>
            </w:r>
          </w:p>
        </w:tc>
        <w:tc>
          <w:tcPr>
            <w:tcW w:w="851" w:type="dxa"/>
          </w:tcPr>
          <w:p w14:paraId="3830BE9C" w14:textId="77777777" w:rsidR="00262950" w:rsidRPr="00EA1D0D" w:rsidRDefault="00C464A7"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w:t>
            </w:r>
          </w:p>
        </w:tc>
        <w:tc>
          <w:tcPr>
            <w:tcW w:w="850" w:type="dxa"/>
          </w:tcPr>
          <w:p w14:paraId="410D39FE" w14:textId="77777777" w:rsidR="00262950" w:rsidRPr="00EA1D0D" w:rsidRDefault="00C464A7"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w:t>
            </w:r>
          </w:p>
        </w:tc>
        <w:tc>
          <w:tcPr>
            <w:tcW w:w="993" w:type="dxa"/>
          </w:tcPr>
          <w:p w14:paraId="33769E84" w14:textId="77777777" w:rsidR="00262950" w:rsidRPr="00EA1D0D" w:rsidRDefault="00C464A7"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w:t>
            </w:r>
          </w:p>
        </w:tc>
      </w:tr>
      <w:tr w:rsidR="00DF06D3" w14:paraId="0DA988DF" w14:textId="77777777" w:rsidTr="00DF06D3">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191" w:type="dxa"/>
            <w:gridSpan w:val="2"/>
            <w:noWrap/>
          </w:tcPr>
          <w:p w14:paraId="26DF9485" w14:textId="77777777" w:rsidR="00262950" w:rsidRDefault="00C464A7" w:rsidP="00DB482D">
            <w:pPr>
              <w:spacing w:after="0" w:line="240" w:lineRule="auto"/>
              <w:rPr>
                <w:rFonts w:ascii="Times New Roman" w:hAnsi="Times New Roman"/>
                <w:color w:val="000000"/>
                <w:sz w:val="18"/>
                <w:szCs w:val="18"/>
              </w:rPr>
            </w:pPr>
            <w:r>
              <w:rPr>
                <w:rFonts w:ascii="Times New Roman" w:hAnsi="Times New Roman"/>
                <w:b w:val="0"/>
                <w:bCs w:val="0"/>
                <w:color w:val="000000"/>
                <w:sz w:val="18"/>
                <w:szCs w:val="18"/>
              </w:rPr>
              <w:t>PG 2.1.5. Okul bünyesinde yürütülen onayı alınmış proje sayısı</w:t>
            </w:r>
          </w:p>
        </w:tc>
        <w:tc>
          <w:tcPr>
            <w:tcW w:w="1134" w:type="dxa"/>
          </w:tcPr>
          <w:p w14:paraId="6A517D8B" w14:textId="77777777" w:rsidR="00262950" w:rsidRDefault="00C464A7"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20</w:t>
            </w:r>
          </w:p>
        </w:tc>
        <w:tc>
          <w:tcPr>
            <w:tcW w:w="992" w:type="dxa"/>
          </w:tcPr>
          <w:p w14:paraId="534A256C" w14:textId="77777777" w:rsidR="00262950" w:rsidRPr="00EA1D0D" w:rsidRDefault="00C464A7"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w:t>
            </w:r>
          </w:p>
        </w:tc>
        <w:tc>
          <w:tcPr>
            <w:tcW w:w="851" w:type="dxa"/>
          </w:tcPr>
          <w:p w14:paraId="5E8A7799" w14:textId="77777777" w:rsidR="00262950" w:rsidRPr="00EA1D0D" w:rsidRDefault="00C464A7"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w:t>
            </w:r>
          </w:p>
        </w:tc>
        <w:tc>
          <w:tcPr>
            <w:tcW w:w="850" w:type="dxa"/>
          </w:tcPr>
          <w:p w14:paraId="011B20D9" w14:textId="77777777" w:rsidR="00262950" w:rsidRPr="00EA1D0D" w:rsidRDefault="00C464A7"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w:t>
            </w:r>
          </w:p>
        </w:tc>
        <w:tc>
          <w:tcPr>
            <w:tcW w:w="851" w:type="dxa"/>
          </w:tcPr>
          <w:p w14:paraId="08C7C667" w14:textId="77777777" w:rsidR="00262950" w:rsidRPr="00EA1D0D" w:rsidRDefault="00C464A7"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3</w:t>
            </w:r>
          </w:p>
        </w:tc>
        <w:tc>
          <w:tcPr>
            <w:tcW w:w="850" w:type="dxa"/>
          </w:tcPr>
          <w:p w14:paraId="73131F47" w14:textId="77777777" w:rsidR="00262950" w:rsidRPr="00EA1D0D" w:rsidRDefault="00C464A7"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3</w:t>
            </w:r>
          </w:p>
        </w:tc>
        <w:tc>
          <w:tcPr>
            <w:tcW w:w="993" w:type="dxa"/>
          </w:tcPr>
          <w:p w14:paraId="3FA3E589" w14:textId="77777777" w:rsidR="00262950" w:rsidRPr="00EA1D0D" w:rsidRDefault="00C464A7"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3</w:t>
            </w:r>
          </w:p>
        </w:tc>
      </w:tr>
      <w:tr w:rsidR="00DF06D3" w14:paraId="79218832" w14:textId="77777777" w:rsidTr="00DF06D3">
        <w:trPr>
          <w:trHeight w:val="1691"/>
        </w:trPr>
        <w:tc>
          <w:tcPr>
            <w:cnfStyle w:val="001000000000" w:firstRow="0" w:lastRow="0" w:firstColumn="1" w:lastColumn="0" w:oddVBand="0" w:evenVBand="0" w:oddHBand="0" w:evenHBand="0" w:firstRowFirstColumn="0" w:firstRowLastColumn="0" w:lastRowFirstColumn="0" w:lastRowLastColumn="0"/>
            <w:tcW w:w="1794" w:type="dxa"/>
            <w:hideMark/>
          </w:tcPr>
          <w:p w14:paraId="3BF48D28" w14:textId="77777777" w:rsidR="00262950" w:rsidRPr="00EA1D0D" w:rsidRDefault="00C464A7" w:rsidP="00DB482D">
            <w:pPr>
              <w:spacing w:after="0" w:line="240" w:lineRule="auto"/>
              <w:rPr>
                <w:rFonts w:ascii="Times New Roman" w:hAnsi="Times New Roman"/>
                <w:color w:val="000000"/>
                <w:sz w:val="20"/>
                <w:szCs w:val="20"/>
              </w:rPr>
            </w:pPr>
            <w:r w:rsidRPr="00EA1D0D">
              <w:rPr>
                <w:rFonts w:ascii="Times New Roman" w:hAnsi="Times New Roman"/>
                <w:b w:val="0"/>
                <w:bCs w:val="0"/>
                <w:color w:val="000000"/>
                <w:sz w:val="20"/>
                <w:szCs w:val="20"/>
              </w:rPr>
              <w:t>Stratejiler</w:t>
            </w:r>
          </w:p>
        </w:tc>
        <w:tc>
          <w:tcPr>
            <w:tcW w:w="8918" w:type="dxa"/>
            <w:gridSpan w:val="8"/>
          </w:tcPr>
          <w:p w14:paraId="2FD80F93" w14:textId="77777777" w:rsidR="00262950" w:rsidRDefault="00C464A7" w:rsidP="00DB482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S-2.1.1. Mesleki gelişime yönelik</w:t>
            </w:r>
            <w:r>
              <w:rPr>
                <w:rFonts w:ascii="Times New Roman" w:hAnsi="Times New Roman"/>
                <w:color w:val="000000"/>
                <w:sz w:val="20"/>
                <w:szCs w:val="20"/>
              </w:rPr>
              <w:t xml:space="preserve"> gerçekleştirilen mahalli ve merkezi hizmet içi kurslara katılım sağlanacaktır.</w:t>
            </w:r>
          </w:p>
          <w:p w14:paraId="0EDA3E4A" w14:textId="77777777" w:rsidR="00262950" w:rsidRDefault="00C464A7" w:rsidP="00DB482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S-2.1.2. Üniversite ve STK’lerle iş birliği yapılarak uzman eğitimciler tarafından yönetici ve öğretmenlere yönelik eğitimler düzenlenecektir.</w:t>
            </w:r>
          </w:p>
          <w:p w14:paraId="65946616" w14:textId="77777777" w:rsidR="00262950" w:rsidRDefault="00C464A7" w:rsidP="00DB482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S-2.1.3. Yönetici ve öğretmenleri</w:t>
            </w:r>
            <w:r>
              <w:rPr>
                <w:rFonts w:ascii="Times New Roman" w:hAnsi="Times New Roman"/>
                <w:color w:val="000000"/>
                <w:sz w:val="20"/>
                <w:szCs w:val="20"/>
              </w:rPr>
              <w:t>n dijital platformlar aracılığıyla verilen eğitimlere katılımı sağlanacaktır.</w:t>
            </w:r>
          </w:p>
          <w:p w14:paraId="091D4598" w14:textId="77777777" w:rsidR="00262950" w:rsidRDefault="00C464A7" w:rsidP="00DB482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S-2.1.4. Öğretmenlere yönelik AR-GE destekli proje eğitimleri verilecektir.</w:t>
            </w:r>
          </w:p>
          <w:p w14:paraId="43038567" w14:textId="77777777" w:rsidR="00262950" w:rsidRPr="00EA1D0D" w:rsidRDefault="00C464A7" w:rsidP="00DB482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S-2.1.5. İlgili projelere katılım sağlanacak, okul bünyesinde projeler hazırlanacak ve uygulanacaktır.</w:t>
            </w:r>
          </w:p>
        </w:tc>
      </w:tr>
    </w:tbl>
    <w:p w14:paraId="1672E6D2" w14:textId="77777777" w:rsidR="00262950" w:rsidRDefault="00262950" w:rsidP="002B6FDB">
      <w:pPr>
        <w:rPr>
          <w:b/>
          <w:color w:val="FF0000"/>
          <w:sz w:val="28"/>
        </w:rPr>
      </w:pPr>
    </w:p>
    <w:p w14:paraId="510DB51E" w14:textId="77777777" w:rsidR="00952791" w:rsidRDefault="00952791" w:rsidP="002B6FDB">
      <w:pPr>
        <w:rPr>
          <w:b/>
          <w:color w:val="FF0000"/>
          <w:sz w:val="28"/>
        </w:rPr>
      </w:pPr>
    </w:p>
    <w:tbl>
      <w:tblPr>
        <w:tblStyle w:val="KlavuzuTablo4-Vurgu12"/>
        <w:tblW w:w="1071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4"/>
        <w:gridCol w:w="2681"/>
        <w:gridCol w:w="850"/>
        <w:gridCol w:w="992"/>
        <w:gridCol w:w="851"/>
        <w:gridCol w:w="992"/>
        <w:gridCol w:w="851"/>
        <w:gridCol w:w="850"/>
        <w:gridCol w:w="851"/>
      </w:tblGrid>
      <w:tr w:rsidR="00DF06D3" w14:paraId="24A38FDC" w14:textId="77777777" w:rsidTr="00DF06D3">
        <w:trPr>
          <w:cnfStyle w:val="100000000000" w:firstRow="1" w:lastRow="0" w:firstColumn="0" w:lastColumn="0" w:oddVBand="0" w:evenVBand="0" w:oddHBand="0" w:evenHBand="0" w:firstRowFirstColumn="0" w:firstRowLastColumn="0" w:lastRowFirstColumn="0" w:lastRowLastColumn="0"/>
          <w:trHeight w:val="830"/>
        </w:trPr>
        <w:tc>
          <w:tcPr>
            <w:cnfStyle w:val="001000000000" w:firstRow="0" w:lastRow="0" w:firstColumn="1" w:lastColumn="0" w:oddVBand="0" w:evenVBand="0" w:oddHBand="0" w:evenHBand="0" w:firstRowFirstColumn="0" w:firstRowLastColumn="0" w:lastRowFirstColumn="0" w:lastRowLastColumn="0"/>
            <w:tcW w:w="4475" w:type="dxa"/>
            <w:gridSpan w:val="2"/>
            <w:tcBorders>
              <w:top w:val="none" w:sz="0" w:space="0" w:color="auto"/>
              <w:left w:val="none" w:sz="0" w:space="0" w:color="auto"/>
              <w:bottom w:val="none" w:sz="0" w:space="0" w:color="auto"/>
              <w:right w:val="none" w:sz="0" w:space="0" w:color="auto"/>
            </w:tcBorders>
            <w:noWrap/>
            <w:hideMark/>
          </w:tcPr>
          <w:p w14:paraId="15EA2DE5" w14:textId="77777777" w:rsidR="00262950" w:rsidRPr="00EA1D0D" w:rsidRDefault="00C464A7" w:rsidP="00DB482D">
            <w:pPr>
              <w:spacing w:after="0" w:line="240" w:lineRule="auto"/>
              <w:rPr>
                <w:rFonts w:ascii="Times New Roman" w:hAnsi="Times New Roman"/>
                <w:color w:val="000000"/>
                <w:sz w:val="20"/>
                <w:szCs w:val="20"/>
              </w:rPr>
            </w:pPr>
            <w:r>
              <w:rPr>
                <w:rFonts w:ascii="Times New Roman" w:hAnsi="Times New Roman"/>
                <w:b w:val="0"/>
                <w:bCs w:val="0"/>
                <w:color w:val="000000"/>
                <w:sz w:val="20"/>
                <w:szCs w:val="20"/>
              </w:rPr>
              <w:t>Amaç 2</w:t>
            </w:r>
          </w:p>
        </w:tc>
        <w:tc>
          <w:tcPr>
            <w:tcW w:w="6237" w:type="dxa"/>
            <w:gridSpan w:val="7"/>
            <w:tcBorders>
              <w:top w:val="none" w:sz="0" w:space="0" w:color="auto"/>
              <w:left w:val="none" w:sz="0" w:space="0" w:color="auto"/>
              <w:bottom w:val="none" w:sz="0" w:space="0" w:color="auto"/>
              <w:right w:val="none" w:sz="0" w:space="0" w:color="auto"/>
            </w:tcBorders>
          </w:tcPr>
          <w:p w14:paraId="53EF768B" w14:textId="77777777" w:rsidR="00262950" w:rsidRPr="00EA1D0D" w:rsidRDefault="00C464A7" w:rsidP="00DB482D">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516830">
              <w:rPr>
                <w:rFonts w:ascii="Times New Roman" w:hAnsi="Times New Roman"/>
                <w:color w:val="000000"/>
                <w:sz w:val="20"/>
                <w:szCs w:val="20"/>
              </w:rPr>
              <w:t>Eğitim ve öğretimin niteliğinin geliştirilmesi sağlanacaktır.</w:t>
            </w:r>
          </w:p>
        </w:tc>
      </w:tr>
      <w:tr w:rsidR="00DF06D3" w14:paraId="20E6E2D0" w14:textId="77777777" w:rsidTr="00DF06D3">
        <w:trPr>
          <w:cnfStyle w:val="000000100000" w:firstRow="0" w:lastRow="0" w:firstColumn="0" w:lastColumn="0" w:oddVBand="0" w:evenVBand="0" w:oddHBand="1" w:evenHBand="0" w:firstRowFirstColumn="0" w:firstRowLastColumn="0" w:lastRowFirstColumn="0" w:lastRowLastColumn="0"/>
          <w:trHeight w:val="802"/>
        </w:trPr>
        <w:tc>
          <w:tcPr>
            <w:cnfStyle w:val="001000000000" w:firstRow="0" w:lastRow="0" w:firstColumn="1" w:lastColumn="0" w:oddVBand="0" w:evenVBand="0" w:oddHBand="0" w:evenHBand="0" w:firstRowFirstColumn="0" w:firstRowLastColumn="0" w:lastRowFirstColumn="0" w:lastRowLastColumn="0"/>
            <w:tcW w:w="4475" w:type="dxa"/>
            <w:gridSpan w:val="2"/>
            <w:noWrap/>
            <w:hideMark/>
          </w:tcPr>
          <w:p w14:paraId="31D2AAD6" w14:textId="77777777" w:rsidR="00262950" w:rsidRPr="00EA1D0D" w:rsidRDefault="00C464A7" w:rsidP="00DB482D">
            <w:pPr>
              <w:spacing w:after="0" w:line="240" w:lineRule="auto"/>
              <w:rPr>
                <w:rFonts w:ascii="Times New Roman" w:hAnsi="Times New Roman"/>
                <w:color w:val="000000"/>
                <w:sz w:val="20"/>
                <w:szCs w:val="20"/>
              </w:rPr>
            </w:pPr>
            <w:r>
              <w:rPr>
                <w:rFonts w:ascii="Times New Roman" w:hAnsi="Times New Roman"/>
                <w:b w:val="0"/>
                <w:bCs w:val="0"/>
                <w:color w:val="000000"/>
                <w:sz w:val="20"/>
                <w:szCs w:val="20"/>
              </w:rPr>
              <w:t>Hedef 2.2.</w:t>
            </w:r>
          </w:p>
        </w:tc>
        <w:tc>
          <w:tcPr>
            <w:tcW w:w="6237" w:type="dxa"/>
            <w:gridSpan w:val="7"/>
          </w:tcPr>
          <w:p w14:paraId="79F0AB41" w14:textId="77777777" w:rsidR="00262950" w:rsidRPr="00EA1D0D" w:rsidRDefault="00C464A7" w:rsidP="00DB482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O</w:t>
            </w:r>
            <w:r w:rsidRPr="00680508">
              <w:rPr>
                <w:rFonts w:ascii="Times New Roman" w:hAnsi="Times New Roman"/>
                <w:color w:val="000000"/>
                <w:sz w:val="20"/>
                <w:szCs w:val="20"/>
              </w:rPr>
              <w:t>kulun iht</w:t>
            </w:r>
            <w:r>
              <w:rPr>
                <w:rFonts w:ascii="Times New Roman" w:hAnsi="Times New Roman"/>
                <w:color w:val="000000"/>
                <w:sz w:val="20"/>
                <w:szCs w:val="20"/>
              </w:rPr>
              <w:t>iyaçları ve hedefleri doğrultusunda,</w:t>
            </w:r>
            <w:r w:rsidRPr="00680508">
              <w:rPr>
                <w:rFonts w:ascii="Times New Roman" w:hAnsi="Times New Roman"/>
                <w:color w:val="000000"/>
                <w:sz w:val="20"/>
                <w:szCs w:val="20"/>
              </w:rPr>
              <w:t xml:space="preserve"> </w:t>
            </w:r>
            <w:r>
              <w:rPr>
                <w:rFonts w:ascii="Times New Roman" w:hAnsi="Times New Roman"/>
                <w:color w:val="000000"/>
                <w:sz w:val="20"/>
                <w:szCs w:val="20"/>
              </w:rPr>
              <w:t xml:space="preserve">fiziki mekânların </w:t>
            </w:r>
            <w:r w:rsidRPr="00680508">
              <w:rPr>
                <w:rFonts w:ascii="Times New Roman" w:hAnsi="Times New Roman"/>
                <w:color w:val="000000"/>
                <w:sz w:val="20"/>
                <w:szCs w:val="20"/>
              </w:rPr>
              <w:t>iyileştirilmesi sağlanacaktır.</w:t>
            </w:r>
          </w:p>
        </w:tc>
      </w:tr>
      <w:tr w:rsidR="00DF06D3" w14:paraId="41BEEA6E" w14:textId="77777777" w:rsidTr="00DF06D3">
        <w:trPr>
          <w:trHeight w:val="577"/>
        </w:trPr>
        <w:tc>
          <w:tcPr>
            <w:cnfStyle w:val="001000000000" w:firstRow="0" w:lastRow="0" w:firstColumn="1" w:lastColumn="0" w:oddVBand="0" w:evenVBand="0" w:oddHBand="0" w:evenHBand="0" w:firstRowFirstColumn="0" w:firstRowLastColumn="0" w:lastRowFirstColumn="0" w:lastRowLastColumn="0"/>
            <w:tcW w:w="4475" w:type="dxa"/>
            <w:gridSpan w:val="2"/>
            <w:noWrap/>
            <w:hideMark/>
          </w:tcPr>
          <w:p w14:paraId="54980553" w14:textId="77777777" w:rsidR="00262950" w:rsidRPr="00EA1D0D" w:rsidRDefault="00C464A7" w:rsidP="00DB482D">
            <w:pPr>
              <w:spacing w:after="0" w:line="240" w:lineRule="auto"/>
              <w:rPr>
                <w:rFonts w:ascii="Times New Roman" w:hAnsi="Times New Roman"/>
                <w:color w:val="000000"/>
                <w:sz w:val="20"/>
                <w:szCs w:val="20"/>
              </w:rPr>
            </w:pPr>
            <w:r w:rsidRPr="00EA1D0D">
              <w:rPr>
                <w:rFonts w:ascii="Times New Roman" w:hAnsi="Times New Roman"/>
                <w:b w:val="0"/>
                <w:bCs w:val="0"/>
                <w:color w:val="000000"/>
                <w:sz w:val="20"/>
                <w:szCs w:val="20"/>
              </w:rPr>
              <w:t>Performans Göstergeleri</w:t>
            </w:r>
          </w:p>
        </w:tc>
        <w:tc>
          <w:tcPr>
            <w:tcW w:w="850" w:type="dxa"/>
            <w:noWrap/>
            <w:hideMark/>
          </w:tcPr>
          <w:p w14:paraId="67113118" w14:textId="77777777" w:rsidR="00262950" w:rsidRPr="00EA1D0D" w:rsidRDefault="00C464A7" w:rsidP="00DB482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rPr>
            </w:pPr>
            <w:r w:rsidRPr="00EA1D0D">
              <w:rPr>
                <w:rFonts w:ascii="Times New Roman" w:hAnsi="Times New Roman"/>
                <w:b/>
                <w:bCs/>
                <w:color w:val="000000"/>
                <w:sz w:val="20"/>
                <w:szCs w:val="20"/>
              </w:rPr>
              <w:t>Hedefe Etkisi (%)</w:t>
            </w:r>
          </w:p>
        </w:tc>
        <w:tc>
          <w:tcPr>
            <w:tcW w:w="992" w:type="dxa"/>
            <w:hideMark/>
          </w:tcPr>
          <w:p w14:paraId="19954DCC" w14:textId="77777777" w:rsidR="00262950" w:rsidRPr="00EA1D0D" w:rsidRDefault="00C464A7"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rPr>
            </w:pPr>
            <w:r w:rsidRPr="00BE7D3E">
              <w:rPr>
                <w:rFonts w:ascii="Times New Roman" w:hAnsi="Times New Roman"/>
                <w:b/>
                <w:bCs/>
                <w:color w:val="000000"/>
                <w:sz w:val="18"/>
                <w:szCs w:val="20"/>
              </w:rPr>
              <w:t>Plan Dönemi Başlangıç Değeri</w:t>
            </w:r>
          </w:p>
        </w:tc>
        <w:tc>
          <w:tcPr>
            <w:tcW w:w="851" w:type="dxa"/>
            <w:noWrap/>
            <w:hideMark/>
          </w:tcPr>
          <w:p w14:paraId="0FD64A0D" w14:textId="77777777" w:rsidR="00262950" w:rsidRPr="00EA1D0D" w:rsidRDefault="00C464A7"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rPr>
            </w:pPr>
            <w:r w:rsidRPr="00EA1D0D">
              <w:rPr>
                <w:rFonts w:ascii="Times New Roman" w:hAnsi="Times New Roman"/>
                <w:b/>
                <w:bCs/>
                <w:color w:val="000000"/>
                <w:sz w:val="20"/>
                <w:szCs w:val="20"/>
              </w:rPr>
              <w:t>2024</w:t>
            </w:r>
          </w:p>
        </w:tc>
        <w:tc>
          <w:tcPr>
            <w:tcW w:w="992" w:type="dxa"/>
            <w:noWrap/>
            <w:hideMark/>
          </w:tcPr>
          <w:p w14:paraId="2AE39E61" w14:textId="77777777" w:rsidR="00262950" w:rsidRPr="00EA1D0D" w:rsidRDefault="00C464A7"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rPr>
            </w:pPr>
            <w:r w:rsidRPr="00EA1D0D">
              <w:rPr>
                <w:rFonts w:ascii="Times New Roman" w:hAnsi="Times New Roman"/>
                <w:b/>
                <w:bCs/>
                <w:color w:val="000000"/>
                <w:sz w:val="20"/>
                <w:szCs w:val="20"/>
              </w:rPr>
              <w:t>2025</w:t>
            </w:r>
          </w:p>
        </w:tc>
        <w:tc>
          <w:tcPr>
            <w:tcW w:w="851" w:type="dxa"/>
            <w:noWrap/>
            <w:hideMark/>
          </w:tcPr>
          <w:p w14:paraId="793FB7EA" w14:textId="77777777" w:rsidR="00262950" w:rsidRPr="00EA1D0D" w:rsidRDefault="00C464A7"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rPr>
            </w:pPr>
            <w:r w:rsidRPr="00EA1D0D">
              <w:rPr>
                <w:rFonts w:ascii="Times New Roman" w:hAnsi="Times New Roman"/>
                <w:b/>
                <w:bCs/>
                <w:color w:val="000000"/>
                <w:sz w:val="20"/>
                <w:szCs w:val="20"/>
              </w:rPr>
              <w:t>2026</w:t>
            </w:r>
          </w:p>
        </w:tc>
        <w:tc>
          <w:tcPr>
            <w:tcW w:w="850" w:type="dxa"/>
            <w:noWrap/>
            <w:hideMark/>
          </w:tcPr>
          <w:p w14:paraId="1C7F938E" w14:textId="77777777" w:rsidR="00262950" w:rsidRPr="00EA1D0D" w:rsidRDefault="00C464A7"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rPr>
            </w:pPr>
            <w:r w:rsidRPr="00EA1D0D">
              <w:rPr>
                <w:rFonts w:ascii="Times New Roman" w:hAnsi="Times New Roman"/>
                <w:b/>
                <w:bCs/>
                <w:color w:val="000000"/>
                <w:sz w:val="20"/>
                <w:szCs w:val="20"/>
              </w:rPr>
              <w:t>2027</w:t>
            </w:r>
          </w:p>
        </w:tc>
        <w:tc>
          <w:tcPr>
            <w:tcW w:w="851" w:type="dxa"/>
            <w:noWrap/>
            <w:hideMark/>
          </w:tcPr>
          <w:p w14:paraId="654C78B0" w14:textId="77777777" w:rsidR="00262950" w:rsidRPr="00EA1D0D" w:rsidRDefault="00C464A7"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rPr>
            </w:pPr>
            <w:r w:rsidRPr="00EA1D0D">
              <w:rPr>
                <w:rFonts w:ascii="Times New Roman" w:hAnsi="Times New Roman"/>
                <w:b/>
                <w:bCs/>
                <w:color w:val="000000"/>
                <w:sz w:val="20"/>
                <w:szCs w:val="20"/>
              </w:rPr>
              <w:t>2028</w:t>
            </w:r>
          </w:p>
        </w:tc>
      </w:tr>
      <w:tr w:rsidR="00DF06D3" w14:paraId="1A85F62A" w14:textId="77777777" w:rsidTr="00DF06D3">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475" w:type="dxa"/>
            <w:gridSpan w:val="2"/>
            <w:noWrap/>
          </w:tcPr>
          <w:p w14:paraId="5434466A" w14:textId="77777777" w:rsidR="00262950" w:rsidRPr="00095798" w:rsidRDefault="00C464A7" w:rsidP="00DB482D">
            <w:pPr>
              <w:rPr>
                <w:rFonts w:ascii="Times New Roman" w:hAnsi="Times New Roman"/>
                <w:sz w:val="18"/>
                <w:szCs w:val="18"/>
              </w:rPr>
            </w:pPr>
            <w:r w:rsidRPr="00095798">
              <w:rPr>
                <w:rFonts w:ascii="Times New Roman" w:hAnsi="Times New Roman"/>
                <w:b w:val="0"/>
                <w:sz w:val="18"/>
                <w:szCs w:val="18"/>
              </w:rPr>
              <w:t xml:space="preserve"> PG 2.2.1. Okulun iyileştirilen mekân sayısı</w:t>
            </w:r>
          </w:p>
        </w:tc>
        <w:tc>
          <w:tcPr>
            <w:tcW w:w="850" w:type="dxa"/>
            <w:hideMark/>
          </w:tcPr>
          <w:p w14:paraId="747E4325" w14:textId="77777777" w:rsidR="00262950" w:rsidRPr="00EA1D0D" w:rsidRDefault="00C464A7"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50</w:t>
            </w:r>
          </w:p>
        </w:tc>
        <w:tc>
          <w:tcPr>
            <w:tcW w:w="992" w:type="dxa"/>
          </w:tcPr>
          <w:p w14:paraId="2AE2DF33" w14:textId="77777777" w:rsidR="00262950" w:rsidRPr="00EA1D0D" w:rsidRDefault="00C464A7"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w:t>
            </w:r>
          </w:p>
        </w:tc>
        <w:tc>
          <w:tcPr>
            <w:tcW w:w="851" w:type="dxa"/>
          </w:tcPr>
          <w:p w14:paraId="5C996BA3" w14:textId="77777777" w:rsidR="00262950" w:rsidRPr="00EA1D0D" w:rsidRDefault="00C464A7"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w:t>
            </w:r>
          </w:p>
        </w:tc>
        <w:tc>
          <w:tcPr>
            <w:tcW w:w="992" w:type="dxa"/>
          </w:tcPr>
          <w:p w14:paraId="04C32A54" w14:textId="77777777" w:rsidR="00262950" w:rsidRPr="00EA1D0D" w:rsidRDefault="00C464A7"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w:t>
            </w:r>
          </w:p>
        </w:tc>
        <w:tc>
          <w:tcPr>
            <w:tcW w:w="851" w:type="dxa"/>
          </w:tcPr>
          <w:p w14:paraId="4E3B9163" w14:textId="77777777" w:rsidR="00262950" w:rsidRPr="00EA1D0D" w:rsidRDefault="00C464A7"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w:t>
            </w:r>
          </w:p>
        </w:tc>
        <w:tc>
          <w:tcPr>
            <w:tcW w:w="850" w:type="dxa"/>
          </w:tcPr>
          <w:p w14:paraId="5E4557A2" w14:textId="77777777" w:rsidR="00262950" w:rsidRPr="00EA1D0D" w:rsidRDefault="00C464A7"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w:t>
            </w:r>
          </w:p>
        </w:tc>
        <w:tc>
          <w:tcPr>
            <w:tcW w:w="851" w:type="dxa"/>
          </w:tcPr>
          <w:p w14:paraId="253FC56F" w14:textId="77777777" w:rsidR="00262950" w:rsidRPr="00EA1D0D" w:rsidRDefault="00C464A7"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w:t>
            </w:r>
          </w:p>
        </w:tc>
      </w:tr>
      <w:tr w:rsidR="00DF06D3" w14:paraId="0667CC70" w14:textId="77777777" w:rsidTr="00DF06D3">
        <w:trPr>
          <w:trHeight w:val="270"/>
        </w:trPr>
        <w:tc>
          <w:tcPr>
            <w:cnfStyle w:val="001000000000" w:firstRow="0" w:lastRow="0" w:firstColumn="1" w:lastColumn="0" w:oddVBand="0" w:evenVBand="0" w:oddHBand="0" w:evenHBand="0" w:firstRowFirstColumn="0" w:firstRowLastColumn="0" w:lastRowFirstColumn="0" w:lastRowLastColumn="0"/>
            <w:tcW w:w="4475" w:type="dxa"/>
            <w:gridSpan w:val="2"/>
            <w:noWrap/>
          </w:tcPr>
          <w:p w14:paraId="20415DA3" w14:textId="77777777" w:rsidR="00262950" w:rsidRPr="00095798" w:rsidRDefault="00C464A7" w:rsidP="00DB482D">
            <w:pPr>
              <w:rPr>
                <w:rFonts w:ascii="Times New Roman" w:hAnsi="Times New Roman"/>
                <w:sz w:val="18"/>
                <w:szCs w:val="18"/>
              </w:rPr>
            </w:pPr>
            <w:r w:rsidRPr="00095798">
              <w:rPr>
                <w:rFonts w:ascii="Times New Roman" w:hAnsi="Times New Roman"/>
                <w:b w:val="0"/>
                <w:sz w:val="18"/>
                <w:szCs w:val="18"/>
              </w:rPr>
              <w:t>PG 2.2.3 Düzenlemesi yapılan oyun alanı sayısı</w:t>
            </w:r>
          </w:p>
        </w:tc>
        <w:tc>
          <w:tcPr>
            <w:tcW w:w="850" w:type="dxa"/>
            <w:hideMark/>
          </w:tcPr>
          <w:p w14:paraId="06B1E86C" w14:textId="77777777" w:rsidR="00262950" w:rsidRPr="00EA1D0D" w:rsidRDefault="00C464A7"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50</w:t>
            </w:r>
          </w:p>
        </w:tc>
        <w:tc>
          <w:tcPr>
            <w:tcW w:w="992" w:type="dxa"/>
          </w:tcPr>
          <w:p w14:paraId="722E1F2B" w14:textId="77777777" w:rsidR="00262950" w:rsidRPr="00EA1D0D" w:rsidRDefault="00C464A7"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w:t>
            </w:r>
          </w:p>
        </w:tc>
        <w:tc>
          <w:tcPr>
            <w:tcW w:w="851" w:type="dxa"/>
          </w:tcPr>
          <w:p w14:paraId="6E6EADB4" w14:textId="77777777" w:rsidR="00262950" w:rsidRPr="00EA1D0D" w:rsidRDefault="00C464A7"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w:t>
            </w:r>
          </w:p>
        </w:tc>
        <w:tc>
          <w:tcPr>
            <w:tcW w:w="992" w:type="dxa"/>
          </w:tcPr>
          <w:p w14:paraId="270AC09D" w14:textId="77777777" w:rsidR="00262950" w:rsidRPr="00EA1D0D" w:rsidRDefault="00C464A7"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w:t>
            </w:r>
          </w:p>
        </w:tc>
        <w:tc>
          <w:tcPr>
            <w:tcW w:w="851" w:type="dxa"/>
          </w:tcPr>
          <w:p w14:paraId="628C0200" w14:textId="77777777" w:rsidR="00262950" w:rsidRPr="00EA1D0D" w:rsidRDefault="00C464A7"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w:t>
            </w:r>
          </w:p>
        </w:tc>
        <w:tc>
          <w:tcPr>
            <w:tcW w:w="850" w:type="dxa"/>
          </w:tcPr>
          <w:p w14:paraId="3035B855" w14:textId="77777777" w:rsidR="00262950" w:rsidRPr="00EA1D0D" w:rsidRDefault="00C464A7"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w:t>
            </w:r>
          </w:p>
        </w:tc>
        <w:tc>
          <w:tcPr>
            <w:tcW w:w="851" w:type="dxa"/>
          </w:tcPr>
          <w:p w14:paraId="17ED51CC" w14:textId="77777777" w:rsidR="00262950" w:rsidRPr="00EA1D0D" w:rsidRDefault="00C464A7"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w:t>
            </w:r>
          </w:p>
        </w:tc>
      </w:tr>
      <w:tr w:rsidR="00DF06D3" w14:paraId="3BF24E2F" w14:textId="77777777" w:rsidTr="00DF06D3">
        <w:trPr>
          <w:cnfStyle w:val="000000100000" w:firstRow="0" w:lastRow="0" w:firstColumn="0" w:lastColumn="0" w:oddVBand="0" w:evenVBand="0" w:oddHBand="1" w:evenHBand="0" w:firstRowFirstColumn="0" w:firstRowLastColumn="0" w:lastRowFirstColumn="0" w:lastRowLastColumn="0"/>
          <w:trHeight w:val="1177"/>
        </w:trPr>
        <w:tc>
          <w:tcPr>
            <w:cnfStyle w:val="001000000000" w:firstRow="0" w:lastRow="0" w:firstColumn="1" w:lastColumn="0" w:oddVBand="0" w:evenVBand="0" w:oddHBand="0" w:evenHBand="0" w:firstRowFirstColumn="0" w:firstRowLastColumn="0" w:lastRowFirstColumn="0" w:lastRowLastColumn="0"/>
            <w:tcW w:w="1794" w:type="dxa"/>
            <w:hideMark/>
          </w:tcPr>
          <w:p w14:paraId="571AA98C" w14:textId="77777777" w:rsidR="00262950" w:rsidRPr="00EA1D0D" w:rsidRDefault="00C464A7" w:rsidP="00DB482D">
            <w:pPr>
              <w:spacing w:after="0" w:line="240" w:lineRule="auto"/>
              <w:rPr>
                <w:rFonts w:ascii="Times New Roman" w:hAnsi="Times New Roman"/>
                <w:color w:val="000000"/>
                <w:sz w:val="20"/>
                <w:szCs w:val="20"/>
              </w:rPr>
            </w:pPr>
            <w:r w:rsidRPr="00EA1D0D">
              <w:rPr>
                <w:rFonts w:ascii="Times New Roman" w:hAnsi="Times New Roman"/>
                <w:b w:val="0"/>
                <w:bCs w:val="0"/>
                <w:color w:val="000000"/>
                <w:sz w:val="20"/>
                <w:szCs w:val="20"/>
              </w:rPr>
              <w:t>Stratejiler</w:t>
            </w:r>
          </w:p>
        </w:tc>
        <w:tc>
          <w:tcPr>
            <w:tcW w:w="8918" w:type="dxa"/>
            <w:gridSpan w:val="8"/>
          </w:tcPr>
          <w:p w14:paraId="34E736ED" w14:textId="77777777" w:rsidR="00262950" w:rsidRPr="00095798" w:rsidRDefault="00C464A7" w:rsidP="00DB482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 xml:space="preserve">S-2.2.1. </w:t>
            </w:r>
            <w:r w:rsidRPr="00095798">
              <w:rPr>
                <w:rFonts w:ascii="Times New Roman" w:hAnsi="Times New Roman"/>
                <w:color w:val="000000"/>
                <w:sz w:val="20"/>
                <w:szCs w:val="20"/>
              </w:rPr>
              <w:t xml:space="preserve">Fiziki mekânların (derslikler, spor salonu, kütüphaneler, atölyeler, açık hava oyun alanları vb.) </w:t>
            </w:r>
          </w:p>
          <w:p w14:paraId="2532FE7C" w14:textId="77777777" w:rsidR="00262950" w:rsidRDefault="00C464A7" w:rsidP="00DB482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095798">
              <w:rPr>
                <w:rFonts w:ascii="Times New Roman" w:hAnsi="Times New Roman"/>
                <w:color w:val="000000"/>
                <w:sz w:val="20"/>
                <w:szCs w:val="20"/>
              </w:rPr>
              <w:t>İyileştirilmesi için kamu idareleri, belediyeler ve hayırseverlerle vb. iş birlikleri yapılacaktır</w:t>
            </w:r>
            <w:r>
              <w:rPr>
                <w:rFonts w:ascii="Times New Roman" w:hAnsi="Times New Roman"/>
                <w:color w:val="000000"/>
                <w:sz w:val="20"/>
                <w:szCs w:val="20"/>
              </w:rPr>
              <w:t>.</w:t>
            </w:r>
          </w:p>
          <w:p w14:paraId="3059B377" w14:textId="77777777" w:rsidR="00262950" w:rsidRDefault="00C464A7" w:rsidP="00DB482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 xml:space="preserve">S-2.2.2. </w:t>
            </w:r>
            <w:r w:rsidRPr="00095798">
              <w:rPr>
                <w:rFonts w:ascii="Times New Roman" w:hAnsi="Times New Roman"/>
                <w:color w:val="000000"/>
                <w:sz w:val="20"/>
                <w:szCs w:val="20"/>
              </w:rPr>
              <w:t xml:space="preserve">Okul, aile ve çevre iş birliği yapılarak fiziki </w:t>
            </w:r>
            <w:r w:rsidRPr="00095798">
              <w:rPr>
                <w:rFonts w:ascii="Times New Roman" w:hAnsi="Times New Roman"/>
                <w:color w:val="000000"/>
                <w:sz w:val="20"/>
                <w:szCs w:val="20"/>
              </w:rPr>
              <w:t>mekânlar iyileştirilecektir</w:t>
            </w:r>
            <w:r>
              <w:rPr>
                <w:rFonts w:ascii="Times New Roman" w:hAnsi="Times New Roman"/>
                <w:color w:val="000000"/>
                <w:sz w:val="20"/>
                <w:szCs w:val="20"/>
              </w:rPr>
              <w:t>.</w:t>
            </w:r>
          </w:p>
          <w:p w14:paraId="7C469C97" w14:textId="77777777" w:rsidR="00262950" w:rsidRPr="00EA1D0D" w:rsidRDefault="00C464A7" w:rsidP="00DB482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S-2.2.3. O</w:t>
            </w:r>
            <w:r w:rsidRPr="00095798">
              <w:rPr>
                <w:rFonts w:ascii="Times New Roman" w:hAnsi="Times New Roman"/>
                <w:color w:val="000000"/>
                <w:sz w:val="20"/>
                <w:szCs w:val="20"/>
              </w:rPr>
              <w:t>kul‐aile iş birliği, farkındalık geliştirme, bilgilendirme çalışmaları  yapılacaktır.</w:t>
            </w:r>
          </w:p>
        </w:tc>
      </w:tr>
    </w:tbl>
    <w:p w14:paraId="59AE2854" w14:textId="77777777" w:rsidR="00A56B21" w:rsidRDefault="00A56B21" w:rsidP="002B6FDB">
      <w:pPr>
        <w:rPr>
          <w:b/>
          <w:color w:val="FF0000"/>
          <w:sz w:val="28"/>
        </w:rPr>
      </w:pPr>
    </w:p>
    <w:tbl>
      <w:tblPr>
        <w:tblStyle w:val="KlavuzuTablo4-Vurgu12"/>
        <w:tblpPr w:leftFromText="141" w:rightFromText="141" w:vertAnchor="text" w:tblpX="-572" w:tblpY="1"/>
        <w:tblOverlap w:val="neve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0"/>
        <w:gridCol w:w="1435"/>
        <w:gridCol w:w="1070"/>
        <w:gridCol w:w="772"/>
        <w:gridCol w:w="995"/>
        <w:gridCol w:w="807"/>
        <w:gridCol w:w="938"/>
        <w:gridCol w:w="940"/>
        <w:gridCol w:w="809"/>
        <w:gridCol w:w="1186"/>
      </w:tblGrid>
      <w:tr w:rsidR="00DF06D3" w14:paraId="098B7FE3" w14:textId="77777777" w:rsidTr="00DF06D3">
        <w:trPr>
          <w:cnfStyle w:val="100000000000" w:firstRow="1" w:lastRow="0" w:firstColumn="0" w:lastColumn="0" w:oddVBand="0" w:evenVBand="0" w:oddHBand="0" w:evenHBand="0" w:firstRowFirstColumn="0" w:firstRowLastColumn="0" w:lastRowFirstColumn="0" w:lastRowLastColumn="0"/>
          <w:trHeight w:val="830"/>
        </w:trPr>
        <w:tc>
          <w:tcPr>
            <w:cnfStyle w:val="001000000000" w:firstRow="0" w:lastRow="0" w:firstColumn="1" w:lastColumn="0" w:oddVBand="0" w:evenVBand="0" w:oddHBand="0" w:evenHBand="0" w:firstRowFirstColumn="0" w:firstRowLastColumn="0" w:lastRowFirstColumn="0" w:lastRowLastColumn="0"/>
            <w:tcW w:w="4185" w:type="dxa"/>
            <w:gridSpan w:val="3"/>
            <w:tcBorders>
              <w:top w:val="none" w:sz="0" w:space="0" w:color="auto"/>
              <w:left w:val="none" w:sz="0" w:space="0" w:color="auto"/>
              <w:bottom w:val="none" w:sz="0" w:space="0" w:color="auto"/>
              <w:right w:val="none" w:sz="0" w:space="0" w:color="auto"/>
            </w:tcBorders>
            <w:noWrap/>
            <w:hideMark/>
          </w:tcPr>
          <w:p w14:paraId="094E14C2" w14:textId="77777777" w:rsidR="007F2328" w:rsidRPr="00EA1D0D" w:rsidRDefault="00C464A7" w:rsidP="00A56B21">
            <w:pPr>
              <w:spacing w:after="0" w:line="240" w:lineRule="auto"/>
              <w:rPr>
                <w:rFonts w:ascii="Times New Roman" w:hAnsi="Times New Roman"/>
                <w:color w:val="000000"/>
                <w:sz w:val="20"/>
                <w:szCs w:val="20"/>
              </w:rPr>
            </w:pPr>
            <w:r>
              <w:rPr>
                <w:rFonts w:ascii="Times New Roman" w:hAnsi="Times New Roman"/>
                <w:b w:val="0"/>
                <w:bCs w:val="0"/>
                <w:color w:val="000000"/>
                <w:sz w:val="20"/>
                <w:szCs w:val="20"/>
              </w:rPr>
              <w:t>Amaç 2</w:t>
            </w:r>
          </w:p>
        </w:tc>
        <w:tc>
          <w:tcPr>
            <w:tcW w:w="6447" w:type="dxa"/>
            <w:gridSpan w:val="7"/>
            <w:tcBorders>
              <w:top w:val="none" w:sz="0" w:space="0" w:color="auto"/>
              <w:left w:val="none" w:sz="0" w:space="0" w:color="auto"/>
              <w:bottom w:val="none" w:sz="0" w:space="0" w:color="auto"/>
              <w:right w:val="none" w:sz="0" w:space="0" w:color="auto"/>
            </w:tcBorders>
          </w:tcPr>
          <w:p w14:paraId="137EFBB8" w14:textId="77777777" w:rsidR="007F2328" w:rsidRPr="00EA1D0D" w:rsidRDefault="00C464A7" w:rsidP="00A56B21">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8161C2">
              <w:rPr>
                <w:rFonts w:ascii="Times New Roman" w:hAnsi="Times New Roman"/>
                <w:color w:val="000000"/>
                <w:sz w:val="20"/>
                <w:szCs w:val="20"/>
              </w:rPr>
              <w:t>Eğitim ve öğretimin niteliğinin geliştirilmesi sağlanacaktır.</w:t>
            </w:r>
          </w:p>
        </w:tc>
      </w:tr>
      <w:tr w:rsidR="00DF06D3" w14:paraId="552CC2CA" w14:textId="77777777" w:rsidTr="00DF06D3">
        <w:trPr>
          <w:cnfStyle w:val="000000100000" w:firstRow="0" w:lastRow="0" w:firstColumn="0" w:lastColumn="0" w:oddVBand="0" w:evenVBand="0" w:oddHBand="1" w:evenHBand="0" w:firstRowFirstColumn="0" w:firstRowLastColumn="0" w:lastRowFirstColumn="0" w:lastRowLastColumn="0"/>
          <w:trHeight w:val="802"/>
        </w:trPr>
        <w:tc>
          <w:tcPr>
            <w:cnfStyle w:val="001000000000" w:firstRow="0" w:lastRow="0" w:firstColumn="1" w:lastColumn="0" w:oddVBand="0" w:evenVBand="0" w:oddHBand="0" w:evenHBand="0" w:firstRowFirstColumn="0" w:firstRowLastColumn="0" w:lastRowFirstColumn="0" w:lastRowLastColumn="0"/>
            <w:tcW w:w="4185" w:type="dxa"/>
            <w:gridSpan w:val="3"/>
            <w:noWrap/>
            <w:hideMark/>
          </w:tcPr>
          <w:p w14:paraId="47B5EA3A" w14:textId="77777777" w:rsidR="007F2328" w:rsidRPr="00EA1D0D" w:rsidRDefault="00C464A7" w:rsidP="00A56B21">
            <w:pPr>
              <w:spacing w:after="0" w:line="240" w:lineRule="auto"/>
              <w:rPr>
                <w:rFonts w:ascii="Times New Roman" w:hAnsi="Times New Roman"/>
                <w:color w:val="000000"/>
                <w:sz w:val="20"/>
                <w:szCs w:val="20"/>
              </w:rPr>
            </w:pPr>
            <w:r>
              <w:rPr>
                <w:rFonts w:ascii="Times New Roman" w:hAnsi="Times New Roman"/>
                <w:b w:val="0"/>
                <w:bCs w:val="0"/>
                <w:color w:val="000000"/>
                <w:sz w:val="20"/>
                <w:szCs w:val="20"/>
              </w:rPr>
              <w:t>Hedef 2.3.</w:t>
            </w:r>
          </w:p>
        </w:tc>
        <w:tc>
          <w:tcPr>
            <w:tcW w:w="6447" w:type="dxa"/>
            <w:gridSpan w:val="7"/>
          </w:tcPr>
          <w:p w14:paraId="28E786D8" w14:textId="77777777" w:rsidR="007F2328" w:rsidRPr="00EA1D0D" w:rsidRDefault="00C464A7" w:rsidP="00A56B2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8161C2">
              <w:rPr>
                <w:rFonts w:ascii="Times New Roman" w:hAnsi="Times New Roman"/>
                <w:color w:val="000000"/>
                <w:sz w:val="20"/>
                <w:szCs w:val="20"/>
              </w:rPr>
              <w:t>Eğitim ve öğretimin sağlıklı ve güvenli bir ortamda gerçekleştirilmesi için </w:t>
            </w:r>
            <w:r>
              <w:rPr>
                <w:rFonts w:ascii="Times New Roman" w:hAnsi="Times New Roman"/>
                <w:color w:val="000000"/>
                <w:sz w:val="20"/>
                <w:szCs w:val="20"/>
              </w:rPr>
              <w:t xml:space="preserve"> </w:t>
            </w:r>
            <w:r w:rsidRPr="008161C2">
              <w:rPr>
                <w:rFonts w:ascii="Times New Roman" w:hAnsi="Times New Roman"/>
                <w:color w:val="000000"/>
                <w:sz w:val="20"/>
                <w:szCs w:val="20"/>
              </w:rPr>
              <w:t>okul sağlığı ve  güvenliği geliştirilecektir.</w:t>
            </w:r>
          </w:p>
        </w:tc>
      </w:tr>
      <w:tr w:rsidR="00DF06D3" w14:paraId="4716EF6D" w14:textId="77777777" w:rsidTr="00DF06D3">
        <w:trPr>
          <w:trHeight w:val="577"/>
        </w:trPr>
        <w:tc>
          <w:tcPr>
            <w:cnfStyle w:val="001000000000" w:firstRow="0" w:lastRow="0" w:firstColumn="1" w:lastColumn="0" w:oddVBand="0" w:evenVBand="0" w:oddHBand="0" w:evenHBand="0" w:firstRowFirstColumn="0" w:firstRowLastColumn="0" w:lastRowFirstColumn="0" w:lastRowLastColumn="0"/>
            <w:tcW w:w="4185" w:type="dxa"/>
            <w:gridSpan w:val="3"/>
            <w:noWrap/>
            <w:hideMark/>
          </w:tcPr>
          <w:p w14:paraId="3139B3AC" w14:textId="77777777" w:rsidR="007F2328" w:rsidRPr="00EA1D0D" w:rsidRDefault="00C464A7" w:rsidP="00A56B21">
            <w:pPr>
              <w:spacing w:after="0" w:line="240" w:lineRule="auto"/>
              <w:rPr>
                <w:rFonts w:ascii="Times New Roman" w:hAnsi="Times New Roman"/>
                <w:color w:val="000000"/>
                <w:sz w:val="20"/>
                <w:szCs w:val="20"/>
              </w:rPr>
            </w:pPr>
            <w:r w:rsidRPr="00EA1D0D">
              <w:rPr>
                <w:rFonts w:ascii="Times New Roman" w:hAnsi="Times New Roman"/>
                <w:b w:val="0"/>
                <w:bCs w:val="0"/>
                <w:color w:val="000000"/>
                <w:sz w:val="20"/>
                <w:szCs w:val="20"/>
              </w:rPr>
              <w:t>Performans Göstergeleri</w:t>
            </w:r>
          </w:p>
        </w:tc>
        <w:tc>
          <w:tcPr>
            <w:tcW w:w="772" w:type="dxa"/>
            <w:noWrap/>
            <w:hideMark/>
          </w:tcPr>
          <w:p w14:paraId="0DAEA3BB" w14:textId="77777777" w:rsidR="007F2328" w:rsidRPr="00EA1D0D" w:rsidRDefault="00C464A7" w:rsidP="00A56B2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rPr>
            </w:pPr>
            <w:r w:rsidRPr="00EA1D0D">
              <w:rPr>
                <w:rFonts w:ascii="Times New Roman" w:hAnsi="Times New Roman"/>
                <w:b/>
                <w:bCs/>
                <w:color w:val="000000"/>
                <w:sz w:val="20"/>
                <w:szCs w:val="20"/>
              </w:rPr>
              <w:t>Hedefe Etkisi (%)</w:t>
            </w:r>
          </w:p>
        </w:tc>
        <w:tc>
          <w:tcPr>
            <w:tcW w:w="995" w:type="dxa"/>
            <w:hideMark/>
          </w:tcPr>
          <w:p w14:paraId="7FCBF307" w14:textId="77777777" w:rsidR="007F2328" w:rsidRPr="00EA1D0D" w:rsidRDefault="00C464A7" w:rsidP="00A56B2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rPr>
            </w:pPr>
            <w:r w:rsidRPr="00BE7D3E">
              <w:rPr>
                <w:rFonts w:ascii="Times New Roman" w:hAnsi="Times New Roman"/>
                <w:b/>
                <w:bCs/>
                <w:color w:val="000000"/>
                <w:sz w:val="18"/>
                <w:szCs w:val="20"/>
              </w:rPr>
              <w:t>Plan Dönemi Başlangıç Değeri</w:t>
            </w:r>
          </w:p>
        </w:tc>
        <w:tc>
          <w:tcPr>
            <w:tcW w:w="807" w:type="dxa"/>
            <w:noWrap/>
            <w:hideMark/>
          </w:tcPr>
          <w:p w14:paraId="4E37594A" w14:textId="77777777" w:rsidR="007F2328" w:rsidRPr="00EA1D0D" w:rsidRDefault="00C464A7" w:rsidP="00A56B2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rPr>
            </w:pPr>
            <w:r w:rsidRPr="00EA1D0D">
              <w:rPr>
                <w:rFonts w:ascii="Times New Roman" w:hAnsi="Times New Roman"/>
                <w:b/>
                <w:bCs/>
                <w:color w:val="000000"/>
                <w:sz w:val="20"/>
                <w:szCs w:val="20"/>
              </w:rPr>
              <w:t>2024</w:t>
            </w:r>
          </w:p>
        </w:tc>
        <w:tc>
          <w:tcPr>
            <w:tcW w:w="938" w:type="dxa"/>
            <w:noWrap/>
            <w:hideMark/>
          </w:tcPr>
          <w:p w14:paraId="3C694E90" w14:textId="77777777" w:rsidR="007F2328" w:rsidRPr="00EA1D0D" w:rsidRDefault="00C464A7" w:rsidP="00A56B2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rPr>
            </w:pPr>
            <w:r w:rsidRPr="00EA1D0D">
              <w:rPr>
                <w:rFonts w:ascii="Times New Roman" w:hAnsi="Times New Roman"/>
                <w:b/>
                <w:bCs/>
                <w:color w:val="000000"/>
                <w:sz w:val="20"/>
                <w:szCs w:val="20"/>
              </w:rPr>
              <w:t>2025</w:t>
            </w:r>
          </w:p>
        </w:tc>
        <w:tc>
          <w:tcPr>
            <w:tcW w:w="940" w:type="dxa"/>
            <w:noWrap/>
            <w:hideMark/>
          </w:tcPr>
          <w:p w14:paraId="2EF7CC9F" w14:textId="77777777" w:rsidR="007F2328" w:rsidRPr="00EA1D0D" w:rsidRDefault="00C464A7" w:rsidP="00A56B2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rPr>
            </w:pPr>
            <w:r w:rsidRPr="00EA1D0D">
              <w:rPr>
                <w:rFonts w:ascii="Times New Roman" w:hAnsi="Times New Roman"/>
                <w:b/>
                <w:bCs/>
                <w:color w:val="000000"/>
                <w:sz w:val="20"/>
                <w:szCs w:val="20"/>
              </w:rPr>
              <w:t>2026</w:t>
            </w:r>
          </w:p>
        </w:tc>
        <w:tc>
          <w:tcPr>
            <w:tcW w:w="809" w:type="dxa"/>
            <w:noWrap/>
            <w:hideMark/>
          </w:tcPr>
          <w:p w14:paraId="7371AF39" w14:textId="77777777" w:rsidR="007F2328" w:rsidRPr="00EA1D0D" w:rsidRDefault="00C464A7" w:rsidP="00A56B2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rPr>
            </w:pPr>
            <w:r w:rsidRPr="00EA1D0D">
              <w:rPr>
                <w:rFonts w:ascii="Times New Roman" w:hAnsi="Times New Roman"/>
                <w:b/>
                <w:bCs/>
                <w:color w:val="000000"/>
                <w:sz w:val="20"/>
                <w:szCs w:val="20"/>
              </w:rPr>
              <w:t>2027</w:t>
            </w:r>
          </w:p>
        </w:tc>
        <w:tc>
          <w:tcPr>
            <w:tcW w:w="1186" w:type="dxa"/>
            <w:noWrap/>
            <w:hideMark/>
          </w:tcPr>
          <w:p w14:paraId="6B5C1823" w14:textId="77777777" w:rsidR="007F2328" w:rsidRPr="00EA1D0D" w:rsidRDefault="00C464A7" w:rsidP="00A56B2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rPr>
            </w:pPr>
            <w:r w:rsidRPr="00EA1D0D">
              <w:rPr>
                <w:rFonts w:ascii="Times New Roman" w:hAnsi="Times New Roman"/>
                <w:b/>
                <w:bCs/>
                <w:color w:val="000000"/>
                <w:sz w:val="20"/>
                <w:szCs w:val="20"/>
              </w:rPr>
              <w:t>2028</w:t>
            </w:r>
          </w:p>
        </w:tc>
      </w:tr>
      <w:tr w:rsidR="00DF06D3" w14:paraId="3CCA73AE" w14:textId="77777777" w:rsidTr="00DF06D3">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185" w:type="dxa"/>
            <w:gridSpan w:val="3"/>
            <w:noWrap/>
          </w:tcPr>
          <w:p w14:paraId="55EBF40D" w14:textId="77777777" w:rsidR="007F2328" w:rsidRPr="003D7D85" w:rsidRDefault="00C464A7" w:rsidP="00A56B21">
            <w:pPr>
              <w:rPr>
                <w:rFonts w:ascii="Times New Roman" w:hAnsi="Times New Roman"/>
                <w:sz w:val="20"/>
                <w:szCs w:val="20"/>
              </w:rPr>
            </w:pPr>
            <w:r w:rsidRPr="003D7D85">
              <w:rPr>
                <w:rFonts w:ascii="Times New Roman" w:hAnsi="Times New Roman"/>
                <w:b w:val="0"/>
                <w:sz w:val="20"/>
                <w:szCs w:val="20"/>
              </w:rPr>
              <w:t>PG 2</w:t>
            </w:r>
            <w:r>
              <w:rPr>
                <w:rFonts w:ascii="Times New Roman" w:hAnsi="Times New Roman"/>
                <w:b w:val="0"/>
                <w:sz w:val="20"/>
                <w:szCs w:val="20"/>
              </w:rPr>
              <w:t>.3</w:t>
            </w:r>
            <w:r w:rsidRPr="003D7D85">
              <w:rPr>
                <w:rFonts w:ascii="Times New Roman" w:hAnsi="Times New Roman"/>
                <w:b w:val="0"/>
                <w:sz w:val="20"/>
                <w:szCs w:val="20"/>
              </w:rPr>
              <w:t xml:space="preserve">.1.  Okulda yaşanan kaza </w:t>
            </w:r>
            <w:r w:rsidRPr="003D7D85">
              <w:rPr>
                <w:rFonts w:ascii="Times New Roman" w:hAnsi="Times New Roman"/>
                <w:b w:val="0"/>
                <w:sz w:val="20"/>
                <w:szCs w:val="20"/>
              </w:rPr>
              <w:t>sayısı</w:t>
            </w:r>
          </w:p>
        </w:tc>
        <w:tc>
          <w:tcPr>
            <w:tcW w:w="772" w:type="dxa"/>
            <w:hideMark/>
          </w:tcPr>
          <w:p w14:paraId="57FE6D30" w14:textId="77777777" w:rsidR="007F2328" w:rsidRPr="00EA1D0D" w:rsidRDefault="00C464A7" w:rsidP="00A56B2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15</w:t>
            </w:r>
          </w:p>
        </w:tc>
        <w:tc>
          <w:tcPr>
            <w:tcW w:w="995" w:type="dxa"/>
          </w:tcPr>
          <w:p w14:paraId="56AFBBCE" w14:textId="77777777" w:rsidR="007F2328" w:rsidRPr="00EA1D0D" w:rsidRDefault="00C464A7" w:rsidP="00A56B2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w:t>
            </w:r>
          </w:p>
        </w:tc>
        <w:tc>
          <w:tcPr>
            <w:tcW w:w="807" w:type="dxa"/>
          </w:tcPr>
          <w:p w14:paraId="2EC4A0DC" w14:textId="77777777" w:rsidR="007F2328" w:rsidRPr="00EA1D0D" w:rsidRDefault="00C464A7" w:rsidP="00A56B2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w:t>
            </w:r>
          </w:p>
        </w:tc>
        <w:tc>
          <w:tcPr>
            <w:tcW w:w="938" w:type="dxa"/>
          </w:tcPr>
          <w:p w14:paraId="485BD54A" w14:textId="77777777" w:rsidR="007F2328" w:rsidRPr="00EA1D0D" w:rsidRDefault="00C464A7" w:rsidP="00A56B2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w:t>
            </w:r>
          </w:p>
        </w:tc>
        <w:tc>
          <w:tcPr>
            <w:tcW w:w="940" w:type="dxa"/>
          </w:tcPr>
          <w:p w14:paraId="061248A9" w14:textId="77777777" w:rsidR="007F2328" w:rsidRPr="00EA1D0D" w:rsidRDefault="00C464A7" w:rsidP="00A56B2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w:t>
            </w:r>
          </w:p>
        </w:tc>
        <w:tc>
          <w:tcPr>
            <w:tcW w:w="809" w:type="dxa"/>
          </w:tcPr>
          <w:p w14:paraId="067A2788" w14:textId="77777777" w:rsidR="007F2328" w:rsidRPr="00EA1D0D" w:rsidRDefault="00C464A7" w:rsidP="00A56B2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w:t>
            </w:r>
          </w:p>
        </w:tc>
        <w:tc>
          <w:tcPr>
            <w:tcW w:w="1186" w:type="dxa"/>
          </w:tcPr>
          <w:p w14:paraId="174B3F5C" w14:textId="77777777" w:rsidR="007F2328" w:rsidRPr="00EA1D0D" w:rsidRDefault="00C464A7" w:rsidP="00A56B2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w:t>
            </w:r>
          </w:p>
        </w:tc>
      </w:tr>
      <w:tr w:rsidR="00DF06D3" w14:paraId="4B6C89D1" w14:textId="77777777" w:rsidTr="00DF06D3">
        <w:trPr>
          <w:trHeight w:val="516"/>
        </w:trPr>
        <w:tc>
          <w:tcPr>
            <w:cnfStyle w:val="001000000000" w:firstRow="0" w:lastRow="0" w:firstColumn="1" w:lastColumn="0" w:oddVBand="0" w:evenVBand="0" w:oddHBand="0" w:evenHBand="0" w:firstRowFirstColumn="0" w:firstRowLastColumn="0" w:lastRowFirstColumn="0" w:lastRowLastColumn="0"/>
            <w:tcW w:w="3115" w:type="dxa"/>
            <w:gridSpan w:val="2"/>
            <w:vMerge w:val="restart"/>
            <w:noWrap/>
          </w:tcPr>
          <w:p w14:paraId="3DC4AA16" w14:textId="77777777" w:rsidR="007F2328" w:rsidRPr="003D7D85" w:rsidRDefault="00C464A7" w:rsidP="00A56B21">
            <w:pPr>
              <w:rPr>
                <w:rFonts w:ascii="Times New Roman" w:hAnsi="Times New Roman"/>
                <w:sz w:val="20"/>
                <w:szCs w:val="20"/>
              </w:rPr>
            </w:pPr>
            <w:r w:rsidRPr="003D7D85">
              <w:rPr>
                <w:rFonts w:ascii="Times New Roman" w:hAnsi="Times New Roman"/>
                <w:b w:val="0"/>
                <w:sz w:val="20"/>
                <w:szCs w:val="20"/>
              </w:rPr>
              <w:t>PG 2</w:t>
            </w:r>
            <w:r>
              <w:rPr>
                <w:rFonts w:ascii="Times New Roman" w:hAnsi="Times New Roman"/>
                <w:b w:val="0"/>
                <w:sz w:val="20"/>
                <w:szCs w:val="20"/>
              </w:rPr>
              <w:t>.3</w:t>
            </w:r>
            <w:r w:rsidRPr="003D7D85">
              <w:rPr>
                <w:rFonts w:ascii="Times New Roman" w:hAnsi="Times New Roman"/>
                <w:b w:val="0"/>
                <w:sz w:val="20"/>
                <w:szCs w:val="20"/>
              </w:rPr>
              <w:t>.2. Teknoloji bağımlılığıyla ilgili konularda eğitim alan kişi sayısı</w:t>
            </w:r>
          </w:p>
        </w:tc>
        <w:tc>
          <w:tcPr>
            <w:tcW w:w="1070" w:type="dxa"/>
          </w:tcPr>
          <w:p w14:paraId="3CBDD998" w14:textId="77777777" w:rsidR="007F2328" w:rsidRPr="00A56B21" w:rsidRDefault="00C464A7" w:rsidP="00A56B21">
            <w:pPr>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20"/>
              </w:rPr>
            </w:pPr>
            <w:r w:rsidRPr="00A56B21">
              <w:rPr>
                <w:rFonts w:ascii="Times New Roman" w:hAnsi="Times New Roman"/>
                <w:b/>
                <w:sz w:val="18"/>
                <w:szCs w:val="20"/>
              </w:rPr>
              <w:t>Öğretmen</w:t>
            </w:r>
          </w:p>
        </w:tc>
        <w:tc>
          <w:tcPr>
            <w:tcW w:w="772" w:type="dxa"/>
            <w:vMerge w:val="restart"/>
            <w:hideMark/>
          </w:tcPr>
          <w:p w14:paraId="5A51809F" w14:textId="77777777" w:rsidR="007F2328" w:rsidRPr="00EA1D0D" w:rsidRDefault="00C464A7" w:rsidP="00A56B2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sidRPr="00EA1D0D">
              <w:rPr>
                <w:rFonts w:ascii="Times New Roman" w:hAnsi="Times New Roman"/>
                <w:color w:val="231F20"/>
                <w:sz w:val="20"/>
                <w:szCs w:val="20"/>
              </w:rPr>
              <w:t>20</w:t>
            </w:r>
          </w:p>
        </w:tc>
        <w:tc>
          <w:tcPr>
            <w:tcW w:w="995" w:type="dxa"/>
          </w:tcPr>
          <w:p w14:paraId="03C03CE4" w14:textId="77777777" w:rsidR="007F2328" w:rsidRPr="00EA1D0D" w:rsidRDefault="00C464A7" w:rsidP="00A56B2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17</w:t>
            </w:r>
          </w:p>
        </w:tc>
        <w:tc>
          <w:tcPr>
            <w:tcW w:w="807" w:type="dxa"/>
          </w:tcPr>
          <w:p w14:paraId="00ECA43D" w14:textId="77777777" w:rsidR="007F2328" w:rsidRPr="00EA1D0D" w:rsidRDefault="00C464A7" w:rsidP="00CA140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17</w:t>
            </w:r>
          </w:p>
        </w:tc>
        <w:tc>
          <w:tcPr>
            <w:tcW w:w="938" w:type="dxa"/>
          </w:tcPr>
          <w:p w14:paraId="11656E7D" w14:textId="77777777" w:rsidR="007F2328" w:rsidRPr="00EA1D0D" w:rsidRDefault="00C464A7" w:rsidP="00A56B2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18</w:t>
            </w:r>
          </w:p>
        </w:tc>
        <w:tc>
          <w:tcPr>
            <w:tcW w:w="940" w:type="dxa"/>
          </w:tcPr>
          <w:p w14:paraId="7B4C58F8" w14:textId="77777777" w:rsidR="007F2328" w:rsidRPr="00EA1D0D" w:rsidRDefault="00C464A7" w:rsidP="00A56B2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19</w:t>
            </w:r>
          </w:p>
        </w:tc>
        <w:tc>
          <w:tcPr>
            <w:tcW w:w="809" w:type="dxa"/>
          </w:tcPr>
          <w:p w14:paraId="3AFE2A34" w14:textId="77777777" w:rsidR="007F2328" w:rsidRPr="00EA1D0D" w:rsidRDefault="00C464A7" w:rsidP="00A56B2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20</w:t>
            </w:r>
          </w:p>
        </w:tc>
        <w:tc>
          <w:tcPr>
            <w:tcW w:w="1186" w:type="dxa"/>
          </w:tcPr>
          <w:p w14:paraId="43A5D1C0" w14:textId="77777777" w:rsidR="007F2328" w:rsidRPr="00EA1D0D" w:rsidRDefault="00C464A7" w:rsidP="00A56B2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21</w:t>
            </w:r>
          </w:p>
        </w:tc>
      </w:tr>
      <w:tr w:rsidR="00DF06D3" w14:paraId="1C7943EA" w14:textId="77777777" w:rsidTr="00DF06D3">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3115" w:type="dxa"/>
            <w:gridSpan w:val="2"/>
            <w:vMerge/>
            <w:noWrap/>
          </w:tcPr>
          <w:p w14:paraId="1DEFF351" w14:textId="77777777" w:rsidR="007F2328" w:rsidRPr="003D7D85" w:rsidRDefault="007F2328" w:rsidP="00A56B21">
            <w:pPr>
              <w:rPr>
                <w:rFonts w:ascii="Times New Roman" w:hAnsi="Times New Roman"/>
                <w:sz w:val="20"/>
                <w:szCs w:val="20"/>
              </w:rPr>
            </w:pPr>
          </w:p>
        </w:tc>
        <w:tc>
          <w:tcPr>
            <w:tcW w:w="1070" w:type="dxa"/>
          </w:tcPr>
          <w:p w14:paraId="19561C7B" w14:textId="77777777" w:rsidR="007F2328" w:rsidRPr="00A56B21" w:rsidRDefault="00C464A7" w:rsidP="00A56B21">
            <w:pPr>
              <w:cnfStyle w:val="000000100000" w:firstRow="0" w:lastRow="0" w:firstColumn="0" w:lastColumn="0" w:oddVBand="0" w:evenVBand="0" w:oddHBand="1" w:evenHBand="0" w:firstRowFirstColumn="0" w:firstRowLastColumn="0" w:lastRowFirstColumn="0" w:lastRowLastColumn="0"/>
              <w:rPr>
                <w:rFonts w:ascii="Times New Roman" w:hAnsi="Times New Roman"/>
                <w:b/>
                <w:sz w:val="18"/>
                <w:szCs w:val="20"/>
              </w:rPr>
            </w:pPr>
            <w:r w:rsidRPr="00A56B21">
              <w:rPr>
                <w:rFonts w:ascii="Times New Roman" w:hAnsi="Times New Roman"/>
                <w:b/>
                <w:sz w:val="18"/>
                <w:szCs w:val="20"/>
              </w:rPr>
              <w:t>Öğrenci</w:t>
            </w:r>
          </w:p>
        </w:tc>
        <w:tc>
          <w:tcPr>
            <w:tcW w:w="772" w:type="dxa"/>
            <w:vMerge/>
          </w:tcPr>
          <w:p w14:paraId="178F5B0D" w14:textId="77777777" w:rsidR="007F2328" w:rsidRPr="00EA1D0D" w:rsidRDefault="007F2328" w:rsidP="00A56B2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p>
        </w:tc>
        <w:tc>
          <w:tcPr>
            <w:tcW w:w="995" w:type="dxa"/>
          </w:tcPr>
          <w:p w14:paraId="71A4B652" w14:textId="77777777" w:rsidR="007F2328" w:rsidRPr="00EA1D0D" w:rsidRDefault="00C464A7" w:rsidP="00A56B2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107</w:t>
            </w:r>
          </w:p>
        </w:tc>
        <w:tc>
          <w:tcPr>
            <w:tcW w:w="807" w:type="dxa"/>
          </w:tcPr>
          <w:p w14:paraId="56F35542" w14:textId="77777777" w:rsidR="007F2328" w:rsidRPr="00EA1D0D" w:rsidRDefault="00C464A7" w:rsidP="00A56B2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107</w:t>
            </w:r>
          </w:p>
        </w:tc>
        <w:tc>
          <w:tcPr>
            <w:tcW w:w="938" w:type="dxa"/>
          </w:tcPr>
          <w:p w14:paraId="501AAD5A" w14:textId="77777777" w:rsidR="007F2328" w:rsidRPr="00EA1D0D" w:rsidRDefault="00C464A7" w:rsidP="00A56B2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110</w:t>
            </w:r>
          </w:p>
        </w:tc>
        <w:tc>
          <w:tcPr>
            <w:tcW w:w="940" w:type="dxa"/>
          </w:tcPr>
          <w:p w14:paraId="2A793083" w14:textId="77777777" w:rsidR="007F2328" w:rsidRPr="00EA1D0D" w:rsidRDefault="00C464A7" w:rsidP="00A56B2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112</w:t>
            </w:r>
          </w:p>
        </w:tc>
        <w:tc>
          <w:tcPr>
            <w:tcW w:w="809" w:type="dxa"/>
          </w:tcPr>
          <w:p w14:paraId="0646CAC4" w14:textId="77777777" w:rsidR="007F2328" w:rsidRPr="00EA1D0D" w:rsidRDefault="00C464A7" w:rsidP="00A56B2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115</w:t>
            </w:r>
          </w:p>
        </w:tc>
        <w:tc>
          <w:tcPr>
            <w:tcW w:w="1186" w:type="dxa"/>
          </w:tcPr>
          <w:p w14:paraId="64DD6504" w14:textId="77777777" w:rsidR="007F2328" w:rsidRPr="00EA1D0D" w:rsidRDefault="00C464A7" w:rsidP="00A56B2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120</w:t>
            </w:r>
          </w:p>
        </w:tc>
      </w:tr>
      <w:tr w:rsidR="00DF06D3" w14:paraId="161792A8" w14:textId="77777777" w:rsidTr="00DF06D3">
        <w:trPr>
          <w:trHeight w:val="480"/>
        </w:trPr>
        <w:tc>
          <w:tcPr>
            <w:cnfStyle w:val="001000000000" w:firstRow="0" w:lastRow="0" w:firstColumn="1" w:lastColumn="0" w:oddVBand="0" w:evenVBand="0" w:oddHBand="0" w:evenHBand="0" w:firstRowFirstColumn="0" w:firstRowLastColumn="0" w:lastRowFirstColumn="0" w:lastRowLastColumn="0"/>
            <w:tcW w:w="3115" w:type="dxa"/>
            <w:gridSpan w:val="2"/>
            <w:vMerge w:val="restart"/>
            <w:noWrap/>
          </w:tcPr>
          <w:p w14:paraId="732F2C57" w14:textId="77777777" w:rsidR="007F2328" w:rsidRPr="003D7D85" w:rsidRDefault="00C464A7" w:rsidP="00A56B21">
            <w:pPr>
              <w:rPr>
                <w:rFonts w:ascii="Times New Roman" w:hAnsi="Times New Roman"/>
                <w:sz w:val="20"/>
                <w:szCs w:val="20"/>
              </w:rPr>
            </w:pPr>
            <w:r w:rsidRPr="003D7D85">
              <w:rPr>
                <w:rFonts w:ascii="Times New Roman" w:hAnsi="Times New Roman"/>
                <w:b w:val="0"/>
                <w:sz w:val="20"/>
                <w:szCs w:val="20"/>
              </w:rPr>
              <w:t>PG 2</w:t>
            </w:r>
            <w:r>
              <w:rPr>
                <w:rFonts w:ascii="Times New Roman" w:hAnsi="Times New Roman"/>
                <w:b w:val="0"/>
                <w:sz w:val="20"/>
                <w:szCs w:val="20"/>
              </w:rPr>
              <w:t>.3</w:t>
            </w:r>
            <w:r w:rsidRPr="003D7D85">
              <w:rPr>
                <w:rFonts w:ascii="Times New Roman" w:hAnsi="Times New Roman"/>
                <w:b w:val="0"/>
                <w:sz w:val="20"/>
                <w:szCs w:val="20"/>
              </w:rPr>
              <w:t>.3. Akran zorbalığı ve siber zorbalıkla ilgili konularda eğitim alan kişi sayısı</w:t>
            </w:r>
          </w:p>
        </w:tc>
        <w:tc>
          <w:tcPr>
            <w:tcW w:w="1070" w:type="dxa"/>
          </w:tcPr>
          <w:p w14:paraId="73C4F89E" w14:textId="77777777" w:rsidR="007F2328" w:rsidRPr="00A56B21" w:rsidRDefault="00C464A7" w:rsidP="00A56B21">
            <w:pPr>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20"/>
              </w:rPr>
            </w:pPr>
            <w:r w:rsidRPr="00A56B21">
              <w:rPr>
                <w:rFonts w:ascii="Times New Roman" w:hAnsi="Times New Roman"/>
                <w:b/>
                <w:sz w:val="18"/>
                <w:szCs w:val="20"/>
              </w:rPr>
              <w:t>Öğretmen</w:t>
            </w:r>
          </w:p>
        </w:tc>
        <w:tc>
          <w:tcPr>
            <w:tcW w:w="772" w:type="dxa"/>
            <w:vMerge w:val="restart"/>
            <w:hideMark/>
          </w:tcPr>
          <w:p w14:paraId="6682BEB5" w14:textId="77777777" w:rsidR="007F2328" w:rsidRPr="00EA1D0D" w:rsidRDefault="00C464A7" w:rsidP="00A56B2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sidRPr="00EA1D0D">
              <w:rPr>
                <w:rFonts w:ascii="Times New Roman" w:hAnsi="Times New Roman"/>
                <w:color w:val="231F20"/>
                <w:sz w:val="20"/>
                <w:szCs w:val="20"/>
              </w:rPr>
              <w:t>20</w:t>
            </w:r>
          </w:p>
        </w:tc>
        <w:tc>
          <w:tcPr>
            <w:tcW w:w="995" w:type="dxa"/>
          </w:tcPr>
          <w:p w14:paraId="40DB0297" w14:textId="77777777" w:rsidR="007F2328" w:rsidRPr="00EA1D0D" w:rsidRDefault="00C464A7" w:rsidP="00A56B2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17</w:t>
            </w:r>
          </w:p>
        </w:tc>
        <w:tc>
          <w:tcPr>
            <w:tcW w:w="807" w:type="dxa"/>
          </w:tcPr>
          <w:p w14:paraId="2CFF36B8" w14:textId="77777777" w:rsidR="007F2328" w:rsidRPr="00EA1D0D" w:rsidRDefault="00C464A7" w:rsidP="00A56B2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17</w:t>
            </w:r>
          </w:p>
        </w:tc>
        <w:tc>
          <w:tcPr>
            <w:tcW w:w="938" w:type="dxa"/>
          </w:tcPr>
          <w:p w14:paraId="55E2FED8" w14:textId="77777777" w:rsidR="007F2328" w:rsidRPr="00EA1D0D" w:rsidRDefault="00C464A7" w:rsidP="00A56B2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18</w:t>
            </w:r>
          </w:p>
        </w:tc>
        <w:tc>
          <w:tcPr>
            <w:tcW w:w="940" w:type="dxa"/>
          </w:tcPr>
          <w:p w14:paraId="005781AF" w14:textId="77777777" w:rsidR="007F2328" w:rsidRPr="00EA1D0D" w:rsidRDefault="00C464A7" w:rsidP="00A56B2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19</w:t>
            </w:r>
          </w:p>
        </w:tc>
        <w:tc>
          <w:tcPr>
            <w:tcW w:w="809" w:type="dxa"/>
          </w:tcPr>
          <w:p w14:paraId="3816C88D" w14:textId="77777777" w:rsidR="007F2328" w:rsidRPr="00EA1D0D" w:rsidRDefault="00C464A7" w:rsidP="00A56B2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20</w:t>
            </w:r>
          </w:p>
        </w:tc>
        <w:tc>
          <w:tcPr>
            <w:tcW w:w="1186" w:type="dxa"/>
          </w:tcPr>
          <w:p w14:paraId="5D18A8FB" w14:textId="77777777" w:rsidR="007F2328" w:rsidRPr="00EA1D0D" w:rsidRDefault="00C464A7" w:rsidP="00A56B2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21</w:t>
            </w:r>
          </w:p>
        </w:tc>
      </w:tr>
      <w:tr w:rsidR="00DF06D3" w14:paraId="565C70E3" w14:textId="77777777" w:rsidTr="00DF06D3">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115" w:type="dxa"/>
            <w:gridSpan w:val="2"/>
            <w:vMerge/>
            <w:noWrap/>
          </w:tcPr>
          <w:p w14:paraId="2161F8F8" w14:textId="77777777" w:rsidR="007F2328" w:rsidRPr="003D7D85" w:rsidRDefault="007F2328" w:rsidP="00A56B21">
            <w:pPr>
              <w:rPr>
                <w:rFonts w:ascii="Times New Roman" w:hAnsi="Times New Roman"/>
                <w:sz w:val="20"/>
                <w:szCs w:val="20"/>
              </w:rPr>
            </w:pPr>
          </w:p>
        </w:tc>
        <w:tc>
          <w:tcPr>
            <w:tcW w:w="1070" w:type="dxa"/>
          </w:tcPr>
          <w:p w14:paraId="469915F0" w14:textId="77777777" w:rsidR="007F2328" w:rsidRPr="00A56B21" w:rsidRDefault="00C464A7" w:rsidP="00A56B21">
            <w:pPr>
              <w:cnfStyle w:val="000000100000" w:firstRow="0" w:lastRow="0" w:firstColumn="0" w:lastColumn="0" w:oddVBand="0" w:evenVBand="0" w:oddHBand="1" w:evenHBand="0" w:firstRowFirstColumn="0" w:firstRowLastColumn="0" w:lastRowFirstColumn="0" w:lastRowLastColumn="0"/>
              <w:rPr>
                <w:rFonts w:ascii="Times New Roman" w:hAnsi="Times New Roman"/>
                <w:b/>
                <w:sz w:val="18"/>
                <w:szCs w:val="20"/>
              </w:rPr>
            </w:pPr>
            <w:r w:rsidRPr="00A56B21">
              <w:rPr>
                <w:rFonts w:ascii="Times New Roman" w:hAnsi="Times New Roman"/>
                <w:b/>
                <w:sz w:val="18"/>
                <w:szCs w:val="20"/>
              </w:rPr>
              <w:t>Veli</w:t>
            </w:r>
          </w:p>
        </w:tc>
        <w:tc>
          <w:tcPr>
            <w:tcW w:w="772" w:type="dxa"/>
            <w:vMerge/>
          </w:tcPr>
          <w:p w14:paraId="79EB7BD7" w14:textId="77777777" w:rsidR="007F2328" w:rsidRPr="00EA1D0D" w:rsidRDefault="007F2328" w:rsidP="00A56B2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p>
        </w:tc>
        <w:tc>
          <w:tcPr>
            <w:tcW w:w="995" w:type="dxa"/>
          </w:tcPr>
          <w:p w14:paraId="59FAD746" w14:textId="77777777" w:rsidR="007F2328" w:rsidRPr="00EA1D0D" w:rsidRDefault="00C464A7" w:rsidP="00A56B2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120</w:t>
            </w:r>
          </w:p>
        </w:tc>
        <w:tc>
          <w:tcPr>
            <w:tcW w:w="807" w:type="dxa"/>
          </w:tcPr>
          <w:p w14:paraId="07216F20" w14:textId="77777777" w:rsidR="007F2328" w:rsidRPr="00EA1D0D" w:rsidRDefault="00C464A7" w:rsidP="00A56B2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120</w:t>
            </w:r>
          </w:p>
        </w:tc>
        <w:tc>
          <w:tcPr>
            <w:tcW w:w="938" w:type="dxa"/>
          </w:tcPr>
          <w:p w14:paraId="28B0D82C" w14:textId="77777777" w:rsidR="007F2328" w:rsidRPr="00EA1D0D" w:rsidRDefault="00C464A7" w:rsidP="00A56B2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125</w:t>
            </w:r>
          </w:p>
        </w:tc>
        <w:tc>
          <w:tcPr>
            <w:tcW w:w="940" w:type="dxa"/>
          </w:tcPr>
          <w:p w14:paraId="2361D6A5" w14:textId="77777777" w:rsidR="007F2328" w:rsidRPr="00EA1D0D" w:rsidRDefault="00C464A7" w:rsidP="00A56B2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130</w:t>
            </w:r>
          </w:p>
        </w:tc>
        <w:tc>
          <w:tcPr>
            <w:tcW w:w="809" w:type="dxa"/>
          </w:tcPr>
          <w:p w14:paraId="7B74366E" w14:textId="77777777" w:rsidR="007F2328" w:rsidRPr="00EA1D0D" w:rsidRDefault="00C464A7" w:rsidP="00A56B2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135</w:t>
            </w:r>
          </w:p>
        </w:tc>
        <w:tc>
          <w:tcPr>
            <w:tcW w:w="1186" w:type="dxa"/>
          </w:tcPr>
          <w:p w14:paraId="34590688" w14:textId="77777777" w:rsidR="007F2328" w:rsidRPr="00EA1D0D" w:rsidRDefault="00C464A7" w:rsidP="00A56B2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140</w:t>
            </w:r>
          </w:p>
        </w:tc>
      </w:tr>
      <w:tr w:rsidR="00DF06D3" w14:paraId="254EB94E" w14:textId="77777777" w:rsidTr="00DF06D3">
        <w:trPr>
          <w:trHeight w:val="648"/>
        </w:trPr>
        <w:tc>
          <w:tcPr>
            <w:cnfStyle w:val="001000000000" w:firstRow="0" w:lastRow="0" w:firstColumn="1" w:lastColumn="0" w:oddVBand="0" w:evenVBand="0" w:oddHBand="0" w:evenHBand="0" w:firstRowFirstColumn="0" w:firstRowLastColumn="0" w:lastRowFirstColumn="0" w:lastRowLastColumn="0"/>
            <w:tcW w:w="3115" w:type="dxa"/>
            <w:gridSpan w:val="2"/>
            <w:vMerge w:val="restart"/>
            <w:noWrap/>
          </w:tcPr>
          <w:p w14:paraId="33639A5E" w14:textId="77777777" w:rsidR="007F2328" w:rsidRPr="003D7D85" w:rsidRDefault="00C464A7" w:rsidP="00A56B21">
            <w:pPr>
              <w:rPr>
                <w:rFonts w:ascii="Times New Roman" w:hAnsi="Times New Roman"/>
                <w:sz w:val="20"/>
                <w:szCs w:val="20"/>
              </w:rPr>
            </w:pPr>
            <w:r w:rsidRPr="003D7D85">
              <w:rPr>
                <w:rFonts w:ascii="Times New Roman" w:hAnsi="Times New Roman"/>
                <w:b w:val="0"/>
                <w:sz w:val="20"/>
                <w:szCs w:val="20"/>
              </w:rPr>
              <w:t>PG 2</w:t>
            </w:r>
            <w:r>
              <w:rPr>
                <w:rFonts w:ascii="Times New Roman" w:hAnsi="Times New Roman"/>
                <w:b w:val="0"/>
                <w:sz w:val="20"/>
                <w:szCs w:val="20"/>
              </w:rPr>
              <w:t>.3</w:t>
            </w:r>
            <w:r w:rsidRPr="003D7D85">
              <w:rPr>
                <w:rFonts w:ascii="Times New Roman" w:hAnsi="Times New Roman"/>
                <w:b w:val="0"/>
                <w:sz w:val="20"/>
                <w:szCs w:val="20"/>
              </w:rPr>
              <w:t xml:space="preserve">.4. Hijyen, gıda güvenliği, bulaşıcı hastalıklar ile ilgili konularda eğitim alan kişi sayısı  </w:t>
            </w:r>
          </w:p>
        </w:tc>
        <w:tc>
          <w:tcPr>
            <w:tcW w:w="1070" w:type="dxa"/>
          </w:tcPr>
          <w:p w14:paraId="0F25E331" w14:textId="77777777" w:rsidR="007F2328" w:rsidRPr="00A56B21" w:rsidRDefault="00C464A7" w:rsidP="00A56B21">
            <w:pPr>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20"/>
              </w:rPr>
            </w:pPr>
            <w:r w:rsidRPr="00A56B21">
              <w:rPr>
                <w:rFonts w:ascii="Times New Roman" w:hAnsi="Times New Roman"/>
                <w:b/>
                <w:sz w:val="18"/>
                <w:szCs w:val="20"/>
              </w:rPr>
              <w:t>Öğretmen</w:t>
            </w:r>
          </w:p>
        </w:tc>
        <w:tc>
          <w:tcPr>
            <w:tcW w:w="772" w:type="dxa"/>
            <w:vMerge w:val="restart"/>
          </w:tcPr>
          <w:p w14:paraId="3B897683" w14:textId="77777777" w:rsidR="007F2328" w:rsidRPr="00EA1D0D" w:rsidRDefault="00C464A7" w:rsidP="00A56B2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20</w:t>
            </w:r>
          </w:p>
        </w:tc>
        <w:tc>
          <w:tcPr>
            <w:tcW w:w="995" w:type="dxa"/>
          </w:tcPr>
          <w:p w14:paraId="239463C5" w14:textId="77777777" w:rsidR="007F2328" w:rsidRPr="00EA1D0D" w:rsidRDefault="00C464A7" w:rsidP="00A56B2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22</w:t>
            </w:r>
          </w:p>
        </w:tc>
        <w:tc>
          <w:tcPr>
            <w:tcW w:w="807" w:type="dxa"/>
          </w:tcPr>
          <w:p w14:paraId="0EC450CA" w14:textId="77777777" w:rsidR="007F2328" w:rsidRPr="00EA1D0D" w:rsidRDefault="00C464A7" w:rsidP="00A56B2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22</w:t>
            </w:r>
          </w:p>
        </w:tc>
        <w:tc>
          <w:tcPr>
            <w:tcW w:w="938" w:type="dxa"/>
          </w:tcPr>
          <w:p w14:paraId="1C5C0F28" w14:textId="77777777" w:rsidR="007F2328" w:rsidRPr="00EA1D0D" w:rsidRDefault="00C464A7" w:rsidP="00A56B2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24</w:t>
            </w:r>
          </w:p>
        </w:tc>
        <w:tc>
          <w:tcPr>
            <w:tcW w:w="940" w:type="dxa"/>
          </w:tcPr>
          <w:p w14:paraId="12BE26BC" w14:textId="77777777" w:rsidR="007F2328" w:rsidRPr="00EA1D0D" w:rsidRDefault="00C464A7" w:rsidP="00A56B2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25</w:t>
            </w:r>
          </w:p>
        </w:tc>
        <w:tc>
          <w:tcPr>
            <w:tcW w:w="809" w:type="dxa"/>
          </w:tcPr>
          <w:p w14:paraId="23E0AC6D" w14:textId="77777777" w:rsidR="007F2328" w:rsidRPr="00EA1D0D" w:rsidRDefault="00C464A7" w:rsidP="00A56B2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26</w:t>
            </w:r>
          </w:p>
        </w:tc>
        <w:tc>
          <w:tcPr>
            <w:tcW w:w="1186" w:type="dxa"/>
          </w:tcPr>
          <w:p w14:paraId="7D4398ED" w14:textId="77777777" w:rsidR="007F2328" w:rsidRPr="00EA1D0D" w:rsidRDefault="00C464A7" w:rsidP="00A56B2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27</w:t>
            </w:r>
          </w:p>
        </w:tc>
      </w:tr>
      <w:tr w:rsidR="00DF06D3" w14:paraId="49D7E1CC" w14:textId="77777777" w:rsidTr="00DF06D3">
        <w:trPr>
          <w:cnfStyle w:val="000000100000" w:firstRow="0" w:lastRow="0" w:firstColumn="0" w:lastColumn="0" w:oddVBand="0" w:evenVBand="0" w:oddHBand="1"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3115" w:type="dxa"/>
            <w:gridSpan w:val="2"/>
            <w:vMerge/>
            <w:noWrap/>
          </w:tcPr>
          <w:p w14:paraId="5827ACE4" w14:textId="77777777" w:rsidR="007F2328" w:rsidRPr="003D7D85" w:rsidRDefault="007F2328" w:rsidP="00A56B21">
            <w:pPr>
              <w:rPr>
                <w:rFonts w:ascii="Times New Roman" w:hAnsi="Times New Roman"/>
                <w:sz w:val="20"/>
                <w:szCs w:val="20"/>
              </w:rPr>
            </w:pPr>
          </w:p>
        </w:tc>
        <w:tc>
          <w:tcPr>
            <w:tcW w:w="1070" w:type="dxa"/>
          </w:tcPr>
          <w:p w14:paraId="05209294" w14:textId="77777777" w:rsidR="007F2328" w:rsidRPr="00A56B21" w:rsidRDefault="00C464A7" w:rsidP="00A56B21">
            <w:pPr>
              <w:cnfStyle w:val="000000100000" w:firstRow="0" w:lastRow="0" w:firstColumn="0" w:lastColumn="0" w:oddVBand="0" w:evenVBand="0" w:oddHBand="1" w:evenHBand="0" w:firstRowFirstColumn="0" w:firstRowLastColumn="0" w:lastRowFirstColumn="0" w:lastRowLastColumn="0"/>
              <w:rPr>
                <w:rFonts w:ascii="Times New Roman" w:hAnsi="Times New Roman"/>
                <w:b/>
                <w:sz w:val="18"/>
                <w:szCs w:val="20"/>
              </w:rPr>
            </w:pPr>
            <w:r w:rsidRPr="00A56B21">
              <w:rPr>
                <w:rFonts w:ascii="Times New Roman" w:hAnsi="Times New Roman"/>
                <w:b/>
                <w:sz w:val="18"/>
                <w:szCs w:val="20"/>
              </w:rPr>
              <w:t>Veli</w:t>
            </w:r>
          </w:p>
        </w:tc>
        <w:tc>
          <w:tcPr>
            <w:tcW w:w="772" w:type="dxa"/>
            <w:vMerge/>
          </w:tcPr>
          <w:p w14:paraId="4DA3F2E2" w14:textId="77777777" w:rsidR="007F2328" w:rsidRDefault="007F2328" w:rsidP="00A56B2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p>
        </w:tc>
        <w:tc>
          <w:tcPr>
            <w:tcW w:w="995" w:type="dxa"/>
          </w:tcPr>
          <w:p w14:paraId="25A9AE02" w14:textId="77777777" w:rsidR="007F2328" w:rsidRPr="00EA1D0D" w:rsidRDefault="00C464A7" w:rsidP="00A56B2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121</w:t>
            </w:r>
          </w:p>
        </w:tc>
        <w:tc>
          <w:tcPr>
            <w:tcW w:w="807" w:type="dxa"/>
          </w:tcPr>
          <w:p w14:paraId="79853766" w14:textId="77777777" w:rsidR="007F2328" w:rsidRPr="00EA1D0D" w:rsidRDefault="00C464A7" w:rsidP="00A56B2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123</w:t>
            </w:r>
          </w:p>
        </w:tc>
        <w:tc>
          <w:tcPr>
            <w:tcW w:w="938" w:type="dxa"/>
          </w:tcPr>
          <w:p w14:paraId="06AB387F" w14:textId="77777777" w:rsidR="007F2328" w:rsidRPr="00EA1D0D" w:rsidRDefault="00C464A7" w:rsidP="00A56B2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125</w:t>
            </w:r>
          </w:p>
        </w:tc>
        <w:tc>
          <w:tcPr>
            <w:tcW w:w="940" w:type="dxa"/>
          </w:tcPr>
          <w:p w14:paraId="71A31E1A" w14:textId="77777777" w:rsidR="007F2328" w:rsidRPr="00EA1D0D" w:rsidRDefault="00C464A7" w:rsidP="00A56B2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130</w:t>
            </w:r>
          </w:p>
        </w:tc>
        <w:tc>
          <w:tcPr>
            <w:tcW w:w="809" w:type="dxa"/>
          </w:tcPr>
          <w:p w14:paraId="19C6AD9B" w14:textId="77777777" w:rsidR="007F2328" w:rsidRPr="00EA1D0D" w:rsidRDefault="00C464A7" w:rsidP="00A56B2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135</w:t>
            </w:r>
          </w:p>
        </w:tc>
        <w:tc>
          <w:tcPr>
            <w:tcW w:w="1186" w:type="dxa"/>
          </w:tcPr>
          <w:p w14:paraId="75FEC4FC" w14:textId="77777777" w:rsidR="007F2328" w:rsidRPr="00EA1D0D" w:rsidRDefault="00C464A7" w:rsidP="00A56B2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140</w:t>
            </w:r>
          </w:p>
        </w:tc>
      </w:tr>
      <w:tr w:rsidR="00DF06D3" w14:paraId="493E9209" w14:textId="77777777" w:rsidTr="00DF06D3">
        <w:trPr>
          <w:trHeight w:val="270"/>
        </w:trPr>
        <w:tc>
          <w:tcPr>
            <w:cnfStyle w:val="001000000000" w:firstRow="0" w:lastRow="0" w:firstColumn="1" w:lastColumn="0" w:oddVBand="0" w:evenVBand="0" w:oddHBand="0" w:evenHBand="0" w:firstRowFirstColumn="0" w:firstRowLastColumn="0" w:lastRowFirstColumn="0" w:lastRowLastColumn="0"/>
            <w:tcW w:w="4185" w:type="dxa"/>
            <w:gridSpan w:val="3"/>
            <w:noWrap/>
          </w:tcPr>
          <w:p w14:paraId="79FE1876" w14:textId="77777777" w:rsidR="007F2328" w:rsidRPr="003D7D85" w:rsidRDefault="00C464A7" w:rsidP="00A56B21">
            <w:pPr>
              <w:rPr>
                <w:rFonts w:ascii="Times New Roman" w:hAnsi="Times New Roman"/>
                <w:sz w:val="20"/>
                <w:szCs w:val="20"/>
              </w:rPr>
            </w:pPr>
            <w:r w:rsidRPr="003D7D85">
              <w:rPr>
                <w:rFonts w:ascii="Times New Roman" w:hAnsi="Times New Roman"/>
                <w:b w:val="0"/>
                <w:sz w:val="20"/>
                <w:szCs w:val="20"/>
              </w:rPr>
              <w:t>PG 2</w:t>
            </w:r>
            <w:r>
              <w:rPr>
                <w:rFonts w:ascii="Times New Roman" w:hAnsi="Times New Roman"/>
                <w:b w:val="0"/>
                <w:sz w:val="20"/>
                <w:szCs w:val="20"/>
              </w:rPr>
              <w:t>.3</w:t>
            </w:r>
            <w:r w:rsidRPr="003D7D85">
              <w:rPr>
                <w:rFonts w:ascii="Times New Roman" w:hAnsi="Times New Roman"/>
                <w:b w:val="0"/>
                <w:sz w:val="20"/>
                <w:szCs w:val="20"/>
              </w:rPr>
              <w:t>.5. Afet ve acil durum</w:t>
            </w:r>
            <w:r w:rsidRPr="003D7D85">
              <w:rPr>
                <w:rFonts w:ascii="Times New Roman" w:hAnsi="Times New Roman"/>
                <w:b w:val="0"/>
                <w:sz w:val="20"/>
                <w:szCs w:val="20"/>
              </w:rPr>
              <w:t xml:space="preserve"> tatbikat sayısı</w:t>
            </w:r>
          </w:p>
        </w:tc>
        <w:tc>
          <w:tcPr>
            <w:tcW w:w="772" w:type="dxa"/>
          </w:tcPr>
          <w:p w14:paraId="23FD6067" w14:textId="77777777" w:rsidR="007F2328" w:rsidRPr="00EA1D0D" w:rsidRDefault="00C464A7" w:rsidP="00A56B2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15</w:t>
            </w:r>
          </w:p>
        </w:tc>
        <w:tc>
          <w:tcPr>
            <w:tcW w:w="995" w:type="dxa"/>
            <w:hideMark/>
          </w:tcPr>
          <w:p w14:paraId="4A681ADF" w14:textId="77777777" w:rsidR="007F2328" w:rsidRPr="00137D34" w:rsidRDefault="00C464A7" w:rsidP="00A56B21">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bCs/>
                <w:color w:val="FF0000"/>
                <w:sz w:val="20"/>
                <w:szCs w:val="20"/>
              </w:rPr>
            </w:pPr>
            <w:r w:rsidRPr="00137D34">
              <w:rPr>
                <w:rFonts w:ascii="Calibri" w:hAnsi="Calibri"/>
                <w:bCs/>
                <w:sz w:val="20"/>
                <w:szCs w:val="20"/>
              </w:rPr>
              <w:t>2</w:t>
            </w:r>
          </w:p>
        </w:tc>
        <w:tc>
          <w:tcPr>
            <w:tcW w:w="807" w:type="dxa"/>
          </w:tcPr>
          <w:p w14:paraId="16DBB37B" w14:textId="77777777" w:rsidR="007F2328" w:rsidRPr="00EA1D0D" w:rsidRDefault="00C464A7" w:rsidP="00A56B2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w:t>
            </w:r>
          </w:p>
        </w:tc>
        <w:tc>
          <w:tcPr>
            <w:tcW w:w="938" w:type="dxa"/>
          </w:tcPr>
          <w:p w14:paraId="058140B1" w14:textId="77777777" w:rsidR="007F2328" w:rsidRPr="00EA1D0D" w:rsidRDefault="00C464A7" w:rsidP="00A56B2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w:t>
            </w:r>
          </w:p>
        </w:tc>
        <w:tc>
          <w:tcPr>
            <w:tcW w:w="940" w:type="dxa"/>
          </w:tcPr>
          <w:p w14:paraId="4A9B72F5" w14:textId="77777777" w:rsidR="007F2328" w:rsidRPr="00EA1D0D" w:rsidRDefault="00C464A7" w:rsidP="00A56B2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w:t>
            </w:r>
          </w:p>
        </w:tc>
        <w:tc>
          <w:tcPr>
            <w:tcW w:w="809" w:type="dxa"/>
          </w:tcPr>
          <w:p w14:paraId="489604BC" w14:textId="77777777" w:rsidR="007F2328" w:rsidRPr="00EA1D0D" w:rsidRDefault="00C464A7" w:rsidP="00A56B2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w:t>
            </w:r>
          </w:p>
        </w:tc>
        <w:tc>
          <w:tcPr>
            <w:tcW w:w="1186" w:type="dxa"/>
          </w:tcPr>
          <w:p w14:paraId="3E407112" w14:textId="77777777" w:rsidR="007F2328" w:rsidRPr="00EA1D0D" w:rsidRDefault="00C464A7" w:rsidP="00A56B2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w:t>
            </w:r>
          </w:p>
        </w:tc>
      </w:tr>
      <w:tr w:rsidR="00DF06D3" w14:paraId="08291447" w14:textId="77777777" w:rsidTr="00DF06D3">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185" w:type="dxa"/>
            <w:gridSpan w:val="3"/>
            <w:noWrap/>
          </w:tcPr>
          <w:p w14:paraId="00753C97" w14:textId="77777777" w:rsidR="007F2328" w:rsidRPr="003D7D85" w:rsidRDefault="00C464A7" w:rsidP="00A56B21">
            <w:pPr>
              <w:rPr>
                <w:rFonts w:ascii="Times New Roman" w:hAnsi="Times New Roman"/>
                <w:sz w:val="20"/>
                <w:szCs w:val="20"/>
              </w:rPr>
            </w:pPr>
            <w:r>
              <w:rPr>
                <w:rFonts w:ascii="Times New Roman" w:hAnsi="Times New Roman"/>
                <w:b w:val="0"/>
                <w:sz w:val="20"/>
                <w:szCs w:val="20"/>
              </w:rPr>
              <w:t>PG 2.3</w:t>
            </w:r>
            <w:r w:rsidRPr="003D7D85">
              <w:rPr>
                <w:rFonts w:ascii="Times New Roman" w:hAnsi="Times New Roman"/>
                <w:b w:val="0"/>
                <w:sz w:val="20"/>
                <w:szCs w:val="20"/>
              </w:rPr>
              <w:t>.6. Sivil savunma eğitimlerine katılan öğretmen sayısı</w:t>
            </w:r>
          </w:p>
        </w:tc>
        <w:tc>
          <w:tcPr>
            <w:tcW w:w="772" w:type="dxa"/>
          </w:tcPr>
          <w:p w14:paraId="2CA20DC0" w14:textId="77777777" w:rsidR="007F2328" w:rsidRDefault="00C464A7" w:rsidP="00A56B2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10</w:t>
            </w:r>
          </w:p>
        </w:tc>
        <w:tc>
          <w:tcPr>
            <w:tcW w:w="995" w:type="dxa"/>
          </w:tcPr>
          <w:p w14:paraId="5FF64EA0" w14:textId="77777777" w:rsidR="007F2328" w:rsidRPr="00137D34" w:rsidRDefault="00C464A7" w:rsidP="00A56B2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bCs/>
                <w:color w:val="FF0000"/>
                <w:sz w:val="20"/>
                <w:szCs w:val="20"/>
              </w:rPr>
            </w:pPr>
            <w:r w:rsidRPr="00137D34">
              <w:rPr>
                <w:rFonts w:ascii="Calibri" w:hAnsi="Calibri"/>
                <w:bCs/>
                <w:sz w:val="20"/>
                <w:szCs w:val="20"/>
              </w:rPr>
              <w:t>25</w:t>
            </w:r>
          </w:p>
        </w:tc>
        <w:tc>
          <w:tcPr>
            <w:tcW w:w="807" w:type="dxa"/>
          </w:tcPr>
          <w:p w14:paraId="0733273C" w14:textId="77777777" w:rsidR="007F2328" w:rsidRPr="00EA1D0D" w:rsidRDefault="00C464A7" w:rsidP="00A56B2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25</w:t>
            </w:r>
          </w:p>
        </w:tc>
        <w:tc>
          <w:tcPr>
            <w:tcW w:w="938" w:type="dxa"/>
          </w:tcPr>
          <w:p w14:paraId="5074CF29" w14:textId="77777777" w:rsidR="007F2328" w:rsidRPr="00EA1D0D" w:rsidRDefault="00C464A7" w:rsidP="00A56B2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27</w:t>
            </w:r>
          </w:p>
        </w:tc>
        <w:tc>
          <w:tcPr>
            <w:tcW w:w="940" w:type="dxa"/>
          </w:tcPr>
          <w:p w14:paraId="2C3C31BC" w14:textId="77777777" w:rsidR="007F2328" w:rsidRPr="00EA1D0D" w:rsidRDefault="00C464A7" w:rsidP="00A56B2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30</w:t>
            </w:r>
          </w:p>
        </w:tc>
        <w:tc>
          <w:tcPr>
            <w:tcW w:w="809" w:type="dxa"/>
          </w:tcPr>
          <w:p w14:paraId="1C4CCAF9" w14:textId="77777777" w:rsidR="007F2328" w:rsidRPr="00EA1D0D" w:rsidRDefault="00C464A7" w:rsidP="00A56B2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30</w:t>
            </w:r>
          </w:p>
        </w:tc>
        <w:tc>
          <w:tcPr>
            <w:tcW w:w="1186" w:type="dxa"/>
          </w:tcPr>
          <w:p w14:paraId="4913657C" w14:textId="77777777" w:rsidR="007F2328" w:rsidRPr="00EA1D0D" w:rsidRDefault="00C464A7" w:rsidP="00A56B2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32</w:t>
            </w:r>
          </w:p>
        </w:tc>
      </w:tr>
      <w:tr w:rsidR="00DF06D3" w14:paraId="0C7B1BFC" w14:textId="77777777" w:rsidTr="00DF06D3">
        <w:trPr>
          <w:trHeight w:val="1919"/>
        </w:trPr>
        <w:tc>
          <w:tcPr>
            <w:cnfStyle w:val="001000000000" w:firstRow="0" w:lastRow="0" w:firstColumn="1" w:lastColumn="0" w:oddVBand="0" w:evenVBand="0" w:oddHBand="0" w:evenHBand="0" w:firstRowFirstColumn="0" w:firstRowLastColumn="0" w:lastRowFirstColumn="0" w:lastRowLastColumn="0"/>
            <w:tcW w:w="1680" w:type="dxa"/>
            <w:tcBorders>
              <w:bottom w:val="single" w:sz="4" w:space="0" w:color="auto"/>
            </w:tcBorders>
            <w:hideMark/>
          </w:tcPr>
          <w:p w14:paraId="2AFB8D2F" w14:textId="77777777" w:rsidR="007F2328" w:rsidRPr="00EA1D0D" w:rsidRDefault="00C464A7" w:rsidP="00A56B21">
            <w:pPr>
              <w:spacing w:after="0" w:line="240" w:lineRule="auto"/>
              <w:rPr>
                <w:rFonts w:ascii="Times New Roman" w:hAnsi="Times New Roman"/>
                <w:color w:val="000000"/>
                <w:sz w:val="20"/>
                <w:szCs w:val="20"/>
              </w:rPr>
            </w:pPr>
            <w:r w:rsidRPr="00EA1D0D">
              <w:rPr>
                <w:rFonts w:ascii="Times New Roman" w:hAnsi="Times New Roman"/>
                <w:b w:val="0"/>
                <w:bCs w:val="0"/>
                <w:color w:val="000000"/>
                <w:sz w:val="20"/>
                <w:szCs w:val="20"/>
              </w:rPr>
              <w:t>Stratejiler</w:t>
            </w:r>
          </w:p>
        </w:tc>
        <w:tc>
          <w:tcPr>
            <w:tcW w:w="8952" w:type="dxa"/>
            <w:gridSpan w:val="9"/>
            <w:tcBorders>
              <w:bottom w:val="single" w:sz="4" w:space="0" w:color="auto"/>
            </w:tcBorders>
          </w:tcPr>
          <w:p w14:paraId="0F64100E" w14:textId="77777777" w:rsidR="007F2328" w:rsidRPr="00EB5819" w:rsidRDefault="00C464A7" w:rsidP="00A56B2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S-2.3.1.</w:t>
            </w:r>
            <w:r>
              <w:t xml:space="preserve"> Öğ</w:t>
            </w:r>
            <w:r w:rsidRPr="00EB5819">
              <w:rPr>
                <w:rFonts w:ascii="Times New Roman" w:hAnsi="Times New Roman"/>
                <w:color w:val="000000"/>
                <w:sz w:val="20"/>
                <w:szCs w:val="20"/>
              </w:rPr>
              <w:t xml:space="preserve">renci, öğretmen ve velilerde farkındalık oluşturmak için bağımlılıkla mücadele, akran zorbalığı, </w:t>
            </w:r>
          </w:p>
          <w:p w14:paraId="0CC8A39C" w14:textId="77777777" w:rsidR="007F2328" w:rsidRPr="00EB5819" w:rsidRDefault="00C464A7" w:rsidP="00A56B2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EB5819">
              <w:rPr>
                <w:rFonts w:ascii="Times New Roman" w:hAnsi="Times New Roman"/>
                <w:color w:val="000000"/>
                <w:sz w:val="20"/>
                <w:szCs w:val="20"/>
              </w:rPr>
              <w:t xml:space="preserve">siber zorbalık, sağlıklı beslenme ve obezite, hijyen, bulaşıcı hastalıklar ve gıda güvenliği gibi konularda </w:t>
            </w:r>
          </w:p>
          <w:p w14:paraId="083945D5" w14:textId="77777777" w:rsidR="007F2328" w:rsidRDefault="00C464A7" w:rsidP="00A56B2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EB5819">
              <w:rPr>
                <w:rFonts w:ascii="Times New Roman" w:hAnsi="Times New Roman"/>
                <w:color w:val="000000"/>
                <w:sz w:val="20"/>
                <w:szCs w:val="20"/>
              </w:rPr>
              <w:t>alan uzmanları ile iş birliğinde eğitimler düzenlenecektir.</w:t>
            </w:r>
            <w:r>
              <w:rPr>
                <w:rFonts w:ascii="Times New Roman" w:hAnsi="Times New Roman"/>
                <w:color w:val="000000"/>
                <w:sz w:val="20"/>
                <w:szCs w:val="20"/>
              </w:rPr>
              <w:t xml:space="preserve"> </w:t>
            </w:r>
          </w:p>
          <w:p w14:paraId="1838ABA9" w14:textId="77777777" w:rsidR="007F2328" w:rsidRPr="001D7C31" w:rsidRDefault="00C464A7" w:rsidP="00A56B2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6C41FC">
              <w:rPr>
                <w:rFonts w:ascii="Times New Roman" w:hAnsi="Times New Roman"/>
                <w:color w:val="000000"/>
                <w:sz w:val="20"/>
                <w:szCs w:val="20"/>
              </w:rPr>
              <w:t>S</w:t>
            </w:r>
            <w:r>
              <w:rPr>
                <w:rFonts w:ascii="Times New Roman" w:hAnsi="Times New Roman"/>
                <w:color w:val="000000"/>
                <w:sz w:val="20"/>
                <w:szCs w:val="20"/>
              </w:rPr>
              <w:t xml:space="preserve">-2.3.2. </w:t>
            </w:r>
            <w:r w:rsidRPr="001D7C31">
              <w:rPr>
                <w:rFonts w:ascii="Times New Roman" w:hAnsi="Times New Roman"/>
                <w:color w:val="000000"/>
                <w:sz w:val="20"/>
                <w:szCs w:val="20"/>
              </w:rPr>
              <w:t>Doğa, insan ve teknoloji kaynaklı (deprem, sel, heyelan, yangın, çığ ve salgı</w:t>
            </w:r>
            <w:r w:rsidRPr="001D7C31">
              <w:rPr>
                <w:rFonts w:ascii="Times New Roman" w:hAnsi="Times New Roman"/>
                <w:color w:val="000000"/>
                <w:sz w:val="20"/>
                <w:szCs w:val="20"/>
              </w:rPr>
              <w:t xml:space="preserve">n hastalıklar vd.) </w:t>
            </w:r>
          </w:p>
          <w:p w14:paraId="511E3D79" w14:textId="77777777" w:rsidR="007F2328" w:rsidRPr="006C41FC" w:rsidRDefault="00C464A7" w:rsidP="00A56B2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1D7C31">
              <w:rPr>
                <w:rFonts w:ascii="Times New Roman" w:hAnsi="Times New Roman"/>
                <w:color w:val="000000"/>
                <w:sz w:val="20"/>
                <w:szCs w:val="20"/>
              </w:rPr>
              <w:t>afetlere karşı gerekli tedbirlerin alınması için çalışmalar yapılacaktır.</w:t>
            </w:r>
          </w:p>
          <w:p w14:paraId="102924F3" w14:textId="77777777" w:rsidR="007F2328" w:rsidRPr="006C41FC" w:rsidRDefault="00C464A7" w:rsidP="00A56B2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 xml:space="preserve">S-2.3.3. </w:t>
            </w:r>
            <w:r w:rsidRPr="001D7C31">
              <w:rPr>
                <w:rFonts w:ascii="Times New Roman" w:hAnsi="Times New Roman"/>
                <w:color w:val="000000"/>
                <w:sz w:val="20"/>
                <w:szCs w:val="20"/>
              </w:rPr>
              <w:t>Afet ve acil durum tatbikatları düzenlenecektir.</w:t>
            </w:r>
          </w:p>
          <w:p w14:paraId="157B3787" w14:textId="77777777" w:rsidR="007F2328" w:rsidRDefault="00C464A7" w:rsidP="00A56B2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6C41FC">
              <w:rPr>
                <w:rFonts w:ascii="Times New Roman" w:hAnsi="Times New Roman"/>
                <w:color w:val="000000"/>
                <w:sz w:val="20"/>
                <w:szCs w:val="20"/>
              </w:rPr>
              <w:t>S</w:t>
            </w:r>
            <w:r>
              <w:rPr>
                <w:rFonts w:ascii="Times New Roman" w:hAnsi="Times New Roman"/>
                <w:color w:val="000000"/>
                <w:sz w:val="20"/>
                <w:szCs w:val="20"/>
              </w:rPr>
              <w:t>-2.3.</w:t>
            </w:r>
            <w:r w:rsidRPr="006C41FC">
              <w:rPr>
                <w:rFonts w:ascii="Times New Roman" w:hAnsi="Times New Roman"/>
                <w:color w:val="000000"/>
                <w:sz w:val="20"/>
                <w:szCs w:val="20"/>
              </w:rPr>
              <w:t>4</w:t>
            </w:r>
            <w:r>
              <w:rPr>
                <w:rFonts w:ascii="Times New Roman" w:hAnsi="Times New Roman"/>
                <w:color w:val="000000"/>
                <w:sz w:val="20"/>
                <w:szCs w:val="20"/>
              </w:rPr>
              <w:t>.</w:t>
            </w:r>
            <w:r w:rsidRPr="006C41FC">
              <w:rPr>
                <w:rFonts w:ascii="Times New Roman" w:hAnsi="Times New Roman"/>
                <w:color w:val="000000"/>
                <w:sz w:val="20"/>
                <w:szCs w:val="20"/>
              </w:rPr>
              <w:t xml:space="preserve"> </w:t>
            </w:r>
            <w:r>
              <w:rPr>
                <w:rFonts w:ascii="Times New Roman" w:hAnsi="Times New Roman"/>
                <w:color w:val="000000"/>
                <w:sz w:val="20"/>
                <w:szCs w:val="20"/>
              </w:rPr>
              <w:t>O</w:t>
            </w:r>
            <w:r w:rsidRPr="001D7C31">
              <w:rPr>
                <w:rFonts w:ascii="Times New Roman" w:hAnsi="Times New Roman"/>
                <w:color w:val="000000"/>
                <w:sz w:val="20"/>
                <w:szCs w:val="20"/>
              </w:rPr>
              <w:t>kulun afet ve acil durum eylem planının güncel tutulması sağlanacaktır.</w:t>
            </w:r>
          </w:p>
          <w:p w14:paraId="330DE0D4" w14:textId="77777777" w:rsidR="00A56B21" w:rsidRDefault="00A56B21" w:rsidP="00A56B2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p>
          <w:p w14:paraId="3676F3FE" w14:textId="77777777" w:rsidR="00A56B21" w:rsidRPr="00EA1D0D" w:rsidRDefault="00A56B21" w:rsidP="00A56B2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p>
        </w:tc>
      </w:tr>
    </w:tbl>
    <w:p w14:paraId="69ED5BAD" w14:textId="77777777" w:rsidR="00952791" w:rsidRDefault="00952791" w:rsidP="002B6FDB">
      <w:pPr>
        <w:rPr>
          <w:b/>
          <w:color w:val="FF0000"/>
          <w:sz w:val="28"/>
        </w:rPr>
      </w:pPr>
    </w:p>
    <w:p w14:paraId="51E2E07A" w14:textId="77777777" w:rsidR="00A56B21" w:rsidRDefault="00A56B21" w:rsidP="002B6FDB">
      <w:pPr>
        <w:rPr>
          <w:b/>
          <w:color w:val="FF0000"/>
          <w:sz w:val="28"/>
        </w:rPr>
      </w:pPr>
    </w:p>
    <w:p w14:paraId="07CA7FFD" w14:textId="77777777" w:rsidR="00A56B21" w:rsidRDefault="00A56B21" w:rsidP="002B6FDB">
      <w:pPr>
        <w:rPr>
          <w:b/>
          <w:color w:val="FF0000"/>
          <w:sz w:val="28"/>
        </w:rPr>
      </w:pPr>
    </w:p>
    <w:tbl>
      <w:tblPr>
        <w:tblStyle w:val="KlavuzuTablo4-Vurgu12"/>
        <w:tblW w:w="1071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4"/>
        <w:gridCol w:w="2681"/>
        <w:gridCol w:w="850"/>
        <w:gridCol w:w="992"/>
        <w:gridCol w:w="851"/>
        <w:gridCol w:w="992"/>
        <w:gridCol w:w="851"/>
        <w:gridCol w:w="850"/>
        <w:gridCol w:w="851"/>
      </w:tblGrid>
      <w:tr w:rsidR="00DF06D3" w14:paraId="06F7B886" w14:textId="77777777" w:rsidTr="00DF06D3">
        <w:trPr>
          <w:cnfStyle w:val="100000000000" w:firstRow="1" w:lastRow="0" w:firstColumn="0" w:lastColumn="0" w:oddVBand="0" w:evenVBand="0" w:oddHBand="0" w:evenHBand="0" w:firstRowFirstColumn="0" w:firstRowLastColumn="0" w:lastRowFirstColumn="0" w:lastRowLastColumn="0"/>
          <w:trHeight w:val="830"/>
        </w:trPr>
        <w:tc>
          <w:tcPr>
            <w:cnfStyle w:val="001000000000" w:firstRow="0" w:lastRow="0" w:firstColumn="1" w:lastColumn="0" w:oddVBand="0" w:evenVBand="0" w:oddHBand="0" w:evenHBand="0" w:firstRowFirstColumn="0" w:firstRowLastColumn="0" w:lastRowFirstColumn="0" w:lastRowLastColumn="0"/>
            <w:tcW w:w="4475" w:type="dxa"/>
            <w:gridSpan w:val="2"/>
            <w:tcBorders>
              <w:top w:val="none" w:sz="0" w:space="0" w:color="auto"/>
              <w:left w:val="none" w:sz="0" w:space="0" w:color="auto"/>
              <w:bottom w:val="none" w:sz="0" w:space="0" w:color="auto"/>
              <w:right w:val="none" w:sz="0" w:space="0" w:color="auto"/>
            </w:tcBorders>
            <w:noWrap/>
            <w:hideMark/>
          </w:tcPr>
          <w:p w14:paraId="7E9CD450" w14:textId="77777777" w:rsidR="00A56B21" w:rsidRPr="00EA1D0D" w:rsidRDefault="00C464A7" w:rsidP="00A56B21">
            <w:pPr>
              <w:spacing w:after="0" w:line="240" w:lineRule="auto"/>
              <w:ind w:left="-539" w:firstLine="539"/>
              <w:rPr>
                <w:rFonts w:ascii="Times New Roman" w:hAnsi="Times New Roman"/>
                <w:color w:val="000000"/>
                <w:sz w:val="20"/>
                <w:szCs w:val="20"/>
              </w:rPr>
            </w:pPr>
            <w:r>
              <w:rPr>
                <w:rFonts w:ascii="Times New Roman" w:hAnsi="Times New Roman"/>
                <w:b w:val="0"/>
                <w:bCs w:val="0"/>
                <w:color w:val="000000"/>
                <w:sz w:val="20"/>
                <w:szCs w:val="20"/>
              </w:rPr>
              <w:t>Amaç 3</w:t>
            </w:r>
          </w:p>
        </w:tc>
        <w:tc>
          <w:tcPr>
            <w:tcW w:w="6237" w:type="dxa"/>
            <w:gridSpan w:val="7"/>
            <w:tcBorders>
              <w:top w:val="none" w:sz="0" w:space="0" w:color="auto"/>
              <w:left w:val="none" w:sz="0" w:space="0" w:color="auto"/>
              <w:bottom w:val="none" w:sz="0" w:space="0" w:color="auto"/>
              <w:right w:val="none" w:sz="0" w:space="0" w:color="auto"/>
            </w:tcBorders>
          </w:tcPr>
          <w:p w14:paraId="618A053C" w14:textId="77777777" w:rsidR="00A56B21" w:rsidRPr="00EA1D0D" w:rsidRDefault="00C464A7" w:rsidP="00F26A71">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D9612F">
              <w:rPr>
                <w:rFonts w:ascii="Times New Roman" w:hAnsi="Times New Roman"/>
                <w:color w:val="000000"/>
                <w:sz w:val="20"/>
                <w:szCs w:val="20"/>
              </w:rPr>
              <w:t xml:space="preserve">Temel </w:t>
            </w:r>
            <w:r w:rsidRPr="00D9612F">
              <w:rPr>
                <w:rFonts w:ascii="Times New Roman" w:hAnsi="Times New Roman"/>
                <w:color w:val="000000"/>
                <w:sz w:val="20"/>
                <w:szCs w:val="20"/>
              </w:rPr>
              <w:t>eğitimde öğrencilerin kaliteli eğitime erişimleri fırsat eşitliği temelinde art</w:t>
            </w:r>
            <w:r>
              <w:rPr>
                <w:rFonts w:ascii="Times New Roman" w:hAnsi="Times New Roman"/>
                <w:color w:val="000000"/>
                <w:sz w:val="20"/>
                <w:szCs w:val="20"/>
              </w:rPr>
              <w:t xml:space="preserve">ırılarak bilişsel, duyuşsal ve </w:t>
            </w:r>
            <w:r w:rsidRPr="00D9612F">
              <w:rPr>
                <w:rFonts w:ascii="Times New Roman" w:hAnsi="Times New Roman"/>
                <w:color w:val="000000"/>
                <w:sz w:val="20"/>
                <w:szCs w:val="20"/>
              </w:rPr>
              <w:t>fiziksel olarak çok yönlü gelişimleri sağlanacak ve temel hayat becerilerini edinmiş öğrenciler yetiştirilecek</w:t>
            </w:r>
            <w:r>
              <w:rPr>
                <w:rFonts w:ascii="Times New Roman" w:hAnsi="Times New Roman"/>
                <w:color w:val="000000"/>
                <w:sz w:val="20"/>
                <w:szCs w:val="20"/>
              </w:rPr>
              <w:t>tir.</w:t>
            </w:r>
          </w:p>
        </w:tc>
      </w:tr>
      <w:tr w:rsidR="00DF06D3" w14:paraId="524E49C5" w14:textId="77777777" w:rsidTr="00DF06D3">
        <w:trPr>
          <w:cnfStyle w:val="000000100000" w:firstRow="0" w:lastRow="0" w:firstColumn="0" w:lastColumn="0" w:oddVBand="0" w:evenVBand="0" w:oddHBand="1" w:evenHBand="0" w:firstRowFirstColumn="0" w:firstRowLastColumn="0" w:lastRowFirstColumn="0" w:lastRowLastColumn="0"/>
          <w:trHeight w:val="802"/>
        </w:trPr>
        <w:tc>
          <w:tcPr>
            <w:cnfStyle w:val="001000000000" w:firstRow="0" w:lastRow="0" w:firstColumn="1" w:lastColumn="0" w:oddVBand="0" w:evenVBand="0" w:oddHBand="0" w:evenHBand="0" w:firstRowFirstColumn="0" w:firstRowLastColumn="0" w:lastRowFirstColumn="0" w:lastRowLastColumn="0"/>
            <w:tcW w:w="4475" w:type="dxa"/>
            <w:gridSpan w:val="2"/>
            <w:noWrap/>
            <w:hideMark/>
          </w:tcPr>
          <w:p w14:paraId="686EAB78" w14:textId="77777777" w:rsidR="00A56B21" w:rsidRPr="00EA1D0D" w:rsidRDefault="00C464A7" w:rsidP="00F26A71">
            <w:pPr>
              <w:spacing w:after="0" w:line="240" w:lineRule="auto"/>
              <w:rPr>
                <w:rFonts w:ascii="Times New Roman" w:hAnsi="Times New Roman"/>
                <w:color w:val="000000"/>
                <w:sz w:val="20"/>
                <w:szCs w:val="20"/>
              </w:rPr>
            </w:pPr>
            <w:r>
              <w:rPr>
                <w:rFonts w:ascii="Times New Roman" w:hAnsi="Times New Roman"/>
                <w:b w:val="0"/>
                <w:bCs w:val="0"/>
                <w:color w:val="000000"/>
                <w:sz w:val="20"/>
                <w:szCs w:val="20"/>
              </w:rPr>
              <w:t>Hedef 3.1.</w:t>
            </w:r>
          </w:p>
        </w:tc>
        <w:tc>
          <w:tcPr>
            <w:tcW w:w="6237" w:type="dxa"/>
            <w:gridSpan w:val="7"/>
          </w:tcPr>
          <w:p w14:paraId="78B4FCAC" w14:textId="77777777" w:rsidR="00A56B21" w:rsidRPr="00EA1D0D" w:rsidRDefault="00C464A7" w:rsidP="00F26A7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D9612F">
              <w:rPr>
                <w:rFonts w:ascii="Times New Roman" w:hAnsi="Times New Roman"/>
                <w:color w:val="000000"/>
                <w:sz w:val="20"/>
                <w:szCs w:val="20"/>
              </w:rPr>
              <w:t xml:space="preserve">Öğrencilerin </w:t>
            </w:r>
            <w:r w:rsidRPr="00D9612F">
              <w:rPr>
                <w:rFonts w:ascii="Times New Roman" w:hAnsi="Times New Roman"/>
                <w:color w:val="000000"/>
                <w:sz w:val="20"/>
                <w:szCs w:val="20"/>
              </w:rPr>
              <w:t>bilimsel, kültürel, sanatsal, sportif ve toplum hizmeti alanlarında</w:t>
            </w:r>
            <w:r>
              <w:rPr>
                <w:rFonts w:ascii="Times New Roman" w:hAnsi="Times New Roman"/>
                <w:color w:val="000000"/>
                <w:sz w:val="20"/>
                <w:szCs w:val="20"/>
              </w:rPr>
              <w:t xml:space="preserve"> ders dışı etkinliklere katılım</w:t>
            </w:r>
            <w:r w:rsidRPr="00D9612F">
              <w:rPr>
                <w:rFonts w:ascii="Times New Roman" w:hAnsi="Times New Roman"/>
                <w:color w:val="000000"/>
                <w:sz w:val="20"/>
                <w:szCs w:val="20"/>
              </w:rPr>
              <w:t xml:space="preserve"> oranı artırılacaktır.</w:t>
            </w:r>
          </w:p>
        </w:tc>
      </w:tr>
      <w:tr w:rsidR="00DF06D3" w14:paraId="750DB78A" w14:textId="77777777" w:rsidTr="00DF06D3">
        <w:trPr>
          <w:trHeight w:val="577"/>
        </w:trPr>
        <w:tc>
          <w:tcPr>
            <w:cnfStyle w:val="001000000000" w:firstRow="0" w:lastRow="0" w:firstColumn="1" w:lastColumn="0" w:oddVBand="0" w:evenVBand="0" w:oddHBand="0" w:evenHBand="0" w:firstRowFirstColumn="0" w:firstRowLastColumn="0" w:lastRowFirstColumn="0" w:lastRowLastColumn="0"/>
            <w:tcW w:w="4475" w:type="dxa"/>
            <w:gridSpan w:val="2"/>
            <w:noWrap/>
            <w:hideMark/>
          </w:tcPr>
          <w:p w14:paraId="2070EB00" w14:textId="77777777" w:rsidR="00A56B21" w:rsidRPr="00EA1D0D" w:rsidRDefault="00C464A7" w:rsidP="00F26A71">
            <w:pPr>
              <w:spacing w:after="0" w:line="240" w:lineRule="auto"/>
              <w:rPr>
                <w:rFonts w:ascii="Times New Roman" w:hAnsi="Times New Roman"/>
                <w:color w:val="000000"/>
                <w:sz w:val="20"/>
                <w:szCs w:val="20"/>
              </w:rPr>
            </w:pPr>
            <w:r w:rsidRPr="00EA1D0D">
              <w:rPr>
                <w:rFonts w:ascii="Times New Roman" w:hAnsi="Times New Roman"/>
                <w:b w:val="0"/>
                <w:bCs w:val="0"/>
                <w:color w:val="000000"/>
                <w:sz w:val="20"/>
                <w:szCs w:val="20"/>
              </w:rPr>
              <w:lastRenderedPageBreak/>
              <w:t>Performans Göstergeleri</w:t>
            </w:r>
          </w:p>
        </w:tc>
        <w:tc>
          <w:tcPr>
            <w:tcW w:w="850" w:type="dxa"/>
            <w:noWrap/>
            <w:hideMark/>
          </w:tcPr>
          <w:p w14:paraId="26F43013" w14:textId="77777777" w:rsidR="00A56B21" w:rsidRPr="00EA1D0D" w:rsidRDefault="00C464A7" w:rsidP="00F26A7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rPr>
            </w:pPr>
            <w:r w:rsidRPr="00EA1D0D">
              <w:rPr>
                <w:rFonts w:ascii="Times New Roman" w:hAnsi="Times New Roman"/>
                <w:b/>
                <w:bCs/>
                <w:color w:val="000000"/>
                <w:sz w:val="20"/>
                <w:szCs w:val="20"/>
              </w:rPr>
              <w:t>Hedefe Etkisi (%)</w:t>
            </w:r>
          </w:p>
        </w:tc>
        <w:tc>
          <w:tcPr>
            <w:tcW w:w="992" w:type="dxa"/>
            <w:hideMark/>
          </w:tcPr>
          <w:p w14:paraId="00E510EA" w14:textId="77777777" w:rsidR="00A56B21" w:rsidRPr="00EA1D0D" w:rsidRDefault="00C464A7" w:rsidP="00F26A7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rPr>
            </w:pPr>
            <w:r w:rsidRPr="00552018">
              <w:rPr>
                <w:rFonts w:ascii="Times New Roman" w:hAnsi="Times New Roman"/>
                <w:b/>
                <w:bCs/>
                <w:color w:val="000000"/>
                <w:sz w:val="18"/>
                <w:szCs w:val="20"/>
              </w:rPr>
              <w:t>Plan Dönemi Başlangıç Değeri</w:t>
            </w:r>
          </w:p>
        </w:tc>
        <w:tc>
          <w:tcPr>
            <w:tcW w:w="851" w:type="dxa"/>
            <w:noWrap/>
            <w:hideMark/>
          </w:tcPr>
          <w:p w14:paraId="6EC68379" w14:textId="77777777" w:rsidR="00A56B21" w:rsidRPr="00EA1D0D" w:rsidRDefault="00C464A7" w:rsidP="00F26A7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rPr>
            </w:pPr>
            <w:r w:rsidRPr="00EA1D0D">
              <w:rPr>
                <w:rFonts w:ascii="Times New Roman" w:hAnsi="Times New Roman"/>
                <w:b/>
                <w:bCs/>
                <w:color w:val="000000"/>
                <w:sz w:val="20"/>
                <w:szCs w:val="20"/>
              </w:rPr>
              <w:t>2024</w:t>
            </w:r>
          </w:p>
        </w:tc>
        <w:tc>
          <w:tcPr>
            <w:tcW w:w="992" w:type="dxa"/>
            <w:noWrap/>
            <w:hideMark/>
          </w:tcPr>
          <w:p w14:paraId="50AEA814" w14:textId="77777777" w:rsidR="00A56B21" w:rsidRPr="00EA1D0D" w:rsidRDefault="00C464A7" w:rsidP="00F26A7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rPr>
            </w:pPr>
            <w:r w:rsidRPr="00EA1D0D">
              <w:rPr>
                <w:rFonts w:ascii="Times New Roman" w:hAnsi="Times New Roman"/>
                <w:b/>
                <w:bCs/>
                <w:color w:val="000000"/>
                <w:sz w:val="20"/>
                <w:szCs w:val="20"/>
              </w:rPr>
              <w:t>2025</w:t>
            </w:r>
          </w:p>
        </w:tc>
        <w:tc>
          <w:tcPr>
            <w:tcW w:w="851" w:type="dxa"/>
            <w:noWrap/>
            <w:hideMark/>
          </w:tcPr>
          <w:p w14:paraId="5772D4AA" w14:textId="77777777" w:rsidR="00A56B21" w:rsidRPr="00EA1D0D" w:rsidRDefault="00C464A7" w:rsidP="00F26A7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rPr>
            </w:pPr>
            <w:r w:rsidRPr="00EA1D0D">
              <w:rPr>
                <w:rFonts w:ascii="Times New Roman" w:hAnsi="Times New Roman"/>
                <w:b/>
                <w:bCs/>
                <w:color w:val="000000"/>
                <w:sz w:val="20"/>
                <w:szCs w:val="20"/>
              </w:rPr>
              <w:t>2026</w:t>
            </w:r>
          </w:p>
        </w:tc>
        <w:tc>
          <w:tcPr>
            <w:tcW w:w="850" w:type="dxa"/>
            <w:noWrap/>
            <w:hideMark/>
          </w:tcPr>
          <w:p w14:paraId="6B556FF2" w14:textId="77777777" w:rsidR="00A56B21" w:rsidRPr="00EA1D0D" w:rsidRDefault="00C464A7" w:rsidP="00F26A7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rPr>
            </w:pPr>
            <w:r w:rsidRPr="00EA1D0D">
              <w:rPr>
                <w:rFonts w:ascii="Times New Roman" w:hAnsi="Times New Roman"/>
                <w:b/>
                <w:bCs/>
                <w:color w:val="000000"/>
                <w:sz w:val="20"/>
                <w:szCs w:val="20"/>
              </w:rPr>
              <w:t>2027</w:t>
            </w:r>
          </w:p>
        </w:tc>
        <w:tc>
          <w:tcPr>
            <w:tcW w:w="851" w:type="dxa"/>
            <w:noWrap/>
            <w:hideMark/>
          </w:tcPr>
          <w:p w14:paraId="47B49039" w14:textId="77777777" w:rsidR="00A56B21" w:rsidRPr="00EA1D0D" w:rsidRDefault="00C464A7" w:rsidP="00F26A7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rPr>
            </w:pPr>
            <w:r w:rsidRPr="00EA1D0D">
              <w:rPr>
                <w:rFonts w:ascii="Times New Roman" w:hAnsi="Times New Roman"/>
                <w:b/>
                <w:bCs/>
                <w:color w:val="000000"/>
                <w:sz w:val="20"/>
                <w:szCs w:val="20"/>
              </w:rPr>
              <w:t>2028</w:t>
            </w:r>
          </w:p>
        </w:tc>
      </w:tr>
      <w:tr w:rsidR="00DF06D3" w14:paraId="7982F019" w14:textId="77777777" w:rsidTr="00DF06D3">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475" w:type="dxa"/>
            <w:gridSpan w:val="2"/>
            <w:noWrap/>
          </w:tcPr>
          <w:p w14:paraId="2A472B5C" w14:textId="77777777" w:rsidR="00A56B21" w:rsidRPr="00095F9A" w:rsidRDefault="00C464A7" w:rsidP="00F26A71">
            <w:pPr>
              <w:spacing w:after="0" w:line="240" w:lineRule="auto"/>
              <w:rPr>
                <w:rFonts w:ascii="Times New Roman" w:hAnsi="Times New Roman"/>
                <w:sz w:val="18"/>
                <w:szCs w:val="18"/>
              </w:rPr>
            </w:pPr>
            <w:r w:rsidRPr="00095798">
              <w:rPr>
                <w:rFonts w:ascii="Times New Roman" w:hAnsi="Times New Roman"/>
                <w:b w:val="0"/>
                <w:sz w:val="18"/>
                <w:szCs w:val="18"/>
              </w:rPr>
              <w:t xml:space="preserve"> </w:t>
            </w:r>
            <w:r>
              <w:rPr>
                <w:rFonts w:ascii="Times New Roman" w:hAnsi="Times New Roman"/>
                <w:b w:val="0"/>
                <w:sz w:val="18"/>
                <w:szCs w:val="18"/>
              </w:rPr>
              <w:t>PG 3.1</w:t>
            </w:r>
            <w:r w:rsidRPr="00095798">
              <w:rPr>
                <w:rFonts w:ascii="Times New Roman" w:hAnsi="Times New Roman"/>
                <w:b w:val="0"/>
                <w:sz w:val="18"/>
                <w:szCs w:val="18"/>
              </w:rPr>
              <w:t xml:space="preserve">.1. </w:t>
            </w:r>
            <w:r>
              <w:rPr>
                <w:rFonts w:ascii="Times New Roman" w:hAnsi="Times New Roman"/>
                <w:b w:val="0"/>
                <w:sz w:val="18"/>
                <w:szCs w:val="18"/>
              </w:rPr>
              <w:t>O</w:t>
            </w:r>
            <w:r w:rsidRPr="00095F9A">
              <w:rPr>
                <w:rFonts w:ascii="Times New Roman" w:hAnsi="Times New Roman"/>
                <w:b w:val="0"/>
                <w:sz w:val="18"/>
                <w:szCs w:val="18"/>
              </w:rPr>
              <w:t xml:space="preserve">kulda bir eğitim ve öğretim döneminde bilimsel, kültürel, sanatsal ve sportif alanlarda en az bir </w:t>
            </w:r>
          </w:p>
          <w:p w14:paraId="07573693" w14:textId="77777777" w:rsidR="00A56B21" w:rsidRPr="00095798" w:rsidRDefault="00C464A7" w:rsidP="00F26A71">
            <w:pPr>
              <w:spacing w:after="0" w:line="240" w:lineRule="auto"/>
              <w:rPr>
                <w:rFonts w:ascii="Times New Roman" w:hAnsi="Times New Roman"/>
                <w:sz w:val="18"/>
                <w:szCs w:val="18"/>
              </w:rPr>
            </w:pPr>
            <w:r w:rsidRPr="00095F9A">
              <w:rPr>
                <w:rFonts w:ascii="Times New Roman" w:hAnsi="Times New Roman"/>
                <w:b w:val="0"/>
                <w:sz w:val="18"/>
                <w:szCs w:val="18"/>
              </w:rPr>
              <w:t>faaliyete katılan öğrenci oranı (%)</w:t>
            </w:r>
          </w:p>
        </w:tc>
        <w:tc>
          <w:tcPr>
            <w:tcW w:w="850" w:type="dxa"/>
            <w:hideMark/>
          </w:tcPr>
          <w:p w14:paraId="37D56A30" w14:textId="77777777" w:rsidR="00A56B21" w:rsidRPr="00EA1D0D" w:rsidRDefault="00C464A7" w:rsidP="00F26A7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25</w:t>
            </w:r>
          </w:p>
        </w:tc>
        <w:tc>
          <w:tcPr>
            <w:tcW w:w="992" w:type="dxa"/>
          </w:tcPr>
          <w:p w14:paraId="1157838A" w14:textId="77777777" w:rsidR="00A56B21" w:rsidRPr="00EA1D0D" w:rsidRDefault="00C464A7" w:rsidP="00F26A7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450</w:t>
            </w:r>
          </w:p>
        </w:tc>
        <w:tc>
          <w:tcPr>
            <w:tcW w:w="851" w:type="dxa"/>
          </w:tcPr>
          <w:p w14:paraId="655DFF46" w14:textId="77777777" w:rsidR="00A56B21" w:rsidRPr="00EA1D0D" w:rsidRDefault="00C464A7" w:rsidP="00F26A7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450</w:t>
            </w:r>
          </w:p>
        </w:tc>
        <w:tc>
          <w:tcPr>
            <w:tcW w:w="992" w:type="dxa"/>
          </w:tcPr>
          <w:p w14:paraId="62171ED5" w14:textId="77777777" w:rsidR="00A56B21" w:rsidRPr="00EA1D0D" w:rsidRDefault="00C464A7" w:rsidP="00F26A7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470</w:t>
            </w:r>
          </w:p>
        </w:tc>
        <w:tc>
          <w:tcPr>
            <w:tcW w:w="851" w:type="dxa"/>
          </w:tcPr>
          <w:p w14:paraId="2C06BBA1" w14:textId="77777777" w:rsidR="00A56B21" w:rsidRPr="00EA1D0D" w:rsidRDefault="00C464A7" w:rsidP="00F26A7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480</w:t>
            </w:r>
          </w:p>
        </w:tc>
        <w:tc>
          <w:tcPr>
            <w:tcW w:w="850" w:type="dxa"/>
          </w:tcPr>
          <w:p w14:paraId="1958D8B2" w14:textId="77777777" w:rsidR="00A56B21" w:rsidRPr="00EA1D0D" w:rsidRDefault="00C464A7" w:rsidP="00F26A7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490</w:t>
            </w:r>
          </w:p>
        </w:tc>
        <w:tc>
          <w:tcPr>
            <w:tcW w:w="851" w:type="dxa"/>
          </w:tcPr>
          <w:p w14:paraId="007DE9E7" w14:textId="77777777" w:rsidR="00A56B21" w:rsidRPr="00EA1D0D" w:rsidRDefault="00C464A7" w:rsidP="00F26A7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500</w:t>
            </w:r>
          </w:p>
        </w:tc>
      </w:tr>
      <w:tr w:rsidR="00DF06D3" w14:paraId="07C28A38" w14:textId="77777777" w:rsidTr="00DF06D3">
        <w:trPr>
          <w:trHeight w:val="784"/>
        </w:trPr>
        <w:tc>
          <w:tcPr>
            <w:cnfStyle w:val="001000000000" w:firstRow="0" w:lastRow="0" w:firstColumn="1" w:lastColumn="0" w:oddVBand="0" w:evenVBand="0" w:oddHBand="0" w:evenHBand="0" w:firstRowFirstColumn="0" w:firstRowLastColumn="0" w:lastRowFirstColumn="0" w:lastRowLastColumn="0"/>
            <w:tcW w:w="4475" w:type="dxa"/>
            <w:gridSpan w:val="2"/>
            <w:noWrap/>
          </w:tcPr>
          <w:p w14:paraId="2F41DD3B" w14:textId="77777777" w:rsidR="00A56B21" w:rsidRPr="00095798" w:rsidRDefault="00C464A7" w:rsidP="00F26A71">
            <w:pPr>
              <w:spacing w:after="0" w:line="240" w:lineRule="auto"/>
              <w:rPr>
                <w:rFonts w:ascii="Times New Roman" w:hAnsi="Times New Roman"/>
                <w:sz w:val="18"/>
                <w:szCs w:val="18"/>
              </w:rPr>
            </w:pPr>
            <w:r w:rsidRPr="00095798">
              <w:rPr>
                <w:rFonts w:ascii="Times New Roman" w:hAnsi="Times New Roman"/>
                <w:b w:val="0"/>
                <w:sz w:val="18"/>
                <w:szCs w:val="18"/>
              </w:rPr>
              <w:t>PG</w:t>
            </w:r>
            <w:r>
              <w:rPr>
                <w:rFonts w:ascii="Times New Roman" w:hAnsi="Times New Roman"/>
                <w:b w:val="0"/>
                <w:sz w:val="18"/>
                <w:szCs w:val="18"/>
              </w:rPr>
              <w:t xml:space="preserve"> 3.1</w:t>
            </w:r>
            <w:r w:rsidRPr="00095798">
              <w:rPr>
                <w:rFonts w:ascii="Times New Roman" w:hAnsi="Times New Roman"/>
                <w:b w:val="0"/>
                <w:sz w:val="18"/>
                <w:szCs w:val="18"/>
              </w:rPr>
              <w:t xml:space="preserve">.2. </w:t>
            </w:r>
            <w:r w:rsidRPr="00095F9A">
              <w:rPr>
                <w:rFonts w:ascii="Times New Roman" w:hAnsi="Times New Roman"/>
                <w:b w:val="0"/>
                <w:sz w:val="18"/>
                <w:szCs w:val="18"/>
              </w:rPr>
              <w:t>Bir eğitim ve öğretim yılında en az iki sosyal sorumluluk ve toplu</w:t>
            </w:r>
            <w:r>
              <w:rPr>
                <w:rFonts w:ascii="Times New Roman" w:hAnsi="Times New Roman"/>
                <w:b w:val="0"/>
                <w:sz w:val="18"/>
                <w:szCs w:val="18"/>
              </w:rPr>
              <w:t xml:space="preserve">m hizmeti çalışmalarına katılan öğrenci </w:t>
            </w:r>
            <w:r w:rsidRPr="00095F9A">
              <w:rPr>
                <w:rFonts w:ascii="Times New Roman" w:hAnsi="Times New Roman"/>
                <w:b w:val="0"/>
                <w:sz w:val="18"/>
                <w:szCs w:val="18"/>
              </w:rPr>
              <w:t>oranı (%)</w:t>
            </w:r>
          </w:p>
        </w:tc>
        <w:tc>
          <w:tcPr>
            <w:tcW w:w="850" w:type="dxa"/>
            <w:hideMark/>
          </w:tcPr>
          <w:p w14:paraId="0CD0DFE7" w14:textId="77777777" w:rsidR="00A56B21" w:rsidRPr="00EA1D0D" w:rsidRDefault="00C464A7" w:rsidP="00F26A7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25</w:t>
            </w:r>
          </w:p>
        </w:tc>
        <w:tc>
          <w:tcPr>
            <w:tcW w:w="992" w:type="dxa"/>
          </w:tcPr>
          <w:p w14:paraId="442A4EA0" w14:textId="77777777" w:rsidR="00A56B21" w:rsidRPr="00EA1D0D" w:rsidRDefault="00C464A7" w:rsidP="00F26A7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41</w:t>
            </w:r>
          </w:p>
        </w:tc>
        <w:tc>
          <w:tcPr>
            <w:tcW w:w="851" w:type="dxa"/>
          </w:tcPr>
          <w:p w14:paraId="26172253" w14:textId="77777777" w:rsidR="00A56B21" w:rsidRPr="00EA1D0D" w:rsidRDefault="00C464A7" w:rsidP="00F26A7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41</w:t>
            </w:r>
          </w:p>
        </w:tc>
        <w:tc>
          <w:tcPr>
            <w:tcW w:w="992" w:type="dxa"/>
          </w:tcPr>
          <w:p w14:paraId="608C8798" w14:textId="77777777" w:rsidR="00A56B21" w:rsidRPr="00EA1D0D" w:rsidRDefault="00C464A7" w:rsidP="00F26A7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42</w:t>
            </w:r>
          </w:p>
        </w:tc>
        <w:tc>
          <w:tcPr>
            <w:tcW w:w="851" w:type="dxa"/>
          </w:tcPr>
          <w:p w14:paraId="0A3AA9F7" w14:textId="77777777" w:rsidR="00A56B21" w:rsidRPr="00EA1D0D" w:rsidRDefault="00C464A7" w:rsidP="00F26A7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43</w:t>
            </w:r>
          </w:p>
        </w:tc>
        <w:tc>
          <w:tcPr>
            <w:tcW w:w="850" w:type="dxa"/>
          </w:tcPr>
          <w:p w14:paraId="079710BF" w14:textId="77777777" w:rsidR="00A56B21" w:rsidRPr="00EA1D0D" w:rsidRDefault="00C464A7" w:rsidP="00F26A7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45</w:t>
            </w:r>
          </w:p>
        </w:tc>
        <w:tc>
          <w:tcPr>
            <w:tcW w:w="851" w:type="dxa"/>
          </w:tcPr>
          <w:p w14:paraId="496A22B6" w14:textId="77777777" w:rsidR="00A56B21" w:rsidRPr="00EA1D0D" w:rsidRDefault="00C464A7" w:rsidP="00F26A7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47</w:t>
            </w:r>
          </w:p>
        </w:tc>
      </w:tr>
      <w:tr w:rsidR="00DF06D3" w14:paraId="1814AC79" w14:textId="77777777" w:rsidTr="00DF06D3">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475" w:type="dxa"/>
            <w:gridSpan w:val="2"/>
            <w:noWrap/>
          </w:tcPr>
          <w:p w14:paraId="4D3D419D" w14:textId="77777777" w:rsidR="00A56B21" w:rsidRPr="00095798" w:rsidRDefault="00C464A7" w:rsidP="00F26A71">
            <w:pPr>
              <w:spacing w:after="0" w:line="240" w:lineRule="auto"/>
              <w:rPr>
                <w:rFonts w:ascii="Times New Roman" w:hAnsi="Times New Roman"/>
                <w:sz w:val="18"/>
                <w:szCs w:val="18"/>
              </w:rPr>
            </w:pPr>
            <w:r w:rsidRPr="00095798">
              <w:rPr>
                <w:rFonts w:ascii="Times New Roman" w:hAnsi="Times New Roman"/>
                <w:b w:val="0"/>
                <w:sz w:val="18"/>
                <w:szCs w:val="18"/>
              </w:rPr>
              <w:t xml:space="preserve">PG </w:t>
            </w:r>
            <w:r>
              <w:rPr>
                <w:rFonts w:ascii="Times New Roman" w:hAnsi="Times New Roman"/>
                <w:b w:val="0"/>
                <w:sz w:val="18"/>
                <w:szCs w:val="18"/>
              </w:rPr>
              <w:t>3</w:t>
            </w:r>
            <w:r w:rsidRPr="00095798">
              <w:rPr>
                <w:rFonts w:ascii="Times New Roman" w:hAnsi="Times New Roman"/>
                <w:b w:val="0"/>
                <w:sz w:val="18"/>
                <w:szCs w:val="18"/>
              </w:rPr>
              <w:t>.</w:t>
            </w:r>
            <w:r>
              <w:rPr>
                <w:rFonts w:ascii="Times New Roman" w:hAnsi="Times New Roman"/>
                <w:b w:val="0"/>
                <w:sz w:val="18"/>
                <w:szCs w:val="18"/>
              </w:rPr>
              <w:t>1</w:t>
            </w:r>
            <w:r w:rsidRPr="00095798">
              <w:rPr>
                <w:rFonts w:ascii="Times New Roman" w:hAnsi="Times New Roman"/>
                <w:b w:val="0"/>
                <w:sz w:val="18"/>
                <w:szCs w:val="18"/>
              </w:rPr>
              <w:t xml:space="preserve">.3 </w:t>
            </w:r>
            <w:r w:rsidRPr="00095F9A">
              <w:rPr>
                <w:rFonts w:ascii="Times New Roman" w:hAnsi="Times New Roman"/>
                <w:b w:val="0"/>
                <w:sz w:val="18"/>
                <w:szCs w:val="18"/>
              </w:rPr>
              <w:t>Bir eğitim ve öğretim yılında yerel, ulusal ve uluslararası proje, yarışma vb</w:t>
            </w:r>
            <w:r>
              <w:rPr>
                <w:rFonts w:ascii="Times New Roman" w:hAnsi="Times New Roman"/>
                <w:b w:val="0"/>
                <w:sz w:val="18"/>
                <w:szCs w:val="18"/>
              </w:rPr>
              <w:t xml:space="preserve">. etkinliklere katılan öğrenci </w:t>
            </w:r>
            <w:r w:rsidRPr="00095F9A">
              <w:rPr>
                <w:rFonts w:ascii="Times New Roman" w:hAnsi="Times New Roman"/>
                <w:b w:val="0"/>
                <w:sz w:val="18"/>
                <w:szCs w:val="18"/>
              </w:rPr>
              <w:t>oranı (%)</w:t>
            </w:r>
          </w:p>
        </w:tc>
        <w:tc>
          <w:tcPr>
            <w:tcW w:w="850" w:type="dxa"/>
            <w:hideMark/>
          </w:tcPr>
          <w:p w14:paraId="420AF183" w14:textId="77777777" w:rsidR="00A56B21" w:rsidRPr="00EA1D0D" w:rsidRDefault="00C464A7" w:rsidP="00F26A7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25</w:t>
            </w:r>
          </w:p>
        </w:tc>
        <w:tc>
          <w:tcPr>
            <w:tcW w:w="992" w:type="dxa"/>
          </w:tcPr>
          <w:p w14:paraId="38E00163" w14:textId="77777777" w:rsidR="00A56B21" w:rsidRPr="00EA1D0D" w:rsidRDefault="00C464A7" w:rsidP="00F26A7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20</w:t>
            </w:r>
          </w:p>
        </w:tc>
        <w:tc>
          <w:tcPr>
            <w:tcW w:w="851" w:type="dxa"/>
          </w:tcPr>
          <w:p w14:paraId="04A201CB" w14:textId="77777777" w:rsidR="00A56B21" w:rsidRPr="00EA1D0D" w:rsidRDefault="00C464A7" w:rsidP="00F26A7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20</w:t>
            </w:r>
          </w:p>
        </w:tc>
        <w:tc>
          <w:tcPr>
            <w:tcW w:w="992" w:type="dxa"/>
          </w:tcPr>
          <w:p w14:paraId="562B7F85" w14:textId="77777777" w:rsidR="00A56B21" w:rsidRPr="00EA1D0D" w:rsidRDefault="00C464A7" w:rsidP="00F26A7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22</w:t>
            </w:r>
          </w:p>
        </w:tc>
        <w:tc>
          <w:tcPr>
            <w:tcW w:w="851" w:type="dxa"/>
          </w:tcPr>
          <w:p w14:paraId="5DC7E2B0" w14:textId="77777777" w:rsidR="00A56B21" w:rsidRPr="00EA1D0D" w:rsidRDefault="00C464A7" w:rsidP="005520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23</w:t>
            </w:r>
          </w:p>
        </w:tc>
        <w:tc>
          <w:tcPr>
            <w:tcW w:w="850" w:type="dxa"/>
          </w:tcPr>
          <w:p w14:paraId="58505DD1" w14:textId="77777777" w:rsidR="00A56B21" w:rsidRPr="00EA1D0D" w:rsidRDefault="00C464A7" w:rsidP="0055201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24</w:t>
            </w:r>
          </w:p>
        </w:tc>
        <w:tc>
          <w:tcPr>
            <w:tcW w:w="851" w:type="dxa"/>
          </w:tcPr>
          <w:p w14:paraId="1E2BF9A3" w14:textId="77777777" w:rsidR="00A56B21" w:rsidRPr="00EA1D0D" w:rsidRDefault="00C464A7" w:rsidP="00F26A7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25</w:t>
            </w:r>
          </w:p>
        </w:tc>
      </w:tr>
      <w:tr w:rsidR="00DF06D3" w14:paraId="557F14C8" w14:textId="77777777" w:rsidTr="00DF06D3">
        <w:trPr>
          <w:trHeight w:val="270"/>
        </w:trPr>
        <w:tc>
          <w:tcPr>
            <w:cnfStyle w:val="001000000000" w:firstRow="0" w:lastRow="0" w:firstColumn="1" w:lastColumn="0" w:oddVBand="0" w:evenVBand="0" w:oddHBand="0" w:evenHBand="0" w:firstRowFirstColumn="0" w:firstRowLastColumn="0" w:lastRowFirstColumn="0" w:lastRowLastColumn="0"/>
            <w:tcW w:w="4475" w:type="dxa"/>
            <w:gridSpan w:val="2"/>
            <w:noWrap/>
          </w:tcPr>
          <w:p w14:paraId="6C2951A8" w14:textId="77777777" w:rsidR="00A56B21" w:rsidRPr="00095798" w:rsidRDefault="00C464A7" w:rsidP="00F26A71">
            <w:pPr>
              <w:spacing w:after="0" w:line="240" w:lineRule="auto"/>
              <w:jc w:val="both"/>
              <w:rPr>
                <w:rFonts w:ascii="Times New Roman" w:hAnsi="Times New Roman"/>
                <w:sz w:val="18"/>
                <w:szCs w:val="18"/>
              </w:rPr>
            </w:pPr>
            <w:r>
              <w:rPr>
                <w:rFonts w:ascii="Times New Roman" w:hAnsi="Times New Roman"/>
                <w:b w:val="0"/>
                <w:sz w:val="18"/>
                <w:szCs w:val="18"/>
              </w:rPr>
              <w:t xml:space="preserve">PG 3.1.4. </w:t>
            </w:r>
            <w:r w:rsidRPr="00095F9A">
              <w:rPr>
                <w:rFonts w:ascii="Times New Roman" w:hAnsi="Times New Roman"/>
                <w:b w:val="0"/>
                <w:sz w:val="18"/>
                <w:szCs w:val="18"/>
              </w:rPr>
              <w:t xml:space="preserve">Okulda bir eğitim ve </w:t>
            </w:r>
            <w:r w:rsidRPr="00095F9A">
              <w:rPr>
                <w:rFonts w:ascii="Times New Roman" w:hAnsi="Times New Roman"/>
                <w:b w:val="0"/>
                <w:sz w:val="18"/>
                <w:szCs w:val="18"/>
              </w:rPr>
              <w:t>öğretim yılında geleneksel çocuk oyunları alt başlığında en az bir faaliyete katılan öğrenci oranı (%)</w:t>
            </w:r>
          </w:p>
        </w:tc>
        <w:tc>
          <w:tcPr>
            <w:tcW w:w="850" w:type="dxa"/>
          </w:tcPr>
          <w:p w14:paraId="082E809D" w14:textId="77777777" w:rsidR="00A56B21" w:rsidRDefault="00C464A7" w:rsidP="00F26A7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25</w:t>
            </w:r>
          </w:p>
        </w:tc>
        <w:tc>
          <w:tcPr>
            <w:tcW w:w="992" w:type="dxa"/>
          </w:tcPr>
          <w:p w14:paraId="7B08ADC5" w14:textId="77777777" w:rsidR="00A56B21" w:rsidRPr="00EA1D0D" w:rsidRDefault="00C464A7" w:rsidP="00F26A7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45</w:t>
            </w:r>
          </w:p>
        </w:tc>
        <w:tc>
          <w:tcPr>
            <w:tcW w:w="851" w:type="dxa"/>
          </w:tcPr>
          <w:p w14:paraId="16FF5B40" w14:textId="77777777" w:rsidR="00A56B21" w:rsidRPr="00EA1D0D" w:rsidRDefault="00C464A7" w:rsidP="00F26A7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45</w:t>
            </w:r>
          </w:p>
        </w:tc>
        <w:tc>
          <w:tcPr>
            <w:tcW w:w="992" w:type="dxa"/>
          </w:tcPr>
          <w:p w14:paraId="5D5C6351" w14:textId="77777777" w:rsidR="00A56B21" w:rsidRPr="00EA1D0D" w:rsidRDefault="00C464A7" w:rsidP="00F26A7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47</w:t>
            </w:r>
          </w:p>
        </w:tc>
        <w:tc>
          <w:tcPr>
            <w:tcW w:w="851" w:type="dxa"/>
          </w:tcPr>
          <w:p w14:paraId="3C5AF5B0" w14:textId="77777777" w:rsidR="00A56B21" w:rsidRPr="00EA1D0D" w:rsidRDefault="00C464A7" w:rsidP="00F26A7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48</w:t>
            </w:r>
          </w:p>
        </w:tc>
        <w:tc>
          <w:tcPr>
            <w:tcW w:w="850" w:type="dxa"/>
          </w:tcPr>
          <w:p w14:paraId="089043EC" w14:textId="77777777" w:rsidR="00A56B21" w:rsidRPr="00EA1D0D" w:rsidRDefault="00C464A7" w:rsidP="00F26A7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49</w:t>
            </w:r>
          </w:p>
        </w:tc>
        <w:tc>
          <w:tcPr>
            <w:tcW w:w="851" w:type="dxa"/>
          </w:tcPr>
          <w:p w14:paraId="218A6630" w14:textId="77777777" w:rsidR="00A56B21" w:rsidRPr="00EA1D0D" w:rsidRDefault="00C464A7" w:rsidP="00F26A7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51</w:t>
            </w:r>
          </w:p>
        </w:tc>
      </w:tr>
      <w:tr w:rsidR="00DF06D3" w14:paraId="17E0D15A" w14:textId="77777777" w:rsidTr="00DF06D3">
        <w:trPr>
          <w:cnfStyle w:val="000000100000" w:firstRow="0" w:lastRow="0" w:firstColumn="0" w:lastColumn="0" w:oddVBand="0" w:evenVBand="0" w:oddHBand="1" w:evenHBand="0" w:firstRowFirstColumn="0" w:firstRowLastColumn="0" w:lastRowFirstColumn="0" w:lastRowLastColumn="0"/>
          <w:trHeight w:val="1177"/>
        </w:trPr>
        <w:tc>
          <w:tcPr>
            <w:cnfStyle w:val="001000000000" w:firstRow="0" w:lastRow="0" w:firstColumn="1" w:lastColumn="0" w:oddVBand="0" w:evenVBand="0" w:oddHBand="0" w:evenHBand="0" w:firstRowFirstColumn="0" w:firstRowLastColumn="0" w:lastRowFirstColumn="0" w:lastRowLastColumn="0"/>
            <w:tcW w:w="1794" w:type="dxa"/>
            <w:hideMark/>
          </w:tcPr>
          <w:p w14:paraId="074D123A" w14:textId="77777777" w:rsidR="00A56B21" w:rsidRPr="00EA1D0D" w:rsidRDefault="00C464A7" w:rsidP="00F26A71">
            <w:pPr>
              <w:spacing w:after="0" w:line="240" w:lineRule="auto"/>
              <w:rPr>
                <w:rFonts w:ascii="Times New Roman" w:hAnsi="Times New Roman"/>
                <w:color w:val="000000"/>
                <w:sz w:val="20"/>
                <w:szCs w:val="20"/>
              </w:rPr>
            </w:pPr>
            <w:r w:rsidRPr="00EA1D0D">
              <w:rPr>
                <w:rFonts w:ascii="Times New Roman" w:hAnsi="Times New Roman"/>
                <w:b w:val="0"/>
                <w:bCs w:val="0"/>
                <w:color w:val="000000"/>
                <w:sz w:val="20"/>
                <w:szCs w:val="20"/>
              </w:rPr>
              <w:t>Stratejiler</w:t>
            </w:r>
          </w:p>
        </w:tc>
        <w:tc>
          <w:tcPr>
            <w:tcW w:w="8918" w:type="dxa"/>
            <w:gridSpan w:val="8"/>
          </w:tcPr>
          <w:p w14:paraId="32C0FF2E" w14:textId="77777777" w:rsidR="00A56B21" w:rsidRDefault="00C464A7" w:rsidP="00F26A7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S-3.1.1. Ö</w:t>
            </w:r>
            <w:r w:rsidRPr="00D578E5">
              <w:rPr>
                <w:rFonts w:ascii="Times New Roman" w:hAnsi="Times New Roman"/>
                <w:color w:val="000000"/>
                <w:sz w:val="20"/>
                <w:szCs w:val="20"/>
              </w:rPr>
              <w:t>ğrencilerin seviyelerine uygun olarak toplumsal sorunların çözümüne</w:t>
            </w:r>
            <w:r>
              <w:rPr>
                <w:rFonts w:ascii="Times New Roman" w:hAnsi="Times New Roman"/>
                <w:color w:val="000000"/>
                <w:sz w:val="20"/>
                <w:szCs w:val="20"/>
              </w:rPr>
              <w:t xml:space="preserve"> katkı sağlamak ve farkındalık </w:t>
            </w:r>
            <w:r w:rsidRPr="00D578E5">
              <w:rPr>
                <w:rFonts w:ascii="Times New Roman" w:hAnsi="Times New Roman"/>
                <w:color w:val="000000"/>
                <w:sz w:val="20"/>
                <w:szCs w:val="20"/>
              </w:rPr>
              <w:t>oluştu</w:t>
            </w:r>
            <w:r>
              <w:rPr>
                <w:rFonts w:ascii="Times New Roman" w:hAnsi="Times New Roman"/>
                <w:color w:val="000000"/>
                <w:sz w:val="20"/>
                <w:szCs w:val="20"/>
              </w:rPr>
              <w:t xml:space="preserve">rmak </w:t>
            </w:r>
            <w:r>
              <w:rPr>
                <w:rFonts w:ascii="Times New Roman" w:hAnsi="Times New Roman"/>
                <w:color w:val="000000"/>
                <w:sz w:val="20"/>
                <w:szCs w:val="20"/>
              </w:rPr>
              <w:t>amacıyla bilimsel</w:t>
            </w:r>
            <w:r w:rsidRPr="00D578E5">
              <w:rPr>
                <w:rFonts w:ascii="Times New Roman" w:hAnsi="Times New Roman"/>
                <w:color w:val="000000"/>
                <w:sz w:val="20"/>
                <w:szCs w:val="20"/>
              </w:rPr>
              <w:t xml:space="preserve">, </w:t>
            </w:r>
            <w:r>
              <w:rPr>
                <w:rFonts w:ascii="Times New Roman" w:hAnsi="Times New Roman"/>
                <w:color w:val="000000"/>
                <w:sz w:val="20"/>
                <w:szCs w:val="20"/>
              </w:rPr>
              <w:t>kültürel</w:t>
            </w:r>
            <w:r w:rsidRPr="00D578E5">
              <w:rPr>
                <w:rFonts w:ascii="Times New Roman" w:hAnsi="Times New Roman"/>
                <w:color w:val="000000"/>
                <w:sz w:val="20"/>
                <w:szCs w:val="20"/>
              </w:rPr>
              <w:t>,</w:t>
            </w:r>
            <w:r>
              <w:rPr>
                <w:rFonts w:ascii="Times New Roman" w:hAnsi="Times New Roman"/>
                <w:color w:val="000000"/>
                <w:sz w:val="20"/>
                <w:szCs w:val="20"/>
              </w:rPr>
              <w:t xml:space="preserve"> sanatsal ve sportif alanlarda faaliyetler gerçekleştirilecektir.</w:t>
            </w:r>
          </w:p>
          <w:p w14:paraId="310A65D2" w14:textId="77777777" w:rsidR="00A56B21" w:rsidRDefault="00C464A7" w:rsidP="00F26A7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S-3.1.2. Çocuk oyunları faaliyetleri yürütülecek, bu faaliyetlere katılan öğrenci sayıları artırılacaktır.</w:t>
            </w:r>
          </w:p>
          <w:p w14:paraId="76F10885" w14:textId="77777777" w:rsidR="00A56B21" w:rsidRPr="00EA1D0D" w:rsidRDefault="00C464A7" w:rsidP="00F26A7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S-3.1.3. Öğretmenlerin proje eğitimlerine katılımı sağl</w:t>
            </w:r>
            <w:r>
              <w:rPr>
                <w:rFonts w:ascii="Times New Roman" w:hAnsi="Times New Roman"/>
                <w:color w:val="000000"/>
                <w:sz w:val="20"/>
                <w:szCs w:val="20"/>
              </w:rPr>
              <w:t>anarak, öğrencilerle ortak projeler hazırlanması ve uygulanması sağlanacaktır.</w:t>
            </w:r>
          </w:p>
        </w:tc>
      </w:tr>
    </w:tbl>
    <w:p w14:paraId="26CC2710" w14:textId="77777777" w:rsidR="00A56B21" w:rsidRDefault="00A56B21" w:rsidP="00A56B21">
      <w:pPr>
        <w:rPr>
          <w:rFonts w:eastAsia="SimSun"/>
          <w:lang w:val="x-none" w:eastAsia="x-none"/>
        </w:rPr>
      </w:pPr>
    </w:p>
    <w:p w14:paraId="01036197" w14:textId="77777777" w:rsidR="007F2328" w:rsidRDefault="007F2328" w:rsidP="002B6FDB">
      <w:pPr>
        <w:rPr>
          <w:b/>
          <w:color w:val="FF0000"/>
          <w:sz w:val="28"/>
        </w:rPr>
      </w:pPr>
    </w:p>
    <w:p w14:paraId="79C389FC" w14:textId="77777777" w:rsidR="007F2328" w:rsidRDefault="007F2328" w:rsidP="002B6FDB">
      <w:pPr>
        <w:rPr>
          <w:b/>
          <w:color w:val="FF0000"/>
          <w:sz w:val="28"/>
        </w:rPr>
      </w:pPr>
    </w:p>
    <w:p w14:paraId="5D918839" w14:textId="77777777" w:rsidR="007F2328" w:rsidRPr="005A24AA" w:rsidRDefault="00C464A7" w:rsidP="007F2328">
      <w:pPr>
        <w:pStyle w:val="Balk3"/>
        <w:spacing w:before="0" w:after="0" w:line="360" w:lineRule="auto"/>
        <w:rPr>
          <w:rStyle w:val="Balk1Char"/>
        </w:rPr>
      </w:pPr>
      <w:r>
        <w:rPr>
          <w:rStyle w:val="Balk1Char"/>
        </w:rPr>
        <w:t xml:space="preserve">   4.5. Maliyetlendirme</w:t>
      </w:r>
    </w:p>
    <w:tbl>
      <w:tblPr>
        <w:tblStyle w:val="KlavuzuTablo4-Vurgu12"/>
        <w:tblW w:w="8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0"/>
        <w:gridCol w:w="1276"/>
        <w:gridCol w:w="1418"/>
        <w:gridCol w:w="1275"/>
        <w:gridCol w:w="1276"/>
        <w:gridCol w:w="1276"/>
      </w:tblGrid>
      <w:tr w:rsidR="00DF06D3" w14:paraId="0D21827C" w14:textId="77777777" w:rsidTr="00DF06D3">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120" w:type="dxa"/>
            <w:vMerge w:val="restart"/>
            <w:tcBorders>
              <w:top w:val="none" w:sz="0" w:space="0" w:color="auto"/>
              <w:left w:val="none" w:sz="0" w:space="0" w:color="auto"/>
              <w:bottom w:val="none" w:sz="0" w:space="0" w:color="auto"/>
              <w:right w:val="none" w:sz="0" w:space="0" w:color="auto"/>
            </w:tcBorders>
            <w:hideMark/>
          </w:tcPr>
          <w:p w14:paraId="3323EBDE" w14:textId="77777777" w:rsidR="007F2328" w:rsidRPr="00A01141" w:rsidRDefault="007F2328" w:rsidP="00DB482D">
            <w:pPr>
              <w:spacing w:after="0" w:line="240" w:lineRule="auto"/>
              <w:rPr>
                <w:szCs w:val="24"/>
              </w:rPr>
            </w:pPr>
          </w:p>
        </w:tc>
        <w:tc>
          <w:tcPr>
            <w:tcW w:w="1276" w:type="dxa"/>
            <w:vMerge w:val="restart"/>
            <w:tcBorders>
              <w:top w:val="none" w:sz="0" w:space="0" w:color="auto"/>
              <w:left w:val="none" w:sz="0" w:space="0" w:color="auto"/>
              <w:bottom w:val="none" w:sz="0" w:space="0" w:color="auto"/>
              <w:right w:val="none" w:sz="0" w:space="0" w:color="auto"/>
            </w:tcBorders>
            <w:hideMark/>
          </w:tcPr>
          <w:p w14:paraId="041C727A" w14:textId="77777777" w:rsidR="007F2328" w:rsidRPr="00A01141" w:rsidRDefault="00C464A7" w:rsidP="00DB482D">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2"/>
                <w:szCs w:val="22"/>
              </w:rPr>
            </w:pPr>
            <w:r>
              <w:rPr>
                <w:b w:val="0"/>
                <w:bCs w:val="0"/>
                <w:sz w:val="22"/>
                <w:szCs w:val="22"/>
              </w:rPr>
              <w:t>2024</w:t>
            </w:r>
          </w:p>
        </w:tc>
        <w:tc>
          <w:tcPr>
            <w:tcW w:w="1418" w:type="dxa"/>
            <w:vMerge w:val="restart"/>
            <w:tcBorders>
              <w:top w:val="none" w:sz="0" w:space="0" w:color="auto"/>
              <w:left w:val="none" w:sz="0" w:space="0" w:color="auto"/>
              <w:bottom w:val="none" w:sz="0" w:space="0" w:color="auto"/>
              <w:right w:val="none" w:sz="0" w:space="0" w:color="auto"/>
            </w:tcBorders>
            <w:hideMark/>
          </w:tcPr>
          <w:p w14:paraId="52606918" w14:textId="77777777" w:rsidR="007F2328" w:rsidRPr="00A01141" w:rsidRDefault="00C464A7" w:rsidP="00DB482D">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2"/>
                <w:szCs w:val="22"/>
              </w:rPr>
            </w:pPr>
            <w:r>
              <w:rPr>
                <w:b w:val="0"/>
                <w:bCs w:val="0"/>
                <w:sz w:val="22"/>
                <w:szCs w:val="22"/>
              </w:rPr>
              <w:t>2025</w:t>
            </w:r>
          </w:p>
        </w:tc>
        <w:tc>
          <w:tcPr>
            <w:tcW w:w="1275" w:type="dxa"/>
            <w:vMerge w:val="restart"/>
            <w:tcBorders>
              <w:top w:val="none" w:sz="0" w:space="0" w:color="auto"/>
              <w:left w:val="none" w:sz="0" w:space="0" w:color="auto"/>
              <w:bottom w:val="none" w:sz="0" w:space="0" w:color="auto"/>
              <w:right w:val="none" w:sz="0" w:space="0" w:color="auto"/>
            </w:tcBorders>
            <w:hideMark/>
          </w:tcPr>
          <w:p w14:paraId="57AC8F17" w14:textId="77777777" w:rsidR="007F2328" w:rsidRPr="00A01141" w:rsidRDefault="00C464A7" w:rsidP="00DB482D">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2"/>
                <w:szCs w:val="22"/>
              </w:rPr>
            </w:pPr>
            <w:r>
              <w:rPr>
                <w:b w:val="0"/>
                <w:bCs w:val="0"/>
                <w:sz w:val="22"/>
                <w:szCs w:val="22"/>
              </w:rPr>
              <w:t>2026</w:t>
            </w:r>
          </w:p>
        </w:tc>
        <w:tc>
          <w:tcPr>
            <w:tcW w:w="1276" w:type="dxa"/>
            <w:vMerge w:val="restart"/>
            <w:tcBorders>
              <w:top w:val="none" w:sz="0" w:space="0" w:color="auto"/>
              <w:left w:val="none" w:sz="0" w:space="0" w:color="auto"/>
              <w:bottom w:val="none" w:sz="0" w:space="0" w:color="auto"/>
              <w:right w:val="none" w:sz="0" w:space="0" w:color="auto"/>
            </w:tcBorders>
            <w:hideMark/>
          </w:tcPr>
          <w:p w14:paraId="11FA493D" w14:textId="77777777" w:rsidR="007F2328" w:rsidRPr="00A01141" w:rsidRDefault="00C464A7" w:rsidP="00DB482D">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2"/>
                <w:szCs w:val="22"/>
              </w:rPr>
            </w:pPr>
            <w:r>
              <w:rPr>
                <w:b w:val="0"/>
                <w:bCs w:val="0"/>
                <w:sz w:val="22"/>
                <w:szCs w:val="22"/>
              </w:rPr>
              <w:t>2027</w:t>
            </w:r>
          </w:p>
        </w:tc>
        <w:tc>
          <w:tcPr>
            <w:tcW w:w="1276" w:type="dxa"/>
            <w:vMerge w:val="restart"/>
            <w:tcBorders>
              <w:top w:val="none" w:sz="0" w:space="0" w:color="auto"/>
              <w:left w:val="none" w:sz="0" w:space="0" w:color="auto"/>
              <w:bottom w:val="none" w:sz="0" w:space="0" w:color="auto"/>
              <w:right w:val="none" w:sz="0" w:space="0" w:color="auto"/>
            </w:tcBorders>
            <w:hideMark/>
          </w:tcPr>
          <w:p w14:paraId="49D86182" w14:textId="77777777" w:rsidR="007F2328" w:rsidRPr="00A01141" w:rsidRDefault="00C464A7" w:rsidP="00DB482D">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2"/>
                <w:szCs w:val="22"/>
              </w:rPr>
            </w:pPr>
            <w:r>
              <w:rPr>
                <w:b w:val="0"/>
                <w:bCs w:val="0"/>
                <w:sz w:val="22"/>
                <w:szCs w:val="22"/>
              </w:rPr>
              <w:t>2028</w:t>
            </w:r>
          </w:p>
        </w:tc>
      </w:tr>
      <w:tr w:rsidR="00DF06D3" w14:paraId="0E87E7E0" w14:textId="77777777" w:rsidTr="00DF06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0" w:type="dxa"/>
            <w:vMerge/>
            <w:hideMark/>
          </w:tcPr>
          <w:p w14:paraId="599782BF" w14:textId="77777777" w:rsidR="007F2328" w:rsidRPr="00A01141" w:rsidRDefault="007F2328" w:rsidP="00DB482D">
            <w:pPr>
              <w:spacing w:after="0" w:line="240" w:lineRule="auto"/>
              <w:rPr>
                <w:szCs w:val="24"/>
              </w:rPr>
            </w:pPr>
          </w:p>
        </w:tc>
        <w:tc>
          <w:tcPr>
            <w:tcW w:w="1276" w:type="dxa"/>
            <w:vMerge/>
            <w:hideMark/>
          </w:tcPr>
          <w:p w14:paraId="247FBFF7" w14:textId="77777777" w:rsidR="007F2328" w:rsidRPr="00A01141" w:rsidRDefault="007F2328" w:rsidP="00DB482D">
            <w:pPr>
              <w:spacing w:after="0" w:line="240" w:lineRule="auto"/>
              <w:cnfStyle w:val="000000100000" w:firstRow="0" w:lastRow="0" w:firstColumn="0" w:lastColumn="0" w:oddVBand="0" w:evenVBand="0" w:oddHBand="1" w:evenHBand="0" w:firstRowFirstColumn="0" w:firstRowLastColumn="0" w:lastRowFirstColumn="0" w:lastRowLastColumn="0"/>
              <w:rPr>
                <w:b/>
                <w:bCs/>
                <w:sz w:val="22"/>
                <w:szCs w:val="22"/>
              </w:rPr>
            </w:pPr>
          </w:p>
        </w:tc>
        <w:tc>
          <w:tcPr>
            <w:tcW w:w="1418" w:type="dxa"/>
            <w:vMerge/>
            <w:hideMark/>
          </w:tcPr>
          <w:p w14:paraId="53F433C2" w14:textId="77777777" w:rsidR="007F2328" w:rsidRPr="00A01141" w:rsidRDefault="007F2328" w:rsidP="00DB482D">
            <w:pPr>
              <w:spacing w:after="0" w:line="240" w:lineRule="auto"/>
              <w:cnfStyle w:val="000000100000" w:firstRow="0" w:lastRow="0" w:firstColumn="0" w:lastColumn="0" w:oddVBand="0" w:evenVBand="0" w:oddHBand="1" w:evenHBand="0" w:firstRowFirstColumn="0" w:firstRowLastColumn="0" w:lastRowFirstColumn="0" w:lastRowLastColumn="0"/>
              <w:rPr>
                <w:b/>
                <w:bCs/>
                <w:sz w:val="22"/>
                <w:szCs w:val="22"/>
              </w:rPr>
            </w:pPr>
          </w:p>
        </w:tc>
        <w:tc>
          <w:tcPr>
            <w:tcW w:w="1275" w:type="dxa"/>
            <w:vMerge/>
            <w:hideMark/>
          </w:tcPr>
          <w:p w14:paraId="5A7268D3" w14:textId="77777777" w:rsidR="007F2328" w:rsidRPr="00A01141" w:rsidRDefault="007F2328" w:rsidP="00DB482D">
            <w:pPr>
              <w:spacing w:after="0" w:line="240" w:lineRule="auto"/>
              <w:cnfStyle w:val="000000100000" w:firstRow="0" w:lastRow="0" w:firstColumn="0" w:lastColumn="0" w:oddVBand="0" w:evenVBand="0" w:oddHBand="1" w:evenHBand="0" w:firstRowFirstColumn="0" w:firstRowLastColumn="0" w:lastRowFirstColumn="0" w:lastRowLastColumn="0"/>
              <w:rPr>
                <w:b/>
                <w:bCs/>
                <w:sz w:val="22"/>
                <w:szCs w:val="22"/>
              </w:rPr>
            </w:pPr>
          </w:p>
        </w:tc>
        <w:tc>
          <w:tcPr>
            <w:tcW w:w="1276" w:type="dxa"/>
            <w:vMerge/>
            <w:hideMark/>
          </w:tcPr>
          <w:p w14:paraId="722C4E33" w14:textId="77777777" w:rsidR="007F2328" w:rsidRPr="00A01141" w:rsidRDefault="007F2328" w:rsidP="00DB482D">
            <w:pPr>
              <w:spacing w:after="0" w:line="240" w:lineRule="auto"/>
              <w:cnfStyle w:val="000000100000" w:firstRow="0" w:lastRow="0" w:firstColumn="0" w:lastColumn="0" w:oddVBand="0" w:evenVBand="0" w:oddHBand="1" w:evenHBand="0" w:firstRowFirstColumn="0" w:firstRowLastColumn="0" w:lastRowFirstColumn="0" w:lastRowLastColumn="0"/>
              <w:rPr>
                <w:b/>
                <w:bCs/>
                <w:sz w:val="22"/>
                <w:szCs w:val="22"/>
              </w:rPr>
            </w:pPr>
          </w:p>
        </w:tc>
        <w:tc>
          <w:tcPr>
            <w:tcW w:w="1276" w:type="dxa"/>
            <w:vMerge/>
            <w:hideMark/>
          </w:tcPr>
          <w:p w14:paraId="28C0FBC8" w14:textId="77777777" w:rsidR="007F2328" w:rsidRPr="00A01141" w:rsidRDefault="007F2328" w:rsidP="00DB482D">
            <w:pPr>
              <w:spacing w:after="0" w:line="240" w:lineRule="auto"/>
              <w:cnfStyle w:val="000000100000" w:firstRow="0" w:lastRow="0" w:firstColumn="0" w:lastColumn="0" w:oddVBand="0" w:evenVBand="0" w:oddHBand="1" w:evenHBand="0" w:firstRowFirstColumn="0" w:firstRowLastColumn="0" w:lastRowFirstColumn="0" w:lastRowLastColumn="0"/>
              <w:rPr>
                <w:b/>
                <w:bCs/>
                <w:sz w:val="22"/>
                <w:szCs w:val="22"/>
              </w:rPr>
            </w:pPr>
          </w:p>
        </w:tc>
      </w:tr>
      <w:tr w:rsidR="00DF06D3" w14:paraId="3A248D2E" w14:textId="77777777" w:rsidTr="00DF06D3">
        <w:trPr>
          <w:trHeight w:val="300"/>
        </w:trPr>
        <w:tc>
          <w:tcPr>
            <w:cnfStyle w:val="001000000000" w:firstRow="0" w:lastRow="0" w:firstColumn="1" w:lastColumn="0" w:oddVBand="0" w:evenVBand="0" w:oddHBand="0" w:evenHBand="0" w:firstRowFirstColumn="0" w:firstRowLastColumn="0" w:lastRowFirstColumn="0" w:lastRowLastColumn="0"/>
            <w:tcW w:w="2120" w:type="dxa"/>
            <w:hideMark/>
          </w:tcPr>
          <w:p w14:paraId="0ED7230B" w14:textId="77777777" w:rsidR="007F2328" w:rsidRDefault="00C464A7" w:rsidP="00DB482D">
            <w:pPr>
              <w:spacing w:after="0" w:line="240" w:lineRule="auto"/>
              <w:rPr>
                <w:sz w:val="22"/>
                <w:szCs w:val="22"/>
              </w:rPr>
            </w:pPr>
            <w:r>
              <w:rPr>
                <w:b w:val="0"/>
                <w:bCs w:val="0"/>
                <w:sz w:val="22"/>
                <w:szCs w:val="22"/>
              </w:rPr>
              <w:t>Amaç 1</w:t>
            </w:r>
          </w:p>
          <w:p w14:paraId="6E6805FB" w14:textId="77777777" w:rsidR="007F2328" w:rsidRPr="00A01141" w:rsidRDefault="007F2328" w:rsidP="00DB482D">
            <w:pPr>
              <w:spacing w:after="0" w:line="240" w:lineRule="auto"/>
              <w:rPr>
                <w:sz w:val="22"/>
                <w:szCs w:val="22"/>
              </w:rPr>
            </w:pPr>
          </w:p>
        </w:tc>
        <w:tc>
          <w:tcPr>
            <w:tcW w:w="1276" w:type="dxa"/>
          </w:tcPr>
          <w:p w14:paraId="27BA55BC" w14:textId="77777777" w:rsidR="007F2328" w:rsidRPr="00A01141" w:rsidRDefault="00C464A7" w:rsidP="00DB482D">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500</w:t>
            </w:r>
          </w:p>
        </w:tc>
        <w:tc>
          <w:tcPr>
            <w:tcW w:w="1418" w:type="dxa"/>
          </w:tcPr>
          <w:p w14:paraId="3277E856" w14:textId="77777777" w:rsidR="007F2328" w:rsidRPr="00A01141" w:rsidRDefault="00C464A7" w:rsidP="00DB482D">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550</w:t>
            </w:r>
          </w:p>
        </w:tc>
        <w:tc>
          <w:tcPr>
            <w:tcW w:w="1275" w:type="dxa"/>
          </w:tcPr>
          <w:p w14:paraId="3D18F951" w14:textId="77777777" w:rsidR="007F2328" w:rsidRPr="00A01141" w:rsidRDefault="00C464A7" w:rsidP="00DB482D">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600</w:t>
            </w:r>
          </w:p>
        </w:tc>
        <w:tc>
          <w:tcPr>
            <w:tcW w:w="1276" w:type="dxa"/>
          </w:tcPr>
          <w:p w14:paraId="02217C9C" w14:textId="77777777" w:rsidR="007F2328" w:rsidRPr="00A01141" w:rsidRDefault="00C464A7" w:rsidP="00DB482D">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650</w:t>
            </w:r>
          </w:p>
        </w:tc>
        <w:tc>
          <w:tcPr>
            <w:tcW w:w="1276" w:type="dxa"/>
          </w:tcPr>
          <w:p w14:paraId="59B61A87" w14:textId="77777777" w:rsidR="007F2328" w:rsidRPr="00A01141" w:rsidRDefault="00C464A7" w:rsidP="00DB482D">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700</w:t>
            </w:r>
          </w:p>
        </w:tc>
      </w:tr>
      <w:tr w:rsidR="00DF06D3" w14:paraId="429628E7" w14:textId="77777777" w:rsidTr="00DF06D3">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120" w:type="dxa"/>
            <w:hideMark/>
          </w:tcPr>
          <w:p w14:paraId="2748E9EA" w14:textId="77777777" w:rsidR="007F2328" w:rsidRPr="00867B39" w:rsidRDefault="00C464A7" w:rsidP="00DB482D">
            <w:pPr>
              <w:spacing w:after="0" w:line="240" w:lineRule="auto"/>
              <w:rPr>
                <w:i/>
                <w:sz w:val="22"/>
                <w:szCs w:val="22"/>
              </w:rPr>
            </w:pPr>
            <w:r w:rsidRPr="00867B39">
              <w:rPr>
                <w:bCs w:val="0"/>
                <w:i/>
                <w:sz w:val="22"/>
                <w:szCs w:val="22"/>
              </w:rPr>
              <w:t>Hedef 1.1.</w:t>
            </w:r>
          </w:p>
        </w:tc>
        <w:tc>
          <w:tcPr>
            <w:tcW w:w="1276" w:type="dxa"/>
          </w:tcPr>
          <w:p w14:paraId="3342856F" w14:textId="77777777" w:rsidR="007F2328" w:rsidRPr="00A01141" w:rsidRDefault="00C464A7" w:rsidP="00DB482D">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200</w:t>
            </w:r>
          </w:p>
        </w:tc>
        <w:tc>
          <w:tcPr>
            <w:tcW w:w="1418" w:type="dxa"/>
          </w:tcPr>
          <w:p w14:paraId="1A05BB7C" w14:textId="77777777" w:rsidR="007F2328" w:rsidRPr="00A01141" w:rsidRDefault="00C464A7" w:rsidP="00DB482D">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225</w:t>
            </w:r>
          </w:p>
        </w:tc>
        <w:tc>
          <w:tcPr>
            <w:tcW w:w="1275" w:type="dxa"/>
          </w:tcPr>
          <w:p w14:paraId="68F63473" w14:textId="77777777" w:rsidR="007F2328" w:rsidRPr="00A01141" w:rsidRDefault="00C464A7" w:rsidP="00DB482D">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250</w:t>
            </w:r>
          </w:p>
        </w:tc>
        <w:tc>
          <w:tcPr>
            <w:tcW w:w="1276" w:type="dxa"/>
          </w:tcPr>
          <w:p w14:paraId="484706A7" w14:textId="77777777" w:rsidR="007F2328" w:rsidRPr="00A01141" w:rsidRDefault="00C464A7" w:rsidP="00DB482D">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275</w:t>
            </w:r>
          </w:p>
        </w:tc>
        <w:tc>
          <w:tcPr>
            <w:tcW w:w="1276" w:type="dxa"/>
          </w:tcPr>
          <w:p w14:paraId="67D71D91" w14:textId="77777777" w:rsidR="007F2328" w:rsidRPr="00A01141" w:rsidRDefault="00C464A7" w:rsidP="00DB482D">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300</w:t>
            </w:r>
          </w:p>
        </w:tc>
      </w:tr>
      <w:tr w:rsidR="00DF06D3" w14:paraId="1AAB018C" w14:textId="77777777" w:rsidTr="00DF06D3">
        <w:trPr>
          <w:trHeight w:val="555"/>
        </w:trPr>
        <w:tc>
          <w:tcPr>
            <w:cnfStyle w:val="001000000000" w:firstRow="0" w:lastRow="0" w:firstColumn="1" w:lastColumn="0" w:oddVBand="0" w:evenVBand="0" w:oddHBand="0" w:evenHBand="0" w:firstRowFirstColumn="0" w:firstRowLastColumn="0" w:lastRowFirstColumn="0" w:lastRowLastColumn="0"/>
            <w:tcW w:w="2120" w:type="dxa"/>
            <w:hideMark/>
          </w:tcPr>
          <w:p w14:paraId="15AC0EF8" w14:textId="77777777" w:rsidR="007F2328" w:rsidRPr="00867B39" w:rsidRDefault="00C464A7" w:rsidP="00DB482D">
            <w:pPr>
              <w:spacing w:after="0" w:line="240" w:lineRule="auto"/>
              <w:rPr>
                <w:i/>
                <w:sz w:val="22"/>
                <w:szCs w:val="22"/>
              </w:rPr>
            </w:pPr>
            <w:r w:rsidRPr="00867B39">
              <w:rPr>
                <w:bCs w:val="0"/>
                <w:i/>
                <w:sz w:val="22"/>
                <w:szCs w:val="22"/>
              </w:rPr>
              <w:t>Hedef 1.2.</w:t>
            </w:r>
          </w:p>
        </w:tc>
        <w:tc>
          <w:tcPr>
            <w:tcW w:w="1276" w:type="dxa"/>
          </w:tcPr>
          <w:p w14:paraId="04C70CE6" w14:textId="77777777" w:rsidR="007F2328" w:rsidRPr="00A01141" w:rsidRDefault="00C464A7" w:rsidP="00DB482D">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300</w:t>
            </w:r>
          </w:p>
        </w:tc>
        <w:tc>
          <w:tcPr>
            <w:tcW w:w="1418" w:type="dxa"/>
          </w:tcPr>
          <w:p w14:paraId="63468DFF" w14:textId="77777777" w:rsidR="007F2328" w:rsidRPr="00A01141" w:rsidRDefault="00C464A7" w:rsidP="00DB482D">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325</w:t>
            </w:r>
          </w:p>
        </w:tc>
        <w:tc>
          <w:tcPr>
            <w:tcW w:w="1275" w:type="dxa"/>
          </w:tcPr>
          <w:p w14:paraId="24C2638E" w14:textId="77777777" w:rsidR="007F2328" w:rsidRPr="00A01141" w:rsidRDefault="00C464A7" w:rsidP="00DB482D">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350</w:t>
            </w:r>
          </w:p>
        </w:tc>
        <w:tc>
          <w:tcPr>
            <w:tcW w:w="1276" w:type="dxa"/>
          </w:tcPr>
          <w:p w14:paraId="5071F1FC" w14:textId="77777777" w:rsidR="007F2328" w:rsidRPr="00A01141" w:rsidRDefault="00C464A7" w:rsidP="00DB482D">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375</w:t>
            </w:r>
          </w:p>
        </w:tc>
        <w:tc>
          <w:tcPr>
            <w:tcW w:w="1276" w:type="dxa"/>
          </w:tcPr>
          <w:p w14:paraId="3E5D419D" w14:textId="77777777" w:rsidR="007F2328" w:rsidRPr="00A01141" w:rsidRDefault="00C464A7" w:rsidP="00DB482D">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400</w:t>
            </w:r>
          </w:p>
        </w:tc>
      </w:tr>
      <w:tr w:rsidR="00DF06D3" w14:paraId="7C4F3A02" w14:textId="77777777" w:rsidTr="00DF06D3">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120" w:type="dxa"/>
          </w:tcPr>
          <w:p w14:paraId="2D6725B6" w14:textId="77777777" w:rsidR="007F2328" w:rsidRDefault="00C464A7" w:rsidP="00DB482D">
            <w:pPr>
              <w:spacing w:after="0" w:line="240" w:lineRule="auto"/>
              <w:rPr>
                <w:sz w:val="22"/>
                <w:szCs w:val="22"/>
              </w:rPr>
            </w:pPr>
            <w:r>
              <w:rPr>
                <w:b w:val="0"/>
                <w:bCs w:val="0"/>
                <w:sz w:val="22"/>
                <w:szCs w:val="22"/>
              </w:rPr>
              <w:t>Amaç 2</w:t>
            </w:r>
          </w:p>
        </w:tc>
        <w:tc>
          <w:tcPr>
            <w:tcW w:w="1276" w:type="dxa"/>
          </w:tcPr>
          <w:p w14:paraId="691E8664" w14:textId="77777777" w:rsidR="007F2328" w:rsidRPr="00A01141" w:rsidRDefault="00C464A7" w:rsidP="00DB482D">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9000</w:t>
            </w:r>
          </w:p>
        </w:tc>
        <w:tc>
          <w:tcPr>
            <w:tcW w:w="1418" w:type="dxa"/>
          </w:tcPr>
          <w:p w14:paraId="53168AE9" w14:textId="77777777" w:rsidR="007F2328" w:rsidRPr="00A01141" w:rsidRDefault="00C464A7" w:rsidP="00DB482D">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9600</w:t>
            </w:r>
          </w:p>
        </w:tc>
        <w:tc>
          <w:tcPr>
            <w:tcW w:w="1275" w:type="dxa"/>
          </w:tcPr>
          <w:p w14:paraId="22DBEBA8" w14:textId="77777777" w:rsidR="007F2328" w:rsidRPr="00A01141" w:rsidRDefault="00C464A7" w:rsidP="00DB482D">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10450</w:t>
            </w:r>
          </w:p>
        </w:tc>
        <w:tc>
          <w:tcPr>
            <w:tcW w:w="1276" w:type="dxa"/>
          </w:tcPr>
          <w:p w14:paraId="69EC4BCB" w14:textId="77777777" w:rsidR="007F2328" w:rsidRPr="00A01141" w:rsidRDefault="00C464A7" w:rsidP="00DB482D">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10800</w:t>
            </w:r>
          </w:p>
        </w:tc>
        <w:tc>
          <w:tcPr>
            <w:tcW w:w="1276" w:type="dxa"/>
          </w:tcPr>
          <w:p w14:paraId="29249AB1" w14:textId="77777777" w:rsidR="007F2328" w:rsidRPr="00A01141" w:rsidRDefault="00C464A7" w:rsidP="00DB482D">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11400</w:t>
            </w:r>
          </w:p>
        </w:tc>
      </w:tr>
      <w:tr w:rsidR="00DF06D3" w14:paraId="6159EF02" w14:textId="77777777" w:rsidTr="00DF06D3">
        <w:trPr>
          <w:trHeight w:val="555"/>
        </w:trPr>
        <w:tc>
          <w:tcPr>
            <w:cnfStyle w:val="001000000000" w:firstRow="0" w:lastRow="0" w:firstColumn="1" w:lastColumn="0" w:oddVBand="0" w:evenVBand="0" w:oddHBand="0" w:evenHBand="0" w:firstRowFirstColumn="0" w:firstRowLastColumn="0" w:lastRowFirstColumn="0" w:lastRowLastColumn="0"/>
            <w:tcW w:w="2120" w:type="dxa"/>
          </w:tcPr>
          <w:p w14:paraId="06716A66" w14:textId="77777777" w:rsidR="007F2328" w:rsidRPr="00867B39" w:rsidRDefault="00C464A7" w:rsidP="00DB482D">
            <w:pPr>
              <w:spacing w:after="0" w:line="240" w:lineRule="auto"/>
              <w:rPr>
                <w:i/>
                <w:sz w:val="22"/>
                <w:szCs w:val="22"/>
              </w:rPr>
            </w:pPr>
            <w:r w:rsidRPr="00867B39">
              <w:rPr>
                <w:bCs w:val="0"/>
                <w:i/>
                <w:sz w:val="22"/>
                <w:szCs w:val="22"/>
              </w:rPr>
              <w:t>Hedef 2.1.</w:t>
            </w:r>
          </w:p>
        </w:tc>
        <w:tc>
          <w:tcPr>
            <w:tcW w:w="1276" w:type="dxa"/>
          </w:tcPr>
          <w:p w14:paraId="480B6E59" w14:textId="77777777" w:rsidR="007F2328" w:rsidRPr="00A01141" w:rsidRDefault="00C464A7" w:rsidP="00DB482D">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3500</w:t>
            </w:r>
          </w:p>
        </w:tc>
        <w:tc>
          <w:tcPr>
            <w:tcW w:w="1418" w:type="dxa"/>
          </w:tcPr>
          <w:p w14:paraId="79951502" w14:textId="77777777" w:rsidR="007F2328" w:rsidRPr="00A01141" w:rsidRDefault="00C464A7" w:rsidP="00DB482D">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3600</w:t>
            </w:r>
          </w:p>
        </w:tc>
        <w:tc>
          <w:tcPr>
            <w:tcW w:w="1275" w:type="dxa"/>
          </w:tcPr>
          <w:p w14:paraId="6753F545" w14:textId="77777777" w:rsidR="007F2328" w:rsidRPr="00A01141" w:rsidRDefault="00C464A7" w:rsidP="00DB482D">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3700</w:t>
            </w:r>
          </w:p>
        </w:tc>
        <w:tc>
          <w:tcPr>
            <w:tcW w:w="1276" w:type="dxa"/>
          </w:tcPr>
          <w:p w14:paraId="1AF54889" w14:textId="77777777" w:rsidR="007F2328" w:rsidRPr="00A01141" w:rsidRDefault="00C464A7" w:rsidP="00DB482D">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3800</w:t>
            </w:r>
          </w:p>
        </w:tc>
        <w:tc>
          <w:tcPr>
            <w:tcW w:w="1276" w:type="dxa"/>
          </w:tcPr>
          <w:p w14:paraId="4EEC7BE5" w14:textId="77777777" w:rsidR="007F2328" w:rsidRPr="00A01141" w:rsidRDefault="00C464A7" w:rsidP="00DB482D">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3900</w:t>
            </w:r>
          </w:p>
        </w:tc>
      </w:tr>
      <w:tr w:rsidR="00DF06D3" w14:paraId="75BCAA87" w14:textId="77777777" w:rsidTr="00DF06D3">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120" w:type="dxa"/>
          </w:tcPr>
          <w:p w14:paraId="5233125E" w14:textId="77777777" w:rsidR="00A56B21" w:rsidRDefault="00C464A7" w:rsidP="00A56B21">
            <w:r>
              <w:rPr>
                <w:bCs w:val="0"/>
                <w:i/>
                <w:sz w:val="22"/>
                <w:szCs w:val="22"/>
              </w:rPr>
              <w:t>Hedef 2.2</w:t>
            </w:r>
            <w:r w:rsidRPr="00B173EA">
              <w:rPr>
                <w:bCs w:val="0"/>
                <w:i/>
                <w:sz w:val="22"/>
                <w:szCs w:val="22"/>
              </w:rPr>
              <w:t>.</w:t>
            </w:r>
          </w:p>
        </w:tc>
        <w:tc>
          <w:tcPr>
            <w:tcW w:w="1276" w:type="dxa"/>
          </w:tcPr>
          <w:p w14:paraId="0C54768B" w14:textId="77777777" w:rsidR="00A56B21" w:rsidRDefault="00C464A7" w:rsidP="00A56B21">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5000</w:t>
            </w:r>
          </w:p>
        </w:tc>
        <w:tc>
          <w:tcPr>
            <w:tcW w:w="1418" w:type="dxa"/>
          </w:tcPr>
          <w:p w14:paraId="1F547689" w14:textId="77777777" w:rsidR="00A56B21" w:rsidRDefault="00C464A7" w:rsidP="00A56B21">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5500</w:t>
            </w:r>
          </w:p>
        </w:tc>
        <w:tc>
          <w:tcPr>
            <w:tcW w:w="1275" w:type="dxa"/>
          </w:tcPr>
          <w:p w14:paraId="0654168D" w14:textId="77777777" w:rsidR="00A56B21" w:rsidRDefault="00C464A7" w:rsidP="00A56B21">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6000</w:t>
            </w:r>
          </w:p>
        </w:tc>
        <w:tc>
          <w:tcPr>
            <w:tcW w:w="1276" w:type="dxa"/>
          </w:tcPr>
          <w:p w14:paraId="62F1DC36" w14:textId="77777777" w:rsidR="00A56B21" w:rsidRDefault="00C464A7" w:rsidP="00A56B21">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6000</w:t>
            </w:r>
          </w:p>
        </w:tc>
        <w:tc>
          <w:tcPr>
            <w:tcW w:w="1276" w:type="dxa"/>
          </w:tcPr>
          <w:p w14:paraId="7399FE46" w14:textId="77777777" w:rsidR="00A56B21" w:rsidRDefault="00C464A7" w:rsidP="00A56B21">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6500</w:t>
            </w:r>
          </w:p>
        </w:tc>
      </w:tr>
      <w:tr w:rsidR="00DF06D3" w14:paraId="1B46D1C5" w14:textId="77777777" w:rsidTr="00DF06D3">
        <w:trPr>
          <w:trHeight w:val="555"/>
        </w:trPr>
        <w:tc>
          <w:tcPr>
            <w:cnfStyle w:val="001000000000" w:firstRow="0" w:lastRow="0" w:firstColumn="1" w:lastColumn="0" w:oddVBand="0" w:evenVBand="0" w:oddHBand="0" w:evenHBand="0" w:firstRowFirstColumn="0" w:firstRowLastColumn="0" w:lastRowFirstColumn="0" w:lastRowLastColumn="0"/>
            <w:tcW w:w="2120" w:type="dxa"/>
          </w:tcPr>
          <w:p w14:paraId="61E6FAD9" w14:textId="77777777" w:rsidR="00A56B21" w:rsidRDefault="00C464A7" w:rsidP="00A56B21">
            <w:r>
              <w:rPr>
                <w:bCs w:val="0"/>
                <w:i/>
                <w:sz w:val="22"/>
                <w:szCs w:val="22"/>
              </w:rPr>
              <w:t>Hedef 2.3</w:t>
            </w:r>
            <w:r w:rsidRPr="00B173EA">
              <w:rPr>
                <w:bCs w:val="0"/>
                <w:i/>
                <w:sz w:val="22"/>
                <w:szCs w:val="22"/>
              </w:rPr>
              <w:t>.</w:t>
            </w:r>
          </w:p>
        </w:tc>
        <w:tc>
          <w:tcPr>
            <w:tcW w:w="1276" w:type="dxa"/>
          </w:tcPr>
          <w:p w14:paraId="75322FC5" w14:textId="77777777" w:rsidR="00A56B21" w:rsidRDefault="00C464A7" w:rsidP="00A56B21">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500</w:t>
            </w:r>
          </w:p>
        </w:tc>
        <w:tc>
          <w:tcPr>
            <w:tcW w:w="1418" w:type="dxa"/>
          </w:tcPr>
          <w:p w14:paraId="215F89B6" w14:textId="77777777" w:rsidR="00A56B21" w:rsidRDefault="00C464A7" w:rsidP="00A56B21">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500</w:t>
            </w:r>
          </w:p>
        </w:tc>
        <w:tc>
          <w:tcPr>
            <w:tcW w:w="1275" w:type="dxa"/>
          </w:tcPr>
          <w:p w14:paraId="6932C961" w14:textId="77777777" w:rsidR="00A56B21" w:rsidRDefault="00C464A7" w:rsidP="00A56B21">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750</w:t>
            </w:r>
          </w:p>
        </w:tc>
        <w:tc>
          <w:tcPr>
            <w:tcW w:w="1276" w:type="dxa"/>
          </w:tcPr>
          <w:p w14:paraId="5C648C44" w14:textId="77777777" w:rsidR="00A56B21" w:rsidRDefault="00C464A7" w:rsidP="00A56B21">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1000</w:t>
            </w:r>
          </w:p>
        </w:tc>
        <w:tc>
          <w:tcPr>
            <w:tcW w:w="1276" w:type="dxa"/>
          </w:tcPr>
          <w:p w14:paraId="1865FA7A" w14:textId="77777777" w:rsidR="00A56B21" w:rsidRDefault="00C464A7" w:rsidP="00A56B21">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1000</w:t>
            </w:r>
          </w:p>
        </w:tc>
      </w:tr>
      <w:tr w:rsidR="00DF06D3" w14:paraId="0C7FDB88" w14:textId="77777777" w:rsidTr="00DF06D3">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120" w:type="dxa"/>
          </w:tcPr>
          <w:p w14:paraId="06EA35EE" w14:textId="77777777" w:rsidR="007F2328" w:rsidRDefault="00C464A7" w:rsidP="00DB482D">
            <w:pPr>
              <w:spacing w:after="0" w:line="240" w:lineRule="auto"/>
              <w:rPr>
                <w:sz w:val="22"/>
                <w:szCs w:val="22"/>
              </w:rPr>
            </w:pPr>
            <w:r>
              <w:rPr>
                <w:b w:val="0"/>
                <w:bCs w:val="0"/>
                <w:sz w:val="22"/>
                <w:szCs w:val="22"/>
              </w:rPr>
              <w:t>Amaç 3</w:t>
            </w:r>
          </w:p>
        </w:tc>
        <w:tc>
          <w:tcPr>
            <w:tcW w:w="1276" w:type="dxa"/>
          </w:tcPr>
          <w:p w14:paraId="6223AA40" w14:textId="77777777" w:rsidR="007F2328" w:rsidRPr="00A01141" w:rsidRDefault="00C464A7" w:rsidP="00DB482D">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7000</w:t>
            </w:r>
          </w:p>
        </w:tc>
        <w:tc>
          <w:tcPr>
            <w:tcW w:w="1418" w:type="dxa"/>
          </w:tcPr>
          <w:p w14:paraId="0D473B56" w14:textId="77777777" w:rsidR="007F2328" w:rsidRPr="00A01141" w:rsidRDefault="00C464A7" w:rsidP="00DB482D">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7500</w:t>
            </w:r>
          </w:p>
        </w:tc>
        <w:tc>
          <w:tcPr>
            <w:tcW w:w="1275" w:type="dxa"/>
          </w:tcPr>
          <w:p w14:paraId="00BBFCCE" w14:textId="77777777" w:rsidR="007F2328" w:rsidRPr="00A01141" w:rsidRDefault="00C464A7" w:rsidP="00DB482D">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8000</w:t>
            </w:r>
          </w:p>
        </w:tc>
        <w:tc>
          <w:tcPr>
            <w:tcW w:w="1276" w:type="dxa"/>
          </w:tcPr>
          <w:p w14:paraId="46DE24E8" w14:textId="77777777" w:rsidR="007F2328" w:rsidRPr="00A01141" w:rsidRDefault="00C464A7" w:rsidP="00DB482D">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8500</w:t>
            </w:r>
          </w:p>
        </w:tc>
        <w:tc>
          <w:tcPr>
            <w:tcW w:w="1276" w:type="dxa"/>
          </w:tcPr>
          <w:p w14:paraId="533AA95B" w14:textId="77777777" w:rsidR="007F2328" w:rsidRPr="00A01141" w:rsidRDefault="00C464A7" w:rsidP="00DB482D">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9000</w:t>
            </w:r>
          </w:p>
        </w:tc>
      </w:tr>
      <w:tr w:rsidR="00DF06D3" w14:paraId="373B9503" w14:textId="77777777" w:rsidTr="00DF06D3">
        <w:trPr>
          <w:trHeight w:val="555"/>
        </w:trPr>
        <w:tc>
          <w:tcPr>
            <w:cnfStyle w:val="001000000000" w:firstRow="0" w:lastRow="0" w:firstColumn="1" w:lastColumn="0" w:oddVBand="0" w:evenVBand="0" w:oddHBand="0" w:evenHBand="0" w:firstRowFirstColumn="0" w:firstRowLastColumn="0" w:lastRowFirstColumn="0" w:lastRowLastColumn="0"/>
            <w:tcW w:w="2120" w:type="dxa"/>
          </w:tcPr>
          <w:p w14:paraId="2015B139" w14:textId="77777777" w:rsidR="007F2328" w:rsidRPr="00867B39" w:rsidRDefault="00C464A7" w:rsidP="00DB482D">
            <w:pPr>
              <w:spacing w:after="0" w:line="240" w:lineRule="auto"/>
              <w:rPr>
                <w:i/>
                <w:sz w:val="22"/>
                <w:szCs w:val="22"/>
              </w:rPr>
            </w:pPr>
            <w:r w:rsidRPr="00867B39">
              <w:rPr>
                <w:bCs w:val="0"/>
                <w:i/>
                <w:sz w:val="22"/>
                <w:szCs w:val="22"/>
              </w:rPr>
              <w:t>Hedef 3.1.</w:t>
            </w:r>
          </w:p>
        </w:tc>
        <w:tc>
          <w:tcPr>
            <w:tcW w:w="1276" w:type="dxa"/>
          </w:tcPr>
          <w:p w14:paraId="7B3C8FC0" w14:textId="77777777" w:rsidR="007F2328" w:rsidRPr="00A01141" w:rsidRDefault="00C464A7" w:rsidP="00DB482D">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7000</w:t>
            </w:r>
          </w:p>
        </w:tc>
        <w:tc>
          <w:tcPr>
            <w:tcW w:w="1418" w:type="dxa"/>
          </w:tcPr>
          <w:p w14:paraId="5D63B3DB" w14:textId="77777777" w:rsidR="007F2328" w:rsidRPr="00A01141" w:rsidRDefault="00C464A7" w:rsidP="00DB482D">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7500</w:t>
            </w:r>
          </w:p>
        </w:tc>
        <w:tc>
          <w:tcPr>
            <w:tcW w:w="1275" w:type="dxa"/>
          </w:tcPr>
          <w:p w14:paraId="54F7C32E" w14:textId="77777777" w:rsidR="007F2328" w:rsidRPr="00A01141" w:rsidRDefault="00C464A7" w:rsidP="00DB482D">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8000</w:t>
            </w:r>
          </w:p>
        </w:tc>
        <w:tc>
          <w:tcPr>
            <w:tcW w:w="1276" w:type="dxa"/>
          </w:tcPr>
          <w:p w14:paraId="4007A7C2" w14:textId="77777777" w:rsidR="007F2328" w:rsidRPr="00A01141" w:rsidRDefault="00C464A7" w:rsidP="00DB482D">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8500</w:t>
            </w:r>
          </w:p>
        </w:tc>
        <w:tc>
          <w:tcPr>
            <w:tcW w:w="1276" w:type="dxa"/>
          </w:tcPr>
          <w:p w14:paraId="00BB9479" w14:textId="77777777" w:rsidR="007F2328" w:rsidRPr="00A01141" w:rsidRDefault="00C464A7" w:rsidP="00DB482D">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9000</w:t>
            </w:r>
          </w:p>
        </w:tc>
      </w:tr>
      <w:tr w:rsidR="00DF06D3" w14:paraId="43C6C724" w14:textId="77777777" w:rsidTr="00DF06D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120" w:type="dxa"/>
            <w:hideMark/>
          </w:tcPr>
          <w:p w14:paraId="03D070A2" w14:textId="77777777" w:rsidR="007F2328" w:rsidRPr="00A01141" w:rsidRDefault="00C464A7" w:rsidP="00DB482D">
            <w:pPr>
              <w:spacing w:after="0" w:line="240" w:lineRule="auto"/>
              <w:jc w:val="center"/>
              <w:rPr>
                <w:sz w:val="22"/>
                <w:szCs w:val="22"/>
              </w:rPr>
            </w:pPr>
            <w:r w:rsidRPr="00A01141">
              <w:rPr>
                <w:b w:val="0"/>
                <w:bCs w:val="0"/>
                <w:sz w:val="22"/>
                <w:szCs w:val="22"/>
              </w:rPr>
              <w:t>TOPLAM</w:t>
            </w:r>
          </w:p>
        </w:tc>
        <w:tc>
          <w:tcPr>
            <w:tcW w:w="1276" w:type="dxa"/>
          </w:tcPr>
          <w:p w14:paraId="6E7D9BF0" w14:textId="77777777" w:rsidR="007F2328" w:rsidRPr="00A01141" w:rsidRDefault="00C464A7" w:rsidP="00DB482D">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16.500</w:t>
            </w:r>
          </w:p>
        </w:tc>
        <w:tc>
          <w:tcPr>
            <w:tcW w:w="1418" w:type="dxa"/>
          </w:tcPr>
          <w:p w14:paraId="63D44304" w14:textId="77777777" w:rsidR="007F2328" w:rsidRPr="00A01141" w:rsidRDefault="00C464A7" w:rsidP="00DB482D">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17.650</w:t>
            </w:r>
          </w:p>
        </w:tc>
        <w:tc>
          <w:tcPr>
            <w:tcW w:w="1275" w:type="dxa"/>
          </w:tcPr>
          <w:p w14:paraId="611BE1F8" w14:textId="77777777" w:rsidR="007F2328" w:rsidRPr="00A01141" w:rsidRDefault="00C464A7" w:rsidP="00DB482D">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19.050</w:t>
            </w:r>
          </w:p>
        </w:tc>
        <w:tc>
          <w:tcPr>
            <w:tcW w:w="1276" w:type="dxa"/>
          </w:tcPr>
          <w:p w14:paraId="05B8C80E" w14:textId="77777777" w:rsidR="007F2328" w:rsidRPr="00A01141" w:rsidRDefault="00C464A7" w:rsidP="00DB482D">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19.950</w:t>
            </w:r>
          </w:p>
        </w:tc>
        <w:tc>
          <w:tcPr>
            <w:tcW w:w="1276" w:type="dxa"/>
          </w:tcPr>
          <w:p w14:paraId="1CDF7636" w14:textId="77777777" w:rsidR="007F2328" w:rsidRPr="00A01141" w:rsidRDefault="00C464A7" w:rsidP="00DB482D">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21.100</w:t>
            </w:r>
          </w:p>
        </w:tc>
      </w:tr>
    </w:tbl>
    <w:p w14:paraId="3BD27B88" w14:textId="77777777" w:rsidR="007F2328" w:rsidRDefault="007F2328" w:rsidP="007F2328">
      <w:pPr>
        <w:rPr>
          <w:b/>
          <w:sz w:val="28"/>
        </w:rPr>
      </w:pPr>
    </w:p>
    <w:p w14:paraId="14D9E6E0" w14:textId="77777777" w:rsidR="007F2328" w:rsidRDefault="007F2328" w:rsidP="007F2328">
      <w:pPr>
        <w:rPr>
          <w:b/>
          <w:i/>
        </w:rPr>
      </w:pPr>
    </w:p>
    <w:p w14:paraId="067AEA62" w14:textId="77777777" w:rsidR="007F2328" w:rsidRDefault="007F2328" w:rsidP="007F2328">
      <w:pPr>
        <w:pStyle w:val="Balk3"/>
        <w:spacing w:before="0" w:after="0" w:line="360" w:lineRule="auto"/>
        <w:rPr>
          <w:b/>
          <w:color w:val="FF0000"/>
          <w:sz w:val="28"/>
        </w:rPr>
      </w:pPr>
    </w:p>
    <w:p w14:paraId="347E5E43" w14:textId="77777777" w:rsidR="00EC4AB8" w:rsidRDefault="00EC4AB8" w:rsidP="00EC4AB8">
      <w:pPr>
        <w:pStyle w:val="Balk1"/>
        <w:jc w:val="center"/>
      </w:pPr>
      <w:bookmarkStart w:id="44" w:name="_Toc416085167"/>
      <w:bookmarkStart w:id="45" w:name="_Toc529519470"/>
    </w:p>
    <w:p w14:paraId="6EF2EDB4" w14:textId="77777777" w:rsidR="00EC4AB8" w:rsidRPr="00F34CF2" w:rsidRDefault="00EC4AB8" w:rsidP="00F34CF2"/>
    <w:p w14:paraId="78960986" w14:textId="77777777" w:rsidR="0060537F" w:rsidRDefault="0060537F" w:rsidP="0060537F">
      <w:pPr>
        <w:pStyle w:val="Balk1"/>
        <w:jc w:val="center"/>
      </w:pPr>
    </w:p>
    <w:p w14:paraId="2EF852B1" w14:textId="77777777" w:rsidR="0060537F" w:rsidRDefault="0060537F" w:rsidP="0060537F">
      <w:pPr>
        <w:pStyle w:val="Balk1"/>
        <w:jc w:val="center"/>
      </w:pPr>
    </w:p>
    <w:p w14:paraId="07891144" w14:textId="77777777" w:rsidR="0060537F" w:rsidRDefault="0060537F" w:rsidP="0060537F">
      <w:pPr>
        <w:pStyle w:val="Balk1"/>
        <w:jc w:val="center"/>
      </w:pPr>
    </w:p>
    <w:p w14:paraId="306823B0" w14:textId="77777777" w:rsidR="0060537F" w:rsidRPr="0060537F" w:rsidRDefault="00C464A7" w:rsidP="0060537F">
      <w:pPr>
        <w:pStyle w:val="Balk1"/>
        <w:jc w:val="center"/>
        <w:rPr>
          <w:sz w:val="96"/>
          <w:szCs w:val="96"/>
        </w:rPr>
      </w:pPr>
      <w:bookmarkStart w:id="46" w:name="_Toc534829242"/>
      <w:r w:rsidRPr="0060537F">
        <w:rPr>
          <w:sz w:val="96"/>
          <w:szCs w:val="96"/>
        </w:rPr>
        <w:t>V. BÖLÜM</w:t>
      </w:r>
      <w:bookmarkStart w:id="47" w:name="_Toc416085168"/>
      <w:bookmarkStart w:id="48" w:name="_Toc529519471"/>
      <w:bookmarkEnd w:id="44"/>
      <w:bookmarkEnd w:id="45"/>
      <w:bookmarkEnd w:id="46"/>
    </w:p>
    <w:p w14:paraId="262DE371" w14:textId="77777777" w:rsidR="0060537F" w:rsidRDefault="0060537F" w:rsidP="00B162EF">
      <w:pPr>
        <w:pStyle w:val="Balk1"/>
      </w:pPr>
    </w:p>
    <w:p w14:paraId="497B2AFC" w14:textId="77777777" w:rsidR="007F2328" w:rsidRPr="00764E90" w:rsidRDefault="00C464A7" w:rsidP="007F2328">
      <w:pPr>
        <w:pStyle w:val="Balk1"/>
        <w:tabs>
          <w:tab w:val="left" w:pos="3804"/>
        </w:tabs>
        <w:jc w:val="center"/>
        <w:rPr>
          <w:color w:val="FF0000"/>
          <w:sz w:val="32"/>
          <w:szCs w:val="32"/>
        </w:rPr>
      </w:pPr>
      <w:r w:rsidRPr="0006146B">
        <w:rPr>
          <w:color w:val="FF0000"/>
          <w:sz w:val="32"/>
          <w:szCs w:val="32"/>
          <w:shd w:val="clear" w:color="auto" w:fill="FFFFFF"/>
        </w:rPr>
        <w:t>İzleme ve Değerlendirme</w:t>
      </w:r>
    </w:p>
    <w:p w14:paraId="152CE396" w14:textId="77777777" w:rsidR="007F2328" w:rsidRDefault="007F2328" w:rsidP="007F2328"/>
    <w:p w14:paraId="7623A364" w14:textId="77777777" w:rsidR="00CB2613" w:rsidRDefault="00CB2613" w:rsidP="007F2328"/>
    <w:p w14:paraId="5040327B" w14:textId="77777777" w:rsidR="00CB2613" w:rsidRDefault="00CB2613" w:rsidP="007F2328"/>
    <w:p w14:paraId="49DD7BF7" w14:textId="77777777" w:rsidR="00CB2613" w:rsidRDefault="00CB2613" w:rsidP="007F2328"/>
    <w:p w14:paraId="50E9800E" w14:textId="77777777" w:rsidR="00CB2613" w:rsidRDefault="00CB2613" w:rsidP="007F2328"/>
    <w:p w14:paraId="28E2844F" w14:textId="77777777" w:rsidR="00CB2613" w:rsidRDefault="00CB2613" w:rsidP="007F2328"/>
    <w:p w14:paraId="14FAA1C5" w14:textId="77777777" w:rsidR="00CB2613" w:rsidRDefault="00CB2613" w:rsidP="007F2328"/>
    <w:p w14:paraId="6E1CB896" w14:textId="77777777" w:rsidR="00CB2613" w:rsidRDefault="00CB2613" w:rsidP="007F2328"/>
    <w:p w14:paraId="5EE25145" w14:textId="77777777" w:rsidR="00CB2613" w:rsidRDefault="00CB2613" w:rsidP="007F2328"/>
    <w:p w14:paraId="2B54AACB" w14:textId="77777777" w:rsidR="00CB2613" w:rsidRDefault="00CB2613" w:rsidP="007F2328"/>
    <w:p w14:paraId="6A2908B5" w14:textId="77777777" w:rsidR="00CB2613" w:rsidRDefault="00CB2613" w:rsidP="007F2328"/>
    <w:p w14:paraId="433FF539" w14:textId="77777777" w:rsidR="00CB2613" w:rsidRPr="007F2328" w:rsidRDefault="00CB2613" w:rsidP="007F2328"/>
    <w:p w14:paraId="07AF7403" w14:textId="77777777" w:rsidR="007F2328" w:rsidRPr="00B162EF" w:rsidRDefault="00C464A7" w:rsidP="007F2328">
      <w:pPr>
        <w:pStyle w:val="Balk1"/>
        <w:ind w:left="360"/>
      </w:pPr>
      <w:r>
        <w:t>5.</w:t>
      </w:r>
      <w:r w:rsidRPr="00B162EF">
        <w:t>İZLEME VE DEĞERLENDİRME</w:t>
      </w:r>
    </w:p>
    <w:p w14:paraId="71024492" w14:textId="77777777" w:rsidR="007F2328" w:rsidRPr="00300F0C" w:rsidRDefault="00C464A7" w:rsidP="007F2328">
      <w:pPr>
        <w:spacing w:after="120"/>
        <w:jc w:val="both"/>
        <w:rPr>
          <w:rFonts w:eastAsia="Calibri" w:cs="Arial"/>
          <w:szCs w:val="22"/>
          <w:lang w:eastAsia="en-US"/>
        </w:rPr>
      </w:pPr>
      <w:r w:rsidRPr="00300F0C">
        <w:rPr>
          <w:rFonts w:eastAsia="Calibri" w:cs="Arial"/>
          <w:szCs w:val="22"/>
          <w:lang w:eastAsia="en-US"/>
        </w:rPr>
        <w:t>Yılda iki</w:t>
      </w:r>
      <w:r>
        <w:rPr>
          <w:rFonts w:eastAsia="Calibri" w:cs="Arial"/>
          <w:szCs w:val="22"/>
          <w:lang w:eastAsia="en-US"/>
        </w:rPr>
        <w:t xml:space="preserve"> kez okulumuzun</w:t>
      </w:r>
      <w:r w:rsidRPr="00300F0C">
        <w:rPr>
          <w:rFonts w:eastAsia="Calibri" w:cs="Arial"/>
          <w:szCs w:val="22"/>
          <w:lang w:eastAsia="en-US"/>
        </w:rPr>
        <w:t xml:space="preserve"> 2024–2028 Stratejik Planı’nda yer alan performans göstergelerinin gerçekleşme düzeyleri tespit edilecektir. Yılın ilk altı aylık döne</w:t>
      </w:r>
      <w:r>
        <w:rPr>
          <w:rFonts w:eastAsia="Calibri" w:cs="Arial"/>
          <w:szCs w:val="22"/>
          <w:lang w:eastAsia="en-US"/>
        </w:rPr>
        <w:t>minde planlama ekibi</w:t>
      </w:r>
      <w:r w:rsidRPr="00300F0C">
        <w:rPr>
          <w:rFonts w:eastAsia="Calibri" w:cs="Arial"/>
          <w:szCs w:val="22"/>
          <w:lang w:eastAsia="en-US"/>
        </w:rPr>
        <w:t xml:space="preserve"> tarafından ara izleme gerçekleştirilecektir. Harcama birimlerinden sorumlu oldukları performans göstergeleri ve stratejiler ile ilgili gerçekleşme durumlarına ilişkin veriler toplanacaktır. İkinci izleme döneminde ise yıl sonu gerçekleşme durumları tesit </w:t>
      </w:r>
      <w:r w:rsidRPr="00300F0C">
        <w:rPr>
          <w:rFonts w:eastAsia="Calibri" w:cs="Arial"/>
          <w:szCs w:val="22"/>
          <w:lang w:eastAsia="en-US"/>
        </w:rPr>
        <w:t xml:space="preserve">edilecektir. Hazırlanan rapor </w:t>
      </w:r>
      <w:r>
        <w:rPr>
          <w:rFonts w:eastAsia="Calibri" w:cs="Arial"/>
          <w:szCs w:val="22"/>
          <w:lang w:eastAsia="en-US"/>
        </w:rPr>
        <w:t>okul idaresine</w:t>
      </w:r>
      <w:r w:rsidRPr="00300F0C">
        <w:rPr>
          <w:rFonts w:eastAsia="Calibri" w:cs="Arial"/>
          <w:szCs w:val="22"/>
          <w:lang w:eastAsia="en-US"/>
        </w:rPr>
        <w:t xml:space="preserve"> sunulacaktır. </w:t>
      </w:r>
    </w:p>
    <w:p w14:paraId="7F0D78B1" w14:textId="77777777" w:rsidR="007F2328" w:rsidRPr="00300F0C" w:rsidRDefault="00C464A7" w:rsidP="007F2328">
      <w:pPr>
        <w:spacing w:after="120" w:line="259" w:lineRule="auto"/>
        <w:ind w:firstLine="708"/>
        <w:jc w:val="both"/>
        <w:rPr>
          <w:rFonts w:eastAsia="Calibri" w:cs="Arial"/>
          <w:szCs w:val="22"/>
          <w:lang w:eastAsia="en-US"/>
        </w:rPr>
      </w:pPr>
      <w:r w:rsidRPr="00300F0C">
        <w:rPr>
          <w:rFonts w:eastAsia="Calibri" w:cs="Arial"/>
          <w:szCs w:val="22"/>
          <w:lang w:eastAsia="en-US"/>
        </w:rPr>
        <w:t>Bu bağlamda; amaçlara ulaşabilmek için oluşabilecek riskler tespit edilerek gerekli tedbirlerin alınması sağlanacaktır. Stratejik plan değerlendirme r</w:t>
      </w:r>
      <w:r>
        <w:rPr>
          <w:rFonts w:eastAsia="Calibri" w:cs="Arial"/>
          <w:szCs w:val="22"/>
          <w:lang w:eastAsia="en-US"/>
        </w:rPr>
        <w:t>aporu için belirlenmiş olan üç</w:t>
      </w:r>
      <w:r w:rsidRPr="00300F0C">
        <w:rPr>
          <w:rFonts w:eastAsia="Calibri" w:cs="Arial"/>
          <w:szCs w:val="22"/>
          <w:lang w:eastAsia="en-US"/>
        </w:rPr>
        <w:t xml:space="preserve"> amaç ve bu amaç</w:t>
      </w:r>
      <w:r w:rsidRPr="00300F0C">
        <w:rPr>
          <w:rFonts w:eastAsia="Calibri" w:cs="Arial"/>
          <w:szCs w:val="22"/>
          <w:lang w:eastAsia="en-US"/>
        </w:rPr>
        <w:t>ları gerçekleştirmek için konulmuş olan hedeflerden sorumlu olan birimlerin belirlenmiş olan sür</w:t>
      </w:r>
      <w:r>
        <w:rPr>
          <w:rFonts w:eastAsia="Calibri" w:cs="Arial"/>
          <w:szCs w:val="22"/>
          <w:lang w:eastAsia="en-US"/>
        </w:rPr>
        <w:t>elerde raporlarını hazırlamaları gerekmektedir.</w:t>
      </w:r>
    </w:p>
    <w:p w14:paraId="42DC0E9E" w14:textId="77777777" w:rsidR="007F2328" w:rsidRPr="00300F0C" w:rsidRDefault="00C464A7" w:rsidP="007F2328">
      <w:r w:rsidRPr="00300F0C">
        <w:rPr>
          <w:rFonts w:eastAsia="Calibri" w:cs="Arial"/>
          <w:noProof/>
          <w:szCs w:val="22"/>
        </w:rPr>
        <w:drawing>
          <wp:inline distT="0" distB="0" distL="0" distR="0">
            <wp:extent cx="5486400" cy="4057015"/>
            <wp:effectExtent l="0" t="76200" r="0" b="76835"/>
            <wp:docPr id="5" name="Diy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0F29A808" w14:textId="77777777" w:rsidR="007F2328" w:rsidRPr="00300F0C" w:rsidRDefault="007F2328" w:rsidP="007F2328"/>
    <w:bookmarkEnd w:id="47"/>
    <w:bookmarkEnd w:id="48"/>
    <w:p w14:paraId="4C1FEC35" w14:textId="77777777" w:rsidR="00895F9B" w:rsidRDefault="00895F9B" w:rsidP="008D4E73"/>
    <w:p w14:paraId="7FB59B05" w14:textId="77777777" w:rsidR="00895F9B" w:rsidRDefault="00C464A7" w:rsidP="007E411F">
      <w:pPr>
        <w:pStyle w:val="Balk1"/>
        <w:jc w:val="center"/>
      </w:pPr>
      <w:r>
        <w:lastRenderedPageBreak/>
        <w:t>ONAY</w:t>
      </w:r>
    </w:p>
    <w:p w14:paraId="5EDA254F" w14:textId="77777777" w:rsidR="003575BF" w:rsidRDefault="00C464A7" w:rsidP="003575BF">
      <w:pPr>
        <w:jc w:val="center"/>
        <w:rPr>
          <w:noProof/>
        </w:rPr>
      </w:pPr>
      <w:r>
        <w:rPr>
          <w:noProof/>
        </w:rPr>
        <w:t>2023-2024 EĞİTİM ÖĞRETİM YILI</w:t>
      </w:r>
    </w:p>
    <w:p w14:paraId="186EAE5A" w14:textId="77777777" w:rsidR="003575BF" w:rsidRDefault="00C464A7" w:rsidP="003575BF">
      <w:pPr>
        <w:jc w:val="center"/>
        <w:rPr>
          <w:noProof/>
        </w:rPr>
      </w:pPr>
      <w:r>
        <w:rPr>
          <w:noProof/>
        </w:rPr>
        <w:t>CEMAL GÜRSEL İLKOKULU ÖĞRETMENLER KURULU TOPLANTISI</w:t>
      </w:r>
    </w:p>
    <w:p w14:paraId="74E31013" w14:textId="77777777" w:rsidR="003575BF" w:rsidRDefault="00C464A7" w:rsidP="003575BF">
      <w:pPr>
        <w:jc w:val="center"/>
        <w:rPr>
          <w:noProof/>
        </w:rPr>
      </w:pPr>
      <w:r>
        <w:rPr>
          <w:noProof/>
        </w:rPr>
        <w:t>Toplantı Tutanağı</w:t>
      </w:r>
    </w:p>
    <w:p w14:paraId="141CAD17" w14:textId="77777777" w:rsidR="003575BF" w:rsidRDefault="003575BF" w:rsidP="007E411F">
      <w:pPr>
        <w:rPr>
          <w:noProof/>
        </w:rPr>
      </w:pPr>
    </w:p>
    <w:p w14:paraId="36EF9257" w14:textId="4E201465" w:rsidR="003575BF" w:rsidRDefault="00C464A7" w:rsidP="007E411F">
      <w:pPr>
        <w:rPr>
          <w:noProof/>
        </w:rPr>
      </w:pPr>
      <w:r>
        <w:rPr>
          <w:noProof/>
        </w:rPr>
        <w:t>Toplantı Tarihi  :01/04/2024</w:t>
      </w:r>
    </w:p>
    <w:p w14:paraId="750912FD" w14:textId="07B6F16F" w:rsidR="007E411F" w:rsidRDefault="00C464A7" w:rsidP="007E411F">
      <w:pPr>
        <w:rPr>
          <w:noProof/>
        </w:rPr>
      </w:pPr>
      <w:r>
        <w:rPr>
          <w:noProof/>
        </w:rPr>
        <w:t>Toplantı No       :3</w:t>
      </w:r>
    </w:p>
    <w:p w14:paraId="1058D76A" w14:textId="7B826AF2" w:rsidR="003575BF" w:rsidRDefault="00C464A7" w:rsidP="007E411F">
      <w:pPr>
        <w:rPr>
          <w:noProof/>
        </w:rPr>
      </w:pPr>
      <w:r>
        <w:rPr>
          <w:noProof/>
        </w:rPr>
        <w:t>Toplantın Saati :12:00</w:t>
      </w:r>
    </w:p>
    <w:p w14:paraId="1095CF03" w14:textId="797149BA" w:rsidR="003575BF" w:rsidRDefault="00C464A7" w:rsidP="007E411F">
      <w:pPr>
        <w:rPr>
          <w:noProof/>
        </w:rPr>
      </w:pPr>
      <w:r>
        <w:rPr>
          <w:noProof/>
        </w:rPr>
        <w:t>Toplantı Yeri     :Toplantı Salonu</w:t>
      </w:r>
    </w:p>
    <w:p w14:paraId="0A266035" w14:textId="2B03713F" w:rsidR="003575BF" w:rsidRDefault="00C464A7" w:rsidP="007E411F">
      <w:pPr>
        <w:rPr>
          <w:noProof/>
        </w:rPr>
      </w:pPr>
      <w:r>
        <w:rPr>
          <w:noProof/>
        </w:rPr>
        <w:tab/>
        <w:t xml:space="preserve"> Bakanlığımızın 2022/21 sayılı genelgesi ve Elazığ İl Milli Eğitim Müdürlüğü Stratejik Planı ile uyumlu olarak hazırlanan Cemal Gürsel İlkokulu 202</w:t>
      </w:r>
      <w:r>
        <w:rPr>
          <w:noProof/>
        </w:rPr>
        <w:t>4-2028 Stratejik Planı Öğretmenler Kurulu tarafından incelenerek ,onaylanmış olup okulumuz web sitesinde yayınlanması kararlaştırı</w:t>
      </w:r>
      <w:r w:rsidR="00D12346">
        <w:rPr>
          <w:noProof/>
        </w:rPr>
        <w:t>l</w:t>
      </w:r>
      <w:r>
        <w:rPr>
          <w:noProof/>
        </w:rPr>
        <w:t>mıştır.</w:t>
      </w:r>
    </w:p>
    <w:p w14:paraId="0D8CAD04" w14:textId="77777777" w:rsidR="00D12346" w:rsidRDefault="00D12346" w:rsidP="007E411F">
      <w:pPr>
        <w:rPr>
          <w:noProof/>
        </w:rPr>
      </w:pPr>
    </w:p>
    <w:tbl>
      <w:tblPr>
        <w:tblW w:w="8074" w:type="dxa"/>
        <w:tblCellMar>
          <w:left w:w="70" w:type="dxa"/>
          <w:right w:w="70" w:type="dxa"/>
        </w:tblCellMar>
        <w:tblLook w:val="04A0" w:firstRow="1" w:lastRow="0" w:firstColumn="1" w:lastColumn="0" w:noHBand="0" w:noVBand="1"/>
      </w:tblPr>
      <w:tblGrid>
        <w:gridCol w:w="2122"/>
        <w:gridCol w:w="2976"/>
        <w:gridCol w:w="2976"/>
      </w:tblGrid>
      <w:tr w:rsidR="00DF06D3" w14:paraId="401688D0" w14:textId="77777777" w:rsidTr="00D12346">
        <w:trPr>
          <w:trHeight w:val="441"/>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7D1B99" w14:textId="03F22B94" w:rsidR="00D12346" w:rsidRPr="00D12346" w:rsidRDefault="00C464A7" w:rsidP="00D12346">
            <w:pPr>
              <w:spacing w:after="0" w:line="240" w:lineRule="auto"/>
              <w:jc w:val="center"/>
              <w:rPr>
                <w:rFonts w:ascii="Calibri" w:hAnsi="Calibri" w:cs="Calibri"/>
                <w:color w:val="000000"/>
                <w:sz w:val="20"/>
                <w:szCs w:val="20"/>
              </w:rPr>
            </w:pPr>
            <w:r>
              <w:rPr>
                <w:rFonts w:ascii="Calibri" w:hAnsi="Calibri" w:cs="Calibri"/>
                <w:color w:val="000000"/>
                <w:sz w:val="20"/>
                <w:szCs w:val="20"/>
              </w:rPr>
              <w:t>ADI</w:t>
            </w:r>
          </w:p>
        </w:tc>
        <w:tc>
          <w:tcPr>
            <w:tcW w:w="2976" w:type="dxa"/>
            <w:tcBorders>
              <w:top w:val="single" w:sz="4" w:space="0" w:color="auto"/>
              <w:left w:val="nil"/>
              <w:bottom w:val="single" w:sz="4" w:space="0" w:color="auto"/>
              <w:right w:val="single" w:sz="4" w:space="0" w:color="auto"/>
            </w:tcBorders>
            <w:shd w:val="clear" w:color="auto" w:fill="auto"/>
            <w:noWrap/>
            <w:vAlign w:val="bottom"/>
          </w:tcPr>
          <w:p w14:paraId="5198B3CB" w14:textId="5CF05858" w:rsidR="00D12346" w:rsidRPr="00D12346" w:rsidRDefault="00C464A7" w:rsidP="00D12346">
            <w:pPr>
              <w:spacing w:after="0" w:line="240" w:lineRule="auto"/>
              <w:jc w:val="center"/>
              <w:rPr>
                <w:rFonts w:ascii="Calibri" w:hAnsi="Calibri" w:cs="Calibri"/>
                <w:color w:val="000000"/>
                <w:sz w:val="20"/>
                <w:szCs w:val="20"/>
              </w:rPr>
            </w:pPr>
            <w:r>
              <w:rPr>
                <w:rFonts w:ascii="Calibri" w:hAnsi="Calibri" w:cs="Calibri"/>
                <w:color w:val="000000"/>
                <w:sz w:val="20"/>
                <w:szCs w:val="20"/>
              </w:rPr>
              <w:t>SOYADI</w:t>
            </w:r>
          </w:p>
        </w:tc>
        <w:tc>
          <w:tcPr>
            <w:tcW w:w="2976" w:type="dxa"/>
            <w:tcBorders>
              <w:top w:val="single" w:sz="4" w:space="0" w:color="auto"/>
              <w:left w:val="nil"/>
              <w:bottom w:val="single" w:sz="4" w:space="0" w:color="auto"/>
              <w:right w:val="single" w:sz="4" w:space="0" w:color="auto"/>
            </w:tcBorders>
          </w:tcPr>
          <w:p w14:paraId="6A364C35" w14:textId="4CAD4261" w:rsidR="00D12346" w:rsidRPr="00D12346" w:rsidRDefault="00C464A7" w:rsidP="00D12346">
            <w:pPr>
              <w:spacing w:after="0" w:line="240" w:lineRule="auto"/>
              <w:jc w:val="center"/>
              <w:rPr>
                <w:rFonts w:ascii="Calibri" w:hAnsi="Calibri" w:cs="Calibri"/>
                <w:color w:val="000000"/>
                <w:sz w:val="20"/>
                <w:szCs w:val="20"/>
              </w:rPr>
            </w:pPr>
            <w:r>
              <w:rPr>
                <w:rFonts w:ascii="Calibri" w:hAnsi="Calibri" w:cs="Calibri"/>
                <w:color w:val="000000"/>
                <w:sz w:val="20"/>
                <w:szCs w:val="20"/>
              </w:rPr>
              <w:t>İMZA</w:t>
            </w:r>
          </w:p>
        </w:tc>
      </w:tr>
      <w:tr w:rsidR="00DF06D3" w14:paraId="62FAC369" w14:textId="7F3819C5" w:rsidTr="00D12346">
        <w:trPr>
          <w:trHeight w:val="441"/>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BFE860" w14:textId="77777777" w:rsidR="00D12346" w:rsidRPr="00D12346" w:rsidRDefault="00C464A7" w:rsidP="00D12346">
            <w:pPr>
              <w:spacing w:after="0" w:line="240" w:lineRule="auto"/>
              <w:rPr>
                <w:rFonts w:ascii="Calibri" w:hAnsi="Calibri" w:cs="Calibri"/>
                <w:color w:val="000000"/>
                <w:sz w:val="20"/>
                <w:szCs w:val="20"/>
              </w:rPr>
            </w:pPr>
            <w:r w:rsidRPr="00D12346">
              <w:rPr>
                <w:rFonts w:ascii="Calibri" w:hAnsi="Calibri" w:cs="Calibri"/>
                <w:color w:val="000000"/>
                <w:sz w:val="20"/>
                <w:szCs w:val="20"/>
              </w:rPr>
              <w:t>ECE</w:t>
            </w:r>
          </w:p>
        </w:tc>
        <w:tc>
          <w:tcPr>
            <w:tcW w:w="2976" w:type="dxa"/>
            <w:tcBorders>
              <w:top w:val="single" w:sz="4" w:space="0" w:color="auto"/>
              <w:left w:val="nil"/>
              <w:bottom w:val="single" w:sz="4" w:space="0" w:color="auto"/>
              <w:right w:val="single" w:sz="4" w:space="0" w:color="auto"/>
            </w:tcBorders>
            <w:shd w:val="clear" w:color="auto" w:fill="auto"/>
            <w:noWrap/>
            <w:vAlign w:val="bottom"/>
            <w:hideMark/>
          </w:tcPr>
          <w:p w14:paraId="3C429FD7" w14:textId="77777777" w:rsidR="00D12346" w:rsidRPr="00D12346" w:rsidRDefault="00C464A7" w:rsidP="00D12346">
            <w:pPr>
              <w:spacing w:after="0" w:line="240" w:lineRule="auto"/>
              <w:rPr>
                <w:rFonts w:ascii="Calibri" w:hAnsi="Calibri" w:cs="Calibri"/>
                <w:color w:val="000000"/>
                <w:sz w:val="20"/>
                <w:szCs w:val="20"/>
              </w:rPr>
            </w:pPr>
            <w:r w:rsidRPr="00D12346">
              <w:rPr>
                <w:rFonts w:ascii="Calibri" w:hAnsi="Calibri" w:cs="Calibri"/>
                <w:color w:val="000000"/>
                <w:sz w:val="20"/>
                <w:szCs w:val="20"/>
              </w:rPr>
              <w:t>AÇIKGÖZ AKKOÇ</w:t>
            </w:r>
          </w:p>
        </w:tc>
        <w:tc>
          <w:tcPr>
            <w:tcW w:w="2976" w:type="dxa"/>
            <w:tcBorders>
              <w:top w:val="single" w:sz="4" w:space="0" w:color="auto"/>
              <w:left w:val="nil"/>
              <w:bottom w:val="single" w:sz="4" w:space="0" w:color="auto"/>
              <w:right w:val="single" w:sz="4" w:space="0" w:color="auto"/>
            </w:tcBorders>
          </w:tcPr>
          <w:p w14:paraId="26419988" w14:textId="5587CFBC" w:rsidR="00D12346" w:rsidRPr="00D12346" w:rsidRDefault="00D12346" w:rsidP="00D12346">
            <w:pPr>
              <w:spacing w:after="0" w:line="240" w:lineRule="auto"/>
              <w:rPr>
                <w:rFonts w:ascii="Calibri" w:hAnsi="Calibri" w:cs="Calibri"/>
                <w:color w:val="000000"/>
                <w:sz w:val="20"/>
                <w:szCs w:val="20"/>
              </w:rPr>
            </w:pPr>
          </w:p>
        </w:tc>
      </w:tr>
      <w:tr w:rsidR="00DF06D3" w14:paraId="132524E2" w14:textId="3DABC468" w:rsidTr="00D12346">
        <w:trPr>
          <w:trHeight w:val="255"/>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492777D9" w14:textId="77777777" w:rsidR="00D12346" w:rsidRPr="00D12346" w:rsidRDefault="00C464A7" w:rsidP="00D12346">
            <w:pPr>
              <w:spacing w:after="0" w:line="240" w:lineRule="auto"/>
              <w:rPr>
                <w:rFonts w:ascii="Calibri" w:hAnsi="Calibri" w:cs="Calibri"/>
                <w:color w:val="000000"/>
                <w:sz w:val="20"/>
                <w:szCs w:val="20"/>
              </w:rPr>
            </w:pPr>
            <w:r w:rsidRPr="00D12346">
              <w:rPr>
                <w:rFonts w:ascii="Calibri" w:hAnsi="Calibri" w:cs="Calibri"/>
                <w:color w:val="000000"/>
                <w:sz w:val="20"/>
                <w:szCs w:val="20"/>
              </w:rPr>
              <w:t>MURAT</w:t>
            </w:r>
          </w:p>
        </w:tc>
        <w:tc>
          <w:tcPr>
            <w:tcW w:w="2976" w:type="dxa"/>
            <w:tcBorders>
              <w:top w:val="nil"/>
              <w:left w:val="nil"/>
              <w:bottom w:val="single" w:sz="4" w:space="0" w:color="auto"/>
              <w:right w:val="single" w:sz="4" w:space="0" w:color="auto"/>
            </w:tcBorders>
            <w:shd w:val="clear" w:color="auto" w:fill="auto"/>
            <w:noWrap/>
            <w:vAlign w:val="bottom"/>
            <w:hideMark/>
          </w:tcPr>
          <w:p w14:paraId="0A2D9E78" w14:textId="77777777" w:rsidR="00D12346" w:rsidRPr="00D12346" w:rsidRDefault="00C464A7" w:rsidP="00D12346">
            <w:pPr>
              <w:spacing w:after="0" w:line="240" w:lineRule="auto"/>
              <w:rPr>
                <w:rFonts w:ascii="Calibri" w:hAnsi="Calibri" w:cs="Calibri"/>
                <w:color w:val="000000"/>
                <w:sz w:val="20"/>
                <w:szCs w:val="20"/>
              </w:rPr>
            </w:pPr>
            <w:r w:rsidRPr="00D12346">
              <w:rPr>
                <w:rFonts w:ascii="Calibri" w:hAnsi="Calibri" w:cs="Calibri"/>
                <w:color w:val="000000"/>
                <w:sz w:val="20"/>
                <w:szCs w:val="20"/>
              </w:rPr>
              <w:t>TUTAR</w:t>
            </w:r>
          </w:p>
        </w:tc>
        <w:tc>
          <w:tcPr>
            <w:tcW w:w="2976" w:type="dxa"/>
            <w:tcBorders>
              <w:top w:val="nil"/>
              <w:left w:val="nil"/>
              <w:bottom w:val="single" w:sz="4" w:space="0" w:color="auto"/>
              <w:right w:val="single" w:sz="4" w:space="0" w:color="auto"/>
            </w:tcBorders>
          </w:tcPr>
          <w:p w14:paraId="019AA6FF" w14:textId="77777777" w:rsidR="00D12346" w:rsidRPr="00D12346" w:rsidRDefault="00D12346" w:rsidP="00D12346">
            <w:pPr>
              <w:spacing w:after="0" w:line="240" w:lineRule="auto"/>
              <w:rPr>
                <w:rFonts w:ascii="Calibri" w:hAnsi="Calibri" w:cs="Calibri"/>
                <w:color w:val="000000"/>
                <w:sz w:val="20"/>
                <w:szCs w:val="20"/>
              </w:rPr>
            </w:pPr>
          </w:p>
        </w:tc>
      </w:tr>
      <w:tr w:rsidR="00DF06D3" w14:paraId="1C18CFBD" w14:textId="2505369E" w:rsidTr="00D12346">
        <w:trPr>
          <w:trHeight w:val="255"/>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1304A9ED" w14:textId="77777777" w:rsidR="00D12346" w:rsidRPr="00D12346" w:rsidRDefault="00C464A7" w:rsidP="00D12346">
            <w:pPr>
              <w:spacing w:after="0" w:line="240" w:lineRule="auto"/>
              <w:rPr>
                <w:rFonts w:ascii="Calibri" w:hAnsi="Calibri" w:cs="Calibri"/>
                <w:color w:val="000000"/>
                <w:sz w:val="20"/>
                <w:szCs w:val="20"/>
              </w:rPr>
            </w:pPr>
            <w:r w:rsidRPr="00D12346">
              <w:rPr>
                <w:rFonts w:ascii="Calibri" w:hAnsi="Calibri" w:cs="Calibri"/>
                <w:color w:val="000000"/>
                <w:sz w:val="20"/>
                <w:szCs w:val="20"/>
              </w:rPr>
              <w:t>MEHMET</w:t>
            </w:r>
          </w:p>
        </w:tc>
        <w:tc>
          <w:tcPr>
            <w:tcW w:w="2976" w:type="dxa"/>
            <w:tcBorders>
              <w:top w:val="nil"/>
              <w:left w:val="nil"/>
              <w:bottom w:val="single" w:sz="4" w:space="0" w:color="auto"/>
              <w:right w:val="single" w:sz="4" w:space="0" w:color="auto"/>
            </w:tcBorders>
            <w:shd w:val="clear" w:color="auto" w:fill="auto"/>
            <w:noWrap/>
            <w:vAlign w:val="bottom"/>
            <w:hideMark/>
          </w:tcPr>
          <w:p w14:paraId="34F7A8F0" w14:textId="77777777" w:rsidR="00D12346" w:rsidRPr="00D12346" w:rsidRDefault="00C464A7" w:rsidP="00D12346">
            <w:pPr>
              <w:spacing w:after="0" w:line="240" w:lineRule="auto"/>
              <w:rPr>
                <w:rFonts w:ascii="Calibri" w:hAnsi="Calibri" w:cs="Calibri"/>
                <w:color w:val="000000"/>
                <w:sz w:val="20"/>
                <w:szCs w:val="20"/>
              </w:rPr>
            </w:pPr>
            <w:r w:rsidRPr="00D12346">
              <w:rPr>
                <w:rFonts w:ascii="Calibri" w:hAnsi="Calibri" w:cs="Calibri"/>
                <w:color w:val="000000"/>
                <w:sz w:val="20"/>
                <w:szCs w:val="20"/>
              </w:rPr>
              <w:t>ŞEN</w:t>
            </w:r>
          </w:p>
        </w:tc>
        <w:tc>
          <w:tcPr>
            <w:tcW w:w="2976" w:type="dxa"/>
            <w:tcBorders>
              <w:top w:val="nil"/>
              <w:left w:val="nil"/>
              <w:bottom w:val="single" w:sz="4" w:space="0" w:color="auto"/>
              <w:right w:val="single" w:sz="4" w:space="0" w:color="auto"/>
            </w:tcBorders>
          </w:tcPr>
          <w:p w14:paraId="540D04CB" w14:textId="77777777" w:rsidR="00D12346" w:rsidRPr="00D12346" w:rsidRDefault="00D12346" w:rsidP="00D12346">
            <w:pPr>
              <w:spacing w:after="0" w:line="240" w:lineRule="auto"/>
              <w:rPr>
                <w:rFonts w:ascii="Calibri" w:hAnsi="Calibri" w:cs="Calibri"/>
                <w:color w:val="000000"/>
                <w:sz w:val="20"/>
                <w:szCs w:val="20"/>
              </w:rPr>
            </w:pPr>
          </w:p>
        </w:tc>
      </w:tr>
      <w:tr w:rsidR="00DF06D3" w14:paraId="680517AB" w14:textId="127DCA56" w:rsidTr="00D12346">
        <w:trPr>
          <w:trHeight w:val="255"/>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7EE6433F" w14:textId="77777777" w:rsidR="00D12346" w:rsidRPr="00D12346" w:rsidRDefault="00C464A7" w:rsidP="00D12346">
            <w:pPr>
              <w:spacing w:after="0" w:line="240" w:lineRule="auto"/>
              <w:rPr>
                <w:rFonts w:ascii="Calibri" w:hAnsi="Calibri" w:cs="Calibri"/>
                <w:color w:val="000000"/>
                <w:sz w:val="20"/>
                <w:szCs w:val="20"/>
              </w:rPr>
            </w:pPr>
            <w:r w:rsidRPr="00D12346">
              <w:rPr>
                <w:rFonts w:ascii="Calibri" w:hAnsi="Calibri" w:cs="Calibri"/>
                <w:color w:val="000000"/>
                <w:sz w:val="20"/>
                <w:szCs w:val="20"/>
              </w:rPr>
              <w:t xml:space="preserve">VELİ </w:t>
            </w:r>
          </w:p>
        </w:tc>
        <w:tc>
          <w:tcPr>
            <w:tcW w:w="2976" w:type="dxa"/>
            <w:tcBorders>
              <w:top w:val="nil"/>
              <w:left w:val="nil"/>
              <w:bottom w:val="single" w:sz="4" w:space="0" w:color="auto"/>
              <w:right w:val="single" w:sz="4" w:space="0" w:color="auto"/>
            </w:tcBorders>
            <w:shd w:val="clear" w:color="auto" w:fill="auto"/>
            <w:noWrap/>
            <w:vAlign w:val="bottom"/>
            <w:hideMark/>
          </w:tcPr>
          <w:p w14:paraId="62AED3ED" w14:textId="77777777" w:rsidR="00D12346" w:rsidRPr="00D12346" w:rsidRDefault="00C464A7" w:rsidP="00D12346">
            <w:pPr>
              <w:spacing w:after="0" w:line="240" w:lineRule="auto"/>
              <w:rPr>
                <w:rFonts w:ascii="Calibri" w:hAnsi="Calibri" w:cs="Calibri"/>
                <w:color w:val="000000"/>
                <w:sz w:val="20"/>
                <w:szCs w:val="20"/>
              </w:rPr>
            </w:pPr>
            <w:r w:rsidRPr="00D12346">
              <w:rPr>
                <w:rFonts w:ascii="Calibri" w:hAnsi="Calibri" w:cs="Calibri"/>
                <w:color w:val="000000"/>
                <w:sz w:val="20"/>
                <w:szCs w:val="20"/>
              </w:rPr>
              <w:t>DÜZGÜN</w:t>
            </w:r>
          </w:p>
        </w:tc>
        <w:tc>
          <w:tcPr>
            <w:tcW w:w="2976" w:type="dxa"/>
            <w:tcBorders>
              <w:top w:val="nil"/>
              <w:left w:val="nil"/>
              <w:bottom w:val="single" w:sz="4" w:space="0" w:color="auto"/>
              <w:right w:val="single" w:sz="4" w:space="0" w:color="auto"/>
            </w:tcBorders>
          </w:tcPr>
          <w:p w14:paraId="7EC7F44B" w14:textId="77777777" w:rsidR="00D12346" w:rsidRPr="00D12346" w:rsidRDefault="00D12346" w:rsidP="00D12346">
            <w:pPr>
              <w:spacing w:after="0" w:line="240" w:lineRule="auto"/>
              <w:rPr>
                <w:rFonts w:ascii="Calibri" w:hAnsi="Calibri" w:cs="Calibri"/>
                <w:color w:val="000000"/>
                <w:sz w:val="20"/>
                <w:szCs w:val="20"/>
              </w:rPr>
            </w:pPr>
          </w:p>
        </w:tc>
      </w:tr>
      <w:tr w:rsidR="00DF06D3" w14:paraId="547826FA" w14:textId="57F3E425" w:rsidTr="00D12346">
        <w:trPr>
          <w:trHeight w:val="255"/>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2669DC88" w14:textId="77777777" w:rsidR="00D12346" w:rsidRPr="00D12346" w:rsidRDefault="00C464A7" w:rsidP="00D12346">
            <w:pPr>
              <w:spacing w:after="0" w:line="240" w:lineRule="auto"/>
              <w:rPr>
                <w:rFonts w:ascii="Calibri" w:hAnsi="Calibri" w:cs="Calibri"/>
                <w:color w:val="000000"/>
                <w:sz w:val="20"/>
                <w:szCs w:val="20"/>
              </w:rPr>
            </w:pPr>
            <w:r w:rsidRPr="00D12346">
              <w:rPr>
                <w:rFonts w:ascii="Calibri" w:hAnsi="Calibri" w:cs="Calibri"/>
                <w:color w:val="000000"/>
                <w:sz w:val="20"/>
                <w:szCs w:val="20"/>
              </w:rPr>
              <w:t xml:space="preserve">FİGEN </w:t>
            </w:r>
          </w:p>
        </w:tc>
        <w:tc>
          <w:tcPr>
            <w:tcW w:w="2976" w:type="dxa"/>
            <w:tcBorders>
              <w:top w:val="nil"/>
              <w:left w:val="nil"/>
              <w:bottom w:val="single" w:sz="4" w:space="0" w:color="auto"/>
              <w:right w:val="single" w:sz="4" w:space="0" w:color="auto"/>
            </w:tcBorders>
            <w:shd w:val="clear" w:color="auto" w:fill="auto"/>
            <w:noWrap/>
            <w:vAlign w:val="bottom"/>
            <w:hideMark/>
          </w:tcPr>
          <w:p w14:paraId="463E05FA" w14:textId="77777777" w:rsidR="00D12346" w:rsidRPr="00D12346" w:rsidRDefault="00C464A7" w:rsidP="00D12346">
            <w:pPr>
              <w:spacing w:after="0" w:line="240" w:lineRule="auto"/>
              <w:rPr>
                <w:rFonts w:ascii="Calibri" w:hAnsi="Calibri" w:cs="Calibri"/>
                <w:color w:val="000000"/>
                <w:sz w:val="20"/>
                <w:szCs w:val="20"/>
              </w:rPr>
            </w:pPr>
            <w:r w:rsidRPr="00D12346">
              <w:rPr>
                <w:rFonts w:ascii="Calibri" w:hAnsi="Calibri" w:cs="Calibri"/>
                <w:color w:val="000000"/>
                <w:sz w:val="20"/>
                <w:szCs w:val="20"/>
              </w:rPr>
              <w:t>KOZA</w:t>
            </w:r>
          </w:p>
        </w:tc>
        <w:tc>
          <w:tcPr>
            <w:tcW w:w="2976" w:type="dxa"/>
            <w:tcBorders>
              <w:top w:val="nil"/>
              <w:left w:val="nil"/>
              <w:bottom w:val="single" w:sz="4" w:space="0" w:color="auto"/>
              <w:right w:val="single" w:sz="4" w:space="0" w:color="auto"/>
            </w:tcBorders>
          </w:tcPr>
          <w:p w14:paraId="428445DE" w14:textId="77777777" w:rsidR="00D12346" w:rsidRPr="00D12346" w:rsidRDefault="00D12346" w:rsidP="00D12346">
            <w:pPr>
              <w:spacing w:after="0" w:line="240" w:lineRule="auto"/>
              <w:rPr>
                <w:rFonts w:ascii="Calibri" w:hAnsi="Calibri" w:cs="Calibri"/>
                <w:color w:val="000000"/>
                <w:sz w:val="20"/>
                <w:szCs w:val="20"/>
              </w:rPr>
            </w:pPr>
          </w:p>
        </w:tc>
      </w:tr>
      <w:tr w:rsidR="00DF06D3" w14:paraId="6B472A4C" w14:textId="67793B19" w:rsidTr="00D12346">
        <w:trPr>
          <w:trHeight w:val="255"/>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207C38E3" w14:textId="77777777" w:rsidR="00D12346" w:rsidRPr="00D12346" w:rsidRDefault="00C464A7" w:rsidP="00D12346">
            <w:pPr>
              <w:spacing w:after="0" w:line="240" w:lineRule="auto"/>
              <w:rPr>
                <w:rFonts w:ascii="Calibri" w:hAnsi="Calibri" w:cs="Calibri"/>
                <w:color w:val="000000"/>
                <w:sz w:val="20"/>
                <w:szCs w:val="20"/>
              </w:rPr>
            </w:pPr>
            <w:r w:rsidRPr="00D12346">
              <w:rPr>
                <w:rFonts w:ascii="Calibri" w:hAnsi="Calibri" w:cs="Calibri"/>
                <w:color w:val="000000"/>
                <w:sz w:val="20"/>
                <w:szCs w:val="20"/>
              </w:rPr>
              <w:t>VEYSEL</w:t>
            </w:r>
          </w:p>
        </w:tc>
        <w:tc>
          <w:tcPr>
            <w:tcW w:w="2976" w:type="dxa"/>
            <w:tcBorders>
              <w:top w:val="nil"/>
              <w:left w:val="nil"/>
              <w:bottom w:val="single" w:sz="4" w:space="0" w:color="auto"/>
              <w:right w:val="single" w:sz="4" w:space="0" w:color="auto"/>
            </w:tcBorders>
            <w:shd w:val="clear" w:color="auto" w:fill="auto"/>
            <w:noWrap/>
            <w:vAlign w:val="bottom"/>
            <w:hideMark/>
          </w:tcPr>
          <w:p w14:paraId="589F1DCD" w14:textId="77777777" w:rsidR="00D12346" w:rsidRPr="00D12346" w:rsidRDefault="00C464A7" w:rsidP="00D12346">
            <w:pPr>
              <w:spacing w:after="0" w:line="240" w:lineRule="auto"/>
              <w:rPr>
                <w:rFonts w:ascii="Calibri" w:hAnsi="Calibri" w:cs="Calibri"/>
                <w:color w:val="000000"/>
                <w:sz w:val="20"/>
                <w:szCs w:val="20"/>
              </w:rPr>
            </w:pPr>
            <w:r w:rsidRPr="00D12346">
              <w:rPr>
                <w:rFonts w:ascii="Calibri" w:hAnsi="Calibri" w:cs="Calibri"/>
                <w:color w:val="000000"/>
                <w:sz w:val="20"/>
                <w:szCs w:val="20"/>
              </w:rPr>
              <w:t>ALP</w:t>
            </w:r>
          </w:p>
        </w:tc>
        <w:tc>
          <w:tcPr>
            <w:tcW w:w="2976" w:type="dxa"/>
            <w:tcBorders>
              <w:top w:val="nil"/>
              <w:left w:val="nil"/>
              <w:bottom w:val="single" w:sz="4" w:space="0" w:color="auto"/>
              <w:right w:val="single" w:sz="4" w:space="0" w:color="auto"/>
            </w:tcBorders>
          </w:tcPr>
          <w:p w14:paraId="30DD2C0A" w14:textId="77777777" w:rsidR="00D12346" w:rsidRPr="00D12346" w:rsidRDefault="00D12346" w:rsidP="00D12346">
            <w:pPr>
              <w:spacing w:after="0" w:line="240" w:lineRule="auto"/>
              <w:rPr>
                <w:rFonts w:ascii="Calibri" w:hAnsi="Calibri" w:cs="Calibri"/>
                <w:color w:val="000000"/>
                <w:sz w:val="20"/>
                <w:szCs w:val="20"/>
              </w:rPr>
            </w:pPr>
          </w:p>
        </w:tc>
      </w:tr>
      <w:tr w:rsidR="00DF06D3" w14:paraId="527BAC75" w14:textId="2FEF3C13" w:rsidTr="00D12346">
        <w:trPr>
          <w:trHeight w:val="255"/>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242E83DF" w14:textId="77777777" w:rsidR="00D12346" w:rsidRPr="00D12346" w:rsidRDefault="00C464A7" w:rsidP="00D12346">
            <w:pPr>
              <w:spacing w:after="0" w:line="240" w:lineRule="auto"/>
              <w:rPr>
                <w:rFonts w:ascii="Calibri" w:hAnsi="Calibri" w:cs="Calibri"/>
                <w:color w:val="000000"/>
                <w:sz w:val="20"/>
                <w:szCs w:val="20"/>
              </w:rPr>
            </w:pPr>
            <w:r w:rsidRPr="00D12346">
              <w:rPr>
                <w:rFonts w:ascii="Calibri" w:hAnsi="Calibri" w:cs="Calibri"/>
                <w:color w:val="000000"/>
                <w:sz w:val="20"/>
                <w:szCs w:val="20"/>
              </w:rPr>
              <w:t>MEHMET</w:t>
            </w:r>
          </w:p>
        </w:tc>
        <w:tc>
          <w:tcPr>
            <w:tcW w:w="2976" w:type="dxa"/>
            <w:tcBorders>
              <w:top w:val="nil"/>
              <w:left w:val="nil"/>
              <w:bottom w:val="single" w:sz="4" w:space="0" w:color="auto"/>
              <w:right w:val="single" w:sz="4" w:space="0" w:color="auto"/>
            </w:tcBorders>
            <w:shd w:val="clear" w:color="auto" w:fill="auto"/>
            <w:noWrap/>
            <w:vAlign w:val="bottom"/>
            <w:hideMark/>
          </w:tcPr>
          <w:p w14:paraId="2785C8F8" w14:textId="77777777" w:rsidR="00D12346" w:rsidRPr="00D12346" w:rsidRDefault="00C464A7" w:rsidP="00D12346">
            <w:pPr>
              <w:spacing w:after="0" w:line="240" w:lineRule="auto"/>
              <w:rPr>
                <w:rFonts w:ascii="Calibri" w:hAnsi="Calibri" w:cs="Calibri"/>
                <w:color w:val="000000"/>
                <w:sz w:val="20"/>
                <w:szCs w:val="20"/>
              </w:rPr>
            </w:pPr>
            <w:r w:rsidRPr="00D12346">
              <w:rPr>
                <w:rFonts w:ascii="Calibri" w:hAnsi="Calibri" w:cs="Calibri"/>
                <w:color w:val="000000"/>
                <w:sz w:val="20"/>
                <w:szCs w:val="20"/>
              </w:rPr>
              <w:t>İNCİ</w:t>
            </w:r>
          </w:p>
        </w:tc>
        <w:tc>
          <w:tcPr>
            <w:tcW w:w="2976" w:type="dxa"/>
            <w:tcBorders>
              <w:top w:val="nil"/>
              <w:left w:val="nil"/>
              <w:bottom w:val="single" w:sz="4" w:space="0" w:color="auto"/>
              <w:right w:val="single" w:sz="4" w:space="0" w:color="auto"/>
            </w:tcBorders>
          </w:tcPr>
          <w:p w14:paraId="07E06079" w14:textId="77777777" w:rsidR="00D12346" w:rsidRPr="00D12346" w:rsidRDefault="00D12346" w:rsidP="00D12346">
            <w:pPr>
              <w:spacing w:after="0" w:line="240" w:lineRule="auto"/>
              <w:rPr>
                <w:rFonts w:ascii="Calibri" w:hAnsi="Calibri" w:cs="Calibri"/>
                <w:color w:val="000000"/>
                <w:sz w:val="20"/>
                <w:szCs w:val="20"/>
              </w:rPr>
            </w:pPr>
          </w:p>
        </w:tc>
      </w:tr>
      <w:tr w:rsidR="00DF06D3" w14:paraId="11FD80B1" w14:textId="45E1C4F1" w:rsidTr="00D12346">
        <w:trPr>
          <w:trHeight w:val="255"/>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6D93E097" w14:textId="77777777" w:rsidR="00D12346" w:rsidRPr="00D12346" w:rsidRDefault="00C464A7" w:rsidP="00D12346">
            <w:pPr>
              <w:spacing w:after="0" w:line="240" w:lineRule="auto"/>
              <w:rPr>
                <w:rFonts w:ascii="Calibri" w:hAnsi="Calibri" w:cs="Calibri"/>
                <w:color w:val="000000"/>
                <w:sz w:val="20"/>
                <w:szCs w:val="20"/>
              </w:rPr>
            </w:pPr>
            <w:r w:rsidRPr="00D12346">
              <w:rPr>
                <w:rFonts w:ascii="Calibri" w:hAnsi="Calibri" w:cs="Calibri"/>
                <w:color w:val="000000"/>
                <w:sz w:val="20"/>
                <w:szCs w:val="20"/>
              </w:rPr>
              <w:t>MUSTAFA</w:t>
            </w:r>
          </w:p>
        </w:tc>
        <w:tc>
          <w:tcPr>
            <w:tcW w:w="2976" w:type="dxa"/>
            <w:tcBorders>
              <w:top w:val="nil"/>
              <w:left w:val="nil"/>
              <w:bottom w:val="single" w:sz="4" w:space="0" w:color="auto"/>
              <w:right w:val="single" w:sz="4" w:space="0" w:color="auto"/>
            </w:tcBorders>
            <w:shd w:val="clear" w:color="auto" w:fill="auto"/>
            <w:noWrap/>
            <w:vAlign w:val="bottom"/>
            <w:hideMark/>
          </w:tcPr>
          <w:p w14:paraId="5D1BE3C2" w14:textId="77777777" w:rsidR="00D12346" w:rsidRPr="00D12346" w:rsidRDefault="00C464A7" w:rsidP="00D12346">
            <w:pPr>
              <w:spacing w:after="0" w:line="240" w:lineRule="auto"/>
              <w:rPr>
                <w:rFonts w:ascii="Calibri" w:hAnsi="Calibri" w:cs="Calibri"/>
                <w:color w:val="000000"/>
                <w:sz w:val="20"/>
                <w:szCs w:val="20"/>
              </w:rPr>
            </w:pPr>
            <w:r w:rsidRPr="00D12346">
              <w:rPr>
                <w:rFonts w:ascii="Calibri" w:hAnsi="Calibri" w:cs="Calibri"/>
                <w:color w:val="000000"/>
                <w:sz w:val="20"/>
                <w:szCs w:val="20"/>
              </w:rPr>
              <w:t>DENİZ</w:t>
            </w:r>
          </w:p>
        </w:tc>
        <w:tc>
          <w:tcPr>
            <w:tcW w:w="2976" w:type="dxa"/>
            <w:tcBorders>
              <w:top w:val="nil"/>
              <w:left w:val="nil"/>
              <w:bottom w:val="single" w:sz="4" w:space="0" w:color="auto"/>
              <w:right w:val="single" w:sz="4" w:space="0" w:color="auto"/>
            </w:tcBorders>
          </w:tcPr>
          <w:p w14:paraId="014D3A3B" w14:textId="77777777" w:rsidR="00D12346" w:rsidRPr="00D12346" w:rsidRDefault="00D12346" w:rsidP="00D12346">
            <w:pPr>
              <w:spacing w:after="0" w:line="240" w:lineRule="auto"/>
              <w:rPr>
                <w:rFonts w:ascii="Calibri" w:hAnsi="Calibri" w:cs="Calibri"/>
                <w:color w:val="000000"/>
                <w:sz w:val="20"/>
                <w:szCs w:val="20"/>
              </w:rPr>
            </w:pPr>
          </w:p>
        </w:tc>
      </w:tr>
      <w:tr w:rsidR="00DF06D3" w14:paraId="5A5543AA" w14:textId="0ABF9366" w:rsidTr="00D12346">
        <w:trPr>
          <w:trHeight w:val="255"/>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453EB967" w14:textId="77777777" w:rsidR="00D12346" w:rsidRPr="00D12346" w:rsidRDefault="00C464A7" w:rsidP="00D12346">
            <w:pPr>
              <w:spacing w:after="0" w:line="240" w:lineRule="auto"/>
              <w:rPr>
                <w:rFonts w:ascii="Calibri" w:hAnsi="Calibri" w:cs="Calibri"/>
                <w:color w:val="000000"/>
                <w:sz w:val="20"/>
                <w:szCs w:val="20"/>
              </w:rPr>
            </w:pPr>
            <w:r w:rsidRPr="00D12346">
              <w:rPr>
                <w:rFonts w:ascii="Calibri" w:hAnsi="Calibri" w:cs="Calibri"/>
                <w:color w:val="000000"/>
                <w:sz w:val="20"/>
                <w:szCs w:val="20"/>
              </w:rPr>
              <w:t>SEÇİL</w:t>
            </w:r>
          </w:p>
        </w:tc>
        <w:tc>
          <w:tcPr>
            <w:tcW w:w="2976" w:type="dxa"/>
            <w:tcBorders>
              <w:top w:val="nil"/>
              <w:left w:val="nil"/>
              <w:bottom w:val="single" w:sz="4" w:space="0" w:color="auto"/>
              <w:right w:val="single" w:sz="4" w:space="0" w:color="auto"/>
            </w:tcBorders>
            <w:shd w:val="clear" w:color="auto" w:fill="auto"/>
            <w:noWrap/>
            <w:vAlign w:val="bottom"/>
            <w:hideMark/>
          </w:tcPr>
          <w:p w14:paraId="125B799D" w14:textId="77777777" w:rsidR="00D12346" w:rsidRPr="00D12346" w:rsidRDefault="00C464A7" w:rsidP="00D12346">
            <w:pPr>
              <w:spacing w:after="0" w:line="240" w:lineRule="auto"/>
              <w:rPr>
                <w:rFonts w:ascii="Calibri" w:hAnsi="Calibri" w:cs="Calibri"/>
                <w:color w:val="000000"/>
                <w:sz w:val="20"/>
                <w:szCs w:val="20"/>
              </w:rPr>
            </w:pPr>
            <w:r w:rsidRPr="00D12346">
              <w:rPr>
                <w:rFonts w:ascii="Calibri" w:hAnsi="Calibri" w:cs="Calibri"/>
                <w:color w:val="000000"/>
                <w:sz w:val="20"/>
                <w:szCs w:val="20"/>
              </w:rPr>
              <w:t>KAZANCI</w:t>
            </w:r>
          </w:p>
        </w:tc>
        <w:tc>
          <w:tcPr>
            <w:tcW w:w="2976" w:type="dxa"/>
            <w:tcBorders>
              <w:top w:val="nil"/>
              <w:left w:val="nil"/>
              <w:bottom w:val="single" w:sz="4" w:space="0" w:color="auto"/>
              <w:right w:val="single" w:sz="4" w:space="0" w:color="auto"/>
            </w:tcBorders>
          </w:tcPr>
          <w:p w14:paraId="728658BD" w14:textId="77777777" w:rsidR="00D12346" w:rsidRPr="00D12346" w:rsidRDefault="00D12346" w:rsidP="00D12346">
            <w:pPr>
              <w:spacing w:after="0" w:line="240" w:lineRule="auto"/>
              <w:rPr>
                <w:rFonts w:ascii="Calibri" w:hAnsi="Calibri" w:cs="Calibri"/>
                <w:color w:val="000000"/>
                <w:sz w:val="20"/>
                <w:szCs w:val="20"/>
              </w:rPr>
            </w:pPr>
          </w:p>
        </w:tc>
      </w:tr>
      <w:tr w:rsidR="00DF06D3" w14:paraId="6B1EC7B3" w14:textId="27074834" w:rsidTr="00D12346">
        <w:trPr>
          <w:trHeight w:val="255"/>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1411C37A" w14:textId="77777777" w:rsidR="00D12346" w:rsidRPr="00D12346" w:rsidRDefault="00C464A7" w:rsidP="00D12346">
            <w:pPr>
              <w:spacing w:after="0" w:line="240" w:lineRule="auto"/>
              <w:rPr>
                <w:rFonts w:ascii="Calibri" w:hAnsi="Calibri" w:cs="Calibri"/>
                <w:color w:val="000000"/>
                <w:sz w:val="20"/>
                <w:szCs w:val="20"/>
              </w:rPr>
            </w:pPr>
            <w:r w:rsidRPr="00D12346">
              <w:rPr>
                <w:rFonts w:ascii="Calibri" w:hAnsi="Calibri" w:cs="Calibri"/>
                <w:color w:val="000000"/>
                <w:sz w:val="20"/>
                <w:szCs w:val="20"/>
              </w:rPr>
              <w:t>AHMET  ZEKERİYA</w:t>
            </w:r>
          </w:p>
        </w:tc>
        <w:tc>
          <w:tcPr>
            <w:tcW w:w="2976" w:type="dxa"/>
            <w:tcBorders>
              <w:top w:val="nil"/>
              <w:left w:val="nil"/>
              <w:bottom w:val="single" w:sz="4" w:space="0" w:color="auto"/>
              <w:right w:val="single" w:sz="4" w:space="0" w:color="auto"/>
            </w:tcBorders>
            <w:shd w:val="clear" w:color="auto" w:fill="auto"/>
            <w:noWrap/>
            <w:vAlign w:val="bottom"/>
            <w:hideMark/>
          </w:tcPr>
          <w:p w14:paraId="0884D652" w14:textId="77777777" w:rsidR="00D12346" w:rsidRPr="00D12346" w:rsidRDefault="00C464A7" w:rsidP="00D12346">
            <w:pPr>
              <w:spacing w:after="0" w:line="240" w:lineRule="auto"/>
              <w:rPr>
                <w:rFonts w:ascii="Calibri" w:hAnsi="Calibri" w:cs="Calibri"/>
                <w:color w:val="000000"/>
                <w:sz w:val="20"/>
                <w:szCs w:val="20"/>
              </w:rPr>
            </w:pPr>
            <w:r w:rsidRPr="00D12346">
              <w:rPr>
                <w:rFonts w:ascii="Calibri" w:hAnsi="Calibri" w:cs="Calibri"/>
                <w:color w:val="000000"/>
                <w:sz w:val="20"/>
                <w:szCs w:val="20"/>
              </w:rPr>
              <w:t>YILDIZ</w:t>
            </w:r>
          </w:p>
        </w:tc>
        <w:tc>
          <w:tcPr>
            <w:tcW w:w="2976" w:type="dxa"/>
            <w:tcBorders>
              <w:top w:val="nil"/>
              <w:left w:val="nil"/>
              <w:bottom w:val="single" w:sz="4" w:space="0" w:color="auto"/>
              <w:right w:val="single" w:sz="4" w:space="0" w:color="auto"/>
            </w:tcBorders>
          </w:tcPr>
          <w:p w14:paraId="5D69C696" w14:textId="77777777" w:rsidR="00D12346" w:rsidRPr="00D12346" w:rsidRDefault="00D12346" w:rsidP="00D12346">
            <w:pPr>
              <w:spacing w:after="0" w:line="240" w:lineRule="auto"/>
              <w:rPr>
                <w:rFonts w:ascii="Calibri" w:hAnsi="Calibri" w:cs="Calibri"/>
                <w:color w:val="000000"/>
                <w:sz w:val="20"/>
                <w:szCs w:val="20"/>
              </w:rPr>
            </w:pPr>
          </w:p>
        </w:tc>
      </w:tr>
      <w:tr w:rsidR="00DF06D3" w14:paraId="1C9C0597" w14:textId="3DF43E36" w:rsidTr="00D12346">
        <w:trPr>
          <w:trHeight w:val="255"/>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16E01BE9" w14:textId="77777777" w:rsidR="00D12346" w:rsidRPr="00D12346" w:rsidRDefault="00C464A7" w:rsidP="00D12346">
            <w:pPr>
              <w:spacing w:after="0" w:line="240" w:lineRule="auto"/>
              <w:rPr>
                <w:rFonts w:ascii="Calibri" w:hAnsi="Calibri" w:cs="Calibri"/>
                <w:color w:val="000000"/>
                <w:sz w:val="20"/>
                <w:szCs w:val="20"/>
              </w:rPr>
            </w:pPr>
            <w:r w:rsidRPr="00D12346">
              <w:rPr>
                <w:rFonts w:ascii="Calibri" w:hAnsi="Calibri" w:cs="Calibri"/>
                <w:color w:val="000000"/>
                <w:sz w:val="20"/>
                <w:szCs w:val="20"/>
              </w:rPr>
              <w:t xml:space="preserve">MEHMET </w:t>
            </w:r>
          </w:p>
        </w:tc>
        <w:tc>
          <w:tcPr>
            <w:tcW w:w="2976" w:type="dxa"/>
            <w:tcBorders>
              <w:top w:val="nil"/>
              <w:left w:val="nil"/>
              <w:bottom w:val="single" w:sz="4" w:space="0" w:color="auto"/>
              <w:right w:val="single" w:sz="4" w:space="0" w:color="auto"/>
            </w:tcBorders>
            <w:shd w:val="clear" w:color="auto" w:fill="auto"/>
            <w:noWrap/>
            <w:vAlign w:val="bottom"/>
            <w:hideMark/>
          </w:tcPr>
          <w:p w14:paraId="2E9B731E" w14:textId="77777777" w:rsidR="00D12346" w:rsidRPr="00D12346" w:rsidRDefault="00C464A7" w:rsidP="00D12346">
            <w:pPr>
              <w:spacing w:after="0" w:line="240" w:lineRule="auto"/>
              <w:rPr>
                <w:rFonts w:ascii="Calibri" w:hAnsi="Calibri" w:cs="Calibri"/>
                <w:color w:val="000000"/>
                <w:sz w:val="20"/>
                <w:szCs w:val="20"/>
              </w:rPr>
            </w:pPr>
            <w:r w:rsidRPr="00D12346">
              <w:rPr>
                <w:rFonts w:ascii="Calibri" w:hAnsi="Calibri" w:cs="Calibri"/>
                <w:color w:val="000000"/>
                <w:sz w:val="20"/>
                <w:szCs w:val="20"/>
              </w:rPr>
              <w:t>ÇAKIR</w:t>
            </w:r>
          </w:p>
        </w:tc>
        <w:tc>
          <w:tcPr>
            <w:tcW w:w="2976" w:type="dxa"/>
            <w:tcBorders>
              <w:top w:val="nil"/>
              <w:left w:val="nil"/>
              <w:bottom w:val="single" w:sz="4" w:space="0" w:color="auto"/>
              <w:right w:val="single" w:sz="4" w:space="0" w:color="auto"/>
            </w:tcBorders>
          </w:tcPr>
          <w:p w14:paraId="5E036FAA" w14:textId="77777777" w:rsidR="00D12346" w:rsidRPr="00D12346" w:rsidRDefault="00D12346" w:rsidP="00D12346">
            <w:pPr>
              <w:spacing w:after="0" w:line="240" w:lineRule="auto"/>
              <w:rPr>
                <w:rFonts w:ascii="Calibri" w:hAnsi="Calibri" w:cs="Calibri"/>
                <w:color w:val="000000"/>
                <w:sz w:val="20"/>
                <w:szCs w:val="20"/>
              </w:rPr>
            </w:pPr>
          </w:p>
        </w:tc>
      </w:tr>
      <w:tr w:rsidR="00DF06D3" w14:paraId="63C32B86" w14:textId="44DFA2A0" w:rsidTr="00D12346">
        <w:trPr>
          <w:trHeight w:val="255"/>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288F3478" w14:textId="77777777" w:rsidR="00D12346" w:rsidRPr="00D12346" w:rsidRDefault="00C464A7" w:rsidP="00D12346">
            <w:pPr>
              <w:spacing w:after="0" w:line="240" w:lineRule="auto"/>
              <w:rPr>
                <w:rFonts w:ascii="Calibri" w:hAnsi="Calibri" w:cs="Calibri"/>
                <w:color w:val="000000"/>
                <w:sz w:val="20"/>
                <w:szCs w:val="20"/>
              </w:rPr>
            </w:pPr>
            <w:r w:rsidRPr="00D12346">
              <w:rPr>
                <w:rFonts w:ascii="Calibri" w:hAnsi="Calibri" w:cs="Calibri"/>
                <w:color w:val="000000"/>
                <w:sz w:val="20"/>
                <w:szCs w:val="20"/>
              </w:rPr>
              <w:t>ZÜBEYİR</w:t>
            </w:r>
          </w:p>
        </w:tc>
        <w:tc>
          <w:tcPr>
            <w:tcW w:w="2976" w:type="dxa"/>
            <w:tcBorders>
              <w:top w:val="nil"/>
              <w:left w:val="nil"/>
              <w:bottom w:val="single" w:sz="4" w:space="0" w:color="auto"/>
              <w:right w:val="single" w:sz="4" w:space="0" w:color="auto"/>
            </w:tcBorders>
            <w:shd w:val="clear" w:color="auto" w:fill="auto"/>
            <w:noWrap/>
            <w:vAlign w:val="bottom"/>
            <w:hideMark/>
          </w:tcPr>
          <w:p w14:paraId="18DCA56E" w14:textId="77777777" w:rsidR="00D12346" w:rsidRPr="00D12346" w:rsidRDefault="00C464A7" w:rsidP="00D12346">
            <w:pPr>
              <w:spacing w:after="0" w:line="240" w:lineRule="auto"/>
              <w:rPr>
                <w:rFonts w:ascii="Calibri" w:hAnsi="Calibri" w:cs="Calibri"/>
                <w:color w:val="000000"/>
                <w:sz w:val="20"/>
                <w:szCs w:val="20"/>
              </w:rPr>
            </w:pPr>
            <w:r w:rsidRPr="00D12346">
              <w:rPr>
                <w:rFonts w:ascii="Calibri" w:hAnsi="Calibri" w:cs="Calibri"/>
                <w:color w:val="000000"/>
                <w:sz w:val="20"/>
                <w:szCs w:val="20"/>
              </w:rPr>
              <w:t>YÜKSEL</w:t>
            </w:r>
          </w:p>
        </w:tc>
        <w:tc>
          <w:tcPr>
            <w:tcW w:w="2976" w:type="dxa"/>
            <w:tcBorders>
              <w:top w:val="nil"/>
              <w:left w:val="nil"/>
              <w:bottom w:val="single" w:sz="4" w:space="0" w:color="auto"/>
              <w:right w:val="single" w:sz="4" w:space="0" w:color="auto"/>
            </w:tcBorders>
          </w:tcPr>
          <w:p w14:paraId="526EB41B" w14:textId="77777777" w:rsidR="00D12346" w:rsidRPr="00D12346" w:rsidRDefault="00D12346" w:rsidP="00D12346">
            <w:pPr>
              <w:spacing w:after="0" w:line="240" w:lineRule="auto"/>
              <w:rPr>
                <w:rFonts w:ascii="Calibri" w:hAnsi="Calibri" w:cs="Calibri"/>
                <w:color w:val="000000"/>
                <w:sz w:val="20"/>
                <w:szCs w:val="20"/>
              </w:rPr>
            </w:pPr>
          </w:p>
        </w:tc>
      </w:tr>
      <w:tr w:rsidR="00DF06D3" w14:paraId="1EC2BBCD" w14:textId="7C0063CB" w:rsidTr="00D12346">
        <w:trPr>
          <w:trHeight w:val="255"/>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5169A738" w14:textId="77777777" w:rsidR="00D12346" w:rsidRPr="00D12346" w:rsidRDefault="00C464A7" w:rsidP="00D12346">
            <w:pPr>
              <w:spacing w:after="0" w:line="240" w:lineRule="auto"/>
              <w:rPr>
                <w:rFonts w:ascii="Calibri" w:hAnsi="Calibri" w:cs="Calibri"/>
                <w:color w:val="000000"/>
                <w:sz w:val="20"/>
                <w:szCs w:val="20"/>
              </w:rPr>
            </w:pPr>
            <w:r w:rsidRPr="00D12346">
              <w:rPr>
                <w:rFonts w:ascii="Calibri" w:hAnsi="Calibri" w:cs="Calibri"/>
                <w:color w:val="000000"/>
                <w:sz w:val="20"/>
                <w:szCs w:val="20"/>
              </w:rPr>
              <w:t>BERNA</w:t>
            </w:r>
          </w:p>
        </w:tc>
        <w:tc>
          <w:tcPr>
            <w:tcW w:w="2976" w:type="dxa"/>
            <w:tcBorders>
              <w:top w:val="nil"/>
              <w:left w:val="nil"/>
              <w:bottom w:val="single" w:sz="4" w:space="0" w:color="auto"/>
              <w:right w:val="single" w:sz="4" w:space="0" w:color="auto"/>
            </w:tcBorders>
            <w:shd w:val="clear" w:color="auto" w:fill="auto"/>
            <w:noWrap/>
            <w:vAlign w:val="bottom"/>
            <w:hideMark/>
          </w:tcPr>
          <w:p w14:paraId="5D40ECA1" w14:textId="77777777" w:rsidR="00D12346" w:rsidRPr="00D12346" w:rsidRDefault="00C464A7" w:rsidP="00D12346">
            <w:pPr>
              <w:spacing w:after="0" w:line="240" w:lineRule="auto"/>
              <w:rPr>
                <w:rFonts w:ascii="Calibri" w:hAnsi="Calibri" w:cs="Calibri"/>
                <w:color w:val="000000"/>
                <w:sz w:val="20"/>
                <w:szCs w:val="20"/>
              </w:rPr>
            </w:pPr>
            <w:r w:rsidRPr="00D12346">
              <w:rPr>
                <w:rFonts w:ascii="Calibri" w:hAnsi="Calibri" w:cs="Calibri"/>
                <w:color w:val="000000"/>
                <w:sz w:val="20"/>
                <w:szCs w:val="20"/>
              </w:rPr>
              <w:t>KALSEN</w:t>
            </w:r>
          </w:p>
        </w:tc>
        <w:tc>
          <w:tcPr>
            <w:tcW w:w="2976" w:type="dxa"/>
            <w:tcBorders>
              <w:top w:val="nil"/>
              <w:left w:val="nil"/>
              <w:bottom w:val="single" w:sz="4" w:space="0" w:color="auto"/>
              <w:right w:val="single" w:sz="4" w:space="0" w:color="auto"/>
            </w:tcBorders>
          </w:tcPr>
          <w:p w14:paraId="360169D8" w14:textId="77777777" w:rsidR="00D12346" w:rsidRPr="00D12346" w:rsidRDefault="00D12346" w:rsidP="00D12346">
            <w:pPr>
              <w:spacing w:after="0" w:line="240" w:lineRule="auto"/>
              <w:rPr>
                <w:rFonts w:ascii="Calibri" w:hAnsi="Calibri" w:cs="Calibri"/>
                <w:color w:val="000000"/>
                <w:sz w:val="20"/>
                <w:szCs w:val="20"/>
              </w:rPr>
            </w:pPr>
          </w:p>
        </w:tc>
      </w:tr>
      <w:tr w:rsidR="00DF06D3" w14:paraId="366B4A0B" w14:textId="6F464A20" w:rsidTr="00D12346">
        <w:trPr>
          <w:trHeight w:val="255"/>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2FAB5CBF" w14:textId="77777777" w:rsidR="00D12346" w:rsidRPr="00D12346" w:rsidRDefault="00C464A7" w:rsidP="00D12346">
            <w:pPr>
              <w:spacing w:after="0" w:line="240" w:lineRule="auto"/>
              <w:rPr>
                <w:rFonts w:ascii="Calibri" w:hAnsi="Calibri" w:cs="Calibri"/>
                <w:color w:val="000000"/>
                <w:sz w:val="20"/>
                <w:szCs w:val="20"/>
              </w:rPr>
            </w:pPr>
            <w:r w:rsidRPr="00D12346">
              <w:rPr>
                <w:rFonts w:ascii="Calibri" w:hAnsi="Calibri" w:cs="Calibri"/>
                <w:color w:val="000000"/>
                <w:sz w:val="20"/>
                <w:szCs w:val="20"/>
              </w:rPr>
              <w:t>SEDAT</w:t>
            </w:r>
          </w:p>
        </w:tc>
        <w:tc>
          <w:tcPr>
            <w:tcW w:w="2976" w:type="dxa"/>
            <w:tcBorders>
              <w:top w:val="nil"/>
              <w:left w:val="nil"/>
              <w:bottom w:val="single" w:sz="4" w:space="0" w:color="auto"/>
              <w:right w:val="single" w:sz="4" w:space="0" w:color="auto"/>
            </w:tcBorders>
            <w:shd w:val="clear" w:color="auto" w:fill="auto"/>
            <w:noWrap/>
            <w:vAlign w:val="bottom"/>
            <w:hideMark/>
          </w:tcPr>
          <w:p w14:paraId="5C11EAD8" w14:textId="77777777" w:rsidR="00D12346" w:rsidRPr="00D12346" w:rsidRDefault="00C464A7" w:rsidP="00D12346">
            <w:pPr>
              <w:spacing w:after="0" w:line="240" w:lineRule="auto"/>
              <w:rPr>
                <w:rFonts w:ascii="Calibri" w:hAnsi="Calibri" w:cs="Calibri"/>
                <w:color w:val="000000"/>
                <w:sz w:val="20"/>
                <w:szCs w:val="20"/>
              </w:rPr>
            </w:pPr>
            <w:r w:rsidRPr="00D12346">
              <w:rPr>
                <w:rFonts w:ascii="Calibri" w:hAnsi="Calibri" w:cs="Calibri"/>
                <w:color w:val="000000"/>
                <w:sz w:val="20"/>
                <w:szCs w:val="20"/>
              </w:rPr>
              <w:t>ŞEFLEK</w:t>
            </w:r>
          </w:p>
        </w:tc>
        <w:tc>
          <w:tcPr>
            <w:tcW w:w="2976" w:type="dxa"/>
            <w:tcBorders>
              <w:top w:val="nil"/>
              <w:left w:val="nil"/>
              <w:bottom w:val="single" w:sz="4" w:space="0" w:color="auto"/>
              <w:right w:val="single" w:sz="4" w:space="0" w:color="auto"/>
            </w:tcBorders>
          </w:tcPr>
          <w:p w14:paraId="7696927A" w14:textId="77777777" w:rsidR="00D12346" w:rsidRPr="00D12346" w:rsidRDefault="00D12346" w:rsidP="00D12346">
            <w:pPr>
              <w:spacing w:after="0" w:line="240" w:lineRule="auto"/>
              <w:rPr>
                <w:rFonts w:ascii="Calibri" w:hAnsi="Calibri" w:cs="Calibri"/>
                <w:color w:val="000000"/>
                <w:sz w:val="20"/>
                <w:szCs w:val="20"/>
              </w:rPr>
            </w:pPr>
          </w:p>
        </w:tc>
      </w:tr>
      <w:tr w:rsidR="00DF06D3" w14:paraId="2389E1BA" w14:textId="097E3F0C" w:rsidTr="00D12346">
        <w:trPr>
          <w:trHeight w:val="255"/>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4D045F36" w14:textId="77777777" w:rsidR="00D12346" w:rsidRPr="00D12346" w:rsidRDefault="00C464A7" w:rsidP="00D12346">
            <w:pPr>
              <w:spacing w:after="0" w:line="240" w:lineRule="auto"/>
              <w:rPr>
                <w:rFonts w:ascii="Calibri" w:hAnsi="Calibri" w:cs="Calibri"/>
                <w:color w:val="000000"/>
                <w:sz w:val="20"/>
                <w:szCs w:val="20"/>
              </w:rPr>
            </w:pPr>
            <w:r w:rsidRPr="00D12346">
              <w:rPr>
                <w:rFonts w:ascii="Calibri" w:hAnsi="Calibri" w:cs="Calibri"/>
                <w:color w:val="000000"/>
                <w:sz w:val="20"/>
                <w:szCs w:val="20"/>
              </w:rPr>
              <w:t>MEHMET</w:t>
            </w:r>
          </w:p>
        </w:tc>
        <w:tc>
          <w:tcPr>
            <w:tcW w:w="2976" w:type="dxa"/>
            <w:tcBorders>
              <w:top w:val="nil"/>
              <w:left w:val="nil"/>
              <w:bottom w:val="single" w:sz="4" w:space="0" w:color="auto"/>
              <w:right w:val="single" w:sz="4" w:space="0" w:color="auto"/>
            </w:tcBorders>
            <w:shd w:val="clear" w:color="auto" w:fill="auto"/>
            <w:noWrap/>
            <w:vAlign w:val="bottom"/>
            <w:hideMark/>
          </w:tcPr>
          <w:p w14:paraId="3BC584F1" w14:textId="77777777" w:rsidR="00D12346" w:rsidRPr="00D12346" w:rsidRDefault="00C464A7" w:rsidP="00D12346">
            <w:pPr>
              <w:spacing w:after="0" w:line="240" w:lineRule="auto"/>
              <w:rPr>
                <w:rFonts w:ascii="Calibri" w:hAnsi="Calibri" w:cs="Calibri"/>
                <w:color w:val="000000"/>
                <w:sz w:val="20"/>
                <w:szCs w:val="20"/>
              </w:rPr>
            </w:pPr>
            <w:r w:rsidRPr="00D12346">
              <w:rPr>
                <w:rFonts w:ascii="Calibri" w:hAnsi="Calibri" w:cs="Calibri"/>
                <w:color w:val="000000"/>
                <w:sz w:val="20"/>
                <w:szCs w:val="20"/>
              </w:rPr>
              <w:t>ÖZBEK</w:t>
            </w:r>
          </w:p>
        </w:tc>
        <w:tc>
          <w:tcPr>
            <w:tcW w:w="2976" w:type="dxa"/>
            <w:tcBorders>
              <w:top w:val="nil"/>
              <w:left w:val="nil"/>
              <w:bottom w:val="single" w:sz="4" w:space="0" w:color="auto"/>
              <w:right w:val="single" w:sz="4" w:space="0" w:color="auto"/>
            </w:tcBorders>
          </w:tcPr>
          <w:p w14:paraId="4B45520D" w14:textId="77777777" w:rsidR="00D12346" w:rsidRPr="00D12346" w:rsidRDefault="00D12346" w:rsidP="00D12346">
            <w:pPr>
              <w:spacing w:after="0" w:line="240" w:lineRule="auto"/>
              <w:rPr>
                <w:rFonts w:ascii="Calibri" w:hAnsi="Calibri" w:cs="Calibri"/>
                <w:color w:val="000000"/>
                <w:sz w:val="20"/>
                <w:szCs w:val="20"/>
              </w:rPr>
            </w:pPr>
          </w:p>
        </w:tc>
      </w:tr>
      <w:tr w:rsidR="00DF06D3" w14:paraId="51BC8A65" w14:textId="3D699A62" w:rsidTr="00D12346">
        <w:trPr>
          <w:trHeight w:val="255"/>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7BA55DAE" w14:textId="77777777" w:rsidR="00D12346" w:rsidRPr="00D12346" w:rsidRDefault="00C464A7" w:rsidP="00D12346">
            <w:pPr>
              <w:spacing w:after="0" w:line="240" w:lineRule="auto"/>
              <w:rPr>
                <w:rFonts w:ascii="Calibri" w:hAnsi="Calibri" w:cs="Calibri"/>
                <w:color w:val="000000"/>
                <w:sz w:val="20"/>
                <w:szCs w:val="20"/>
              </w:rPr>
            </w:pPr>
            <w:r w:rsidRPr="00D12346">
              <w:rPr>
                <w:rFonts w:ascii="Calibri" w:hAnsi="Calibri" w:cs="Calibri"/>
                <w:color w:val="000000"/>
                <w:sz w:val="20"/>
                <w:szCs w:val="20"/>
              </w:rPr>
              <w:t>SONGÜL</w:t>
            </w:r>
          </w:p>
        </w:tc>
        <w:tc>
          <w:tcPr>
            <w:tcW w:w="2976" w:type="dxa"/>
            <w:tcBorders>
              <w:top w:val="nil"/>
              <w:left w:val="nil"/>
              <w:bottom w:val="single" w:sz="4" w:space="0" w:color="auto"/>
              <w:right w:val="single" w:sz="4" w:space="0" w:color="auto"/>
            </w:tcBorders>
            <w:shd w:val="clear" w:color="auto" w:fill="auto"/>
            <w:noWrap/>
            <w:vAlign w:val="bottom"/>
            <w:hideMark/>
          </w:tcPr>
          <w:p w14:paraId="1207D67F" w14:textId="77777777" w:rsidR="00D12346" w:rsidRPr="00D12346" w:rsidRDefault="00C464A7" w:rsidP="00D12346">
            <w:pPr>
              <w:spacing w:after="0" w:line="240" w:lineRule="auto"/>
              <w:rPr>
                <w:rFonts w:ascii="Calibri" w:hAnsi="Calibri" w:cs="Calibri"/>
                <w:color w:val="000000"/>
                <w:sz w:val="20"/>
                <w:szCs w:val="20"/>
              </w:rPr>
            </w:pPr>
            <w:r w:rsidRPr="00D12346">
              <w:rPr>
                <w:rFonts w:ascii="Calibri" w:hAnsi="Calibri" w:cs="Calibri"/>
                <w:color w:val="000000"/>
                <w:sz w:val="20"/>
                <w:szCs w:val="20"/>
              </w:rPr>
              <w:t>DOĞAN GÜMÜŞ</w:t>
            </w:r>
          </w:p>
        </w:tc>
        <w:tc>
          <w:tcPr>
            <w:tcW w:w="2976" w:type="dxa"/>
            <w:tcBorders>
              <w:top w:val="nil"/>
              <w:left w:val="nil"/>
              <w:bottom w:val="single" w:sz="4" w:space="0" w:color="auto"/>
              <w:right w:val="single" w:sz="4" w:space="0" w:color="auto"/>
            </w:tcBorders>
          </w:tcPr>
          <w:p w14:paraId="17547D64" w14:textId="77777777" w:rsidR="00D12346" w:rsidRPr="00D12346" w:rsidRDefault="00D12346" w:rsidP="00D12346">
            <w:pPr>
              <w:spacing w:after="0" w:line="240" w:lineRule="auto"/>
              <w:rPr>
                <w:rFonts w:ascii="Calibri" w:hAnsi="Calibri" w:cs="Calibri"/>
                <w:color w:val="000000"/>
                <w:sz w:val="20"/>
                <w:szCs w:val="20"/>
              </w:rPr>
            </w:pPr>
          </w:p>
        </w:tc>
      </w:tr>
      <w:tr w:rsidR="00DF06D3" w14:paraId="290B7117" w14:textId="1F5B2C5D" w:rsidTr="00D12346">
        <w:trPr>
          <w:trHeight w:val="255"/>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491630BD" w14:textId="77777777" w:rsidR="00D12346" w:rsidRPr="00D12346" w:rsidRDefault="00C464A7" w:rsidP="00D12346">
            <w:pPr>
              <w:spacing w:after="0" w:line="240" w:lineRule="auto"/>
              <w:rPr>
                <w:rFonts w:ascii="Calibri" w:hAnsi="Calibri" w:cs="Calibri"/>
                <w:color w:val="000000"/>
                <w:sz w:val="20"/>
                <w:szCs w:val="20"/>
              </w:rPr>
            </w:pPr>
            <w:r w:rsidRPr="00D12346">
              <w:rPr>
                <w:rFonts w:ascii="Calibri" w:hAnsi="Calibri" w:cs="Calibri"/>
                <w:color w:val="000000"/>
                <w:sz w:val="20"/>
                <w:szCs w:val="20"/>
              </w:rPr>
              <w:t xml:space="preserve">ŞULE </w:t>
            </w:r>
          </w:p>
        </w:tc>
        <w:tc>
          <w:tcPr>
            <w:tcW w:w="2976" w:type="dxa"/>
            <w:tcBorders>
              <w:top w:val="nil"/>
              <w:left w:val="nil"/>
              <w:bottom w:val="single" w:sz="4" w:space="0" w:color="auto"/>
              <w:right w:val="single" w:sz="4" w:space="0" w:color="auto"/>
            </w:tcBorders>
            <w:shd w:val="clear" w:color="auto" w:fill="auto"/>
            <w:noWrap/>
            <w:vAlign w:val="bottom"/>
            <w:hideMark/>
          </w:tcPr>
          <w:p w14:paraId="735899A6" w14:textId="77777777" w:rsidR="00D12346" w:rsidRPr="00D12346" w:rsidRDefault="00C464A7" w:rsidP="00D12346">
            <w:pPr>
              <w:spacing w:after="0" w:line="240" w:lineRule="auto"/>
              <w:rPr>
                <w:rFonts w:ascii="Calibri" w:hAnsi="Calibri" w:cs="Calibri"/>
                <w:color w:val="000000"/>
                <w:sz w:val="20"/>
                <w:szCs w:val="20"/>
              </w:rPr>
            </w:pPr>
            <w:r w:rsidRPr="00D12346">
              <w:rPr>
                <w:rFonts w:ascii="Calibri" w:hAnsi="Calibri" w:cs="Calibri"/>
                <w:color w:val="000000"/>
                <w:sz w:val="20"/>
                <w:szCs w:val="20"/>
              </w:rPr>
              <w:t>NANTO</w:t>
            </w:r>
          </w:p>
        </w:tc>
        <w:tc>
          <w:tcPr>
            <w:tcW w:w="2976" w:type="dxa"/>
            <w:tcBorders>
              <w:top w:val="nil"/>
              <w:left w:val="nil"/>
              <w:bottom w:val="single" w:sz="4" w:space="0" w:color="auto"/>
              <w:right w:val="single" w:sz="4" w:space="0" w:color="auto"/>
            </w:tcBorders>
          </w:tcPr>
          <w:p w14:paraId="07C1A6C2" w14:textId="77777777" w:rsidR="00D12346" w:rsidRPr="00D12346" w:rsidRDefault="00D12346" w:rsidP="00D12346">
            <w:pPr>
              <w:spacing w:after="0" w:line="240" w:lineRule="auto"/>
              <w:rPr>
                <w:rFonts w:ascii="Calibri" w:hAnsi="Calibri" w:cs="Calibri"/>
                <w:color w:val="000000"/>
                <w:sz w:val="20"/>
                <w:szCs w:val="20"/>
              </w:rPr>
            </w:pPr>
          </w:p>
        </w:tc>
      </w:tr>
      <w:tr w:rsidR="00DF06D3" w14:paraId="46C39B2D" w14:textId="2B271215" w:rsidTr="00D12346">
        <w:trPr>
          <w:trHeight w:val="255"/>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36FE3588" w14:textId="77777777" w:rsidR="00D12346" w:rsidRPr="00D12346" w:rsidRDefault="00C464A7" w:rsidP="00D12346">
            <w:pPr>
              <w:spacing w:after="0" w:line="240" w:lineRule="auto"/>
              <w:rPr>
                <w:rFonts w:ascii="Calibri" w:hAnsi="Calibri" w:cs="Calibri"/>
                <w:color w:val="000000"/>
                <w:sz w:val="20"/>
                <w:szCs w:val="20"/>
              </w:rPr>
            </w:pPr>
            <w:r w:rsidRPr="00D12346">
              <w:rPr>
                <w:rFonts w:ascii="Calibri" w:hAnsi="Calibri" w:cs="Calibri"/>
                <w:color w:val="000000"/>
                <w:sz w:val="20"/>
                <w:szCs w:val="20"/>
              </w:rPr>
              <w:t>İDRİS</w:t>
            </w:r>
          </w:p>
        </w:tc>
        <w:tc>
          <w:tcPr>
            <w:tcW w:w="2976" w:type="dxa"/>
            <w:tcBorders>
              <w:top w:val="nil"/>
              <w:left w:val="nil"/>
              <w:bottom w:val="single" w:sz="4" w:space="0" w:color="auto"/>
              <w:right w:val="single" w:sz="4" w:space="0" w:color="auto"/>
            </w:tcBorders>
            <w:shd w:val="clear" w:color="auto" w:fill="auto"/>
            <w:noWrap/>
            <w:vAlign w:val="bottom"/>
            <w:hideMark/>
          </w:tcPr>
          <w:p w14:paraId="51586265" w14:textId="77777777" w:rsidR="00D12346" w:rsidRPr="00D12346" w:rsidRDefault="00C464A7" w:rsidP="00D12346">
            <w:pPr>
              <w:spacing w:after="0" w:line="240" w:lineRule="auto"/>
              <w:rPr>
                <w:rFonts w:ascii="Calibri" w:hAnsi="Calibri" w:cs="Calibri"/>
                <w:color w:val="000000"/>
                <w:sz w:val="20"/>
                <w:szCs w:val="20"/>
              </w:rPr>
            </w:pPr>
            <w:r w:rsidRPr="00D12346">
              <w:rPr>
                <w:rFonts w:ascii="Calibri" w:hAnsi="Calibri" w:cs="Calibri"/>
                <w:color w:val="000000"/>
                <w:sz w:val="20"/>
                <w:szCs w:val="20"/>
              </w:rPr>
              <w:t>BAL</w:t>
            </w:r>
          </w:p>
        </w:tc>
        <w:tc>
          <w:tcPr>
            <w:tcW w:w="2976" w:type="dxa"/>
            <w:tcBorders>
              <w:top w:val="nil"/>
              <w:left w:val="nil"/>
              <w:bottom w:val="single" w:sz="4" w:space="0" w:color="auto"/>
              <w:right w:val="single" w:sz="4" w:space="0" w:color="auto"/>
            </w:tcBorders>
          </w:tcPr>
          <w:p w14:paraId="14ED6C8C" w14:textId="77777777" w:rsidR="00D12346" w:rsidRPr="00D12346" w:rsidRDefault="00D12346" w:rsidP="00D12346">
            <w:pPr>
              <w:spacing w:after="0" w:line="240" w:lineRule="auto"/>
              <w:rPr>
                <w:rFonts w:ascii="Calibri" w:hAnsi="Calibri" w:cs="Calibri"/>
                <w:color w:val="000000"/>
                <w:sz w:val="20"/>
                <w:szCs w:val="20"/>
              </w:rPr>
            </w:pPr>
          </w:p>
        </w:tc>
      </w:tr>
      <w:tr w:rsidR="00DF06D3" w14:paraId="442CD8D4" w14:textId="736A042F" w:rsidTr="00D12346">
        <w:trPr>
          <w:trHeight w:val="255"/>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5924E90F" w14:textId="77777777" w:rsidR="00D12346" w:rsidRPr="00D12346" w:rsidRDefault="00C464A7" w:rsidP="00D12346">
            <w:pPr>
              <w:spacing w:after="0" w:line="240" w:lineRule="auto"/>
              <w:rPr>
                <w:rFonts w:ascii="Calibri" w:hAnsi="Calibri" w:cs="Calibri"/>
                <w:color w:val="000000"/>
                <w:sz w:val="20"/>
                <w:szCs w:val="20"/>
              </w:rPr>
            </w:pPr>
            <w:r w:rsidRPr="00D12346">
              <w:rPr>
                <w:rFonts w:ascii="Calibri" w:hAnsi="Calibri" w:cs="Calibri"/>
                <w:color w:val="000000"/>
                <w:sz w:val="20"/>
                <w:szCs w:val="20"/>
              </w:rPr>
              <w:t>ŞERİFE NUR</w:t>
            </w:r>
          </w:p>
        </w:tc>
        <w:tc>
          <w:tcPr>
            <w:tcW w:w="2976" w:type="dxa"/>
            <w:tcBorders>
              <w:top w:val="nil"/>
              <w:left w:val="nil"/>
              <w:bottom w:val="single" w:sz="4" w:space="0" w:color="auto"/>
              <w:right w:val="single" w:sz="4" w:space="0" w:color="auto"/>
            </w:tcBorders>
            <w:shd w:val="clear" w:color="auto" w:fill="auto"/>
            <w:noWrap/>
            <w:vAlign w:val="bottom"/>
            <w:hideMark/>
          </w:tcPr>
          <w:p w14:paraId="780DCAE0" w14:textId="77777777" w:rsidR="00D12346" w:rsidRPr="00D12346" w:rsidRDefault="00C464A7" w:rsidP="00D12346">
            <w:pPr>
              <w:spacing w:after="0" w:line="240" w:lineRule="auto"/>
              <w:rPr>
                <w:rFonts w:ascii="Calibri" w:hAnsi="Calibri" w:cs="Calibri"/>
                <w:color w:val="000000"/>
                <w:sz w:val="20"/>
                <w:szCs w:val="20"/>
              </w:rPr>
            </w:pPr>
            <w:r w:rsidRPr="00D12346">
              <w:rPr>
                <w:rFonts w:ascii="Calibri" w:hAnsi="Calibri" w:cs="Calibri"/>
                <w:color w:val="000000"/>
                <w:sz w:val="20"/>
                <w:szCs w:val="20"/>
              </w:rPr>
              <w:t>YÜKSEL</w:t>
            </w:r>
          </w:p>
        </w:tc>
        <w:tc>
          <w:tcPr>
            <w:tcW w:w="2976" w:type="dxa"/>
            <w:tcBorders>
              <w:top w:val="nil"/>
              <w:left w:val="nil"/>
              <w:bottom w:val="single" w:sz="4" w:space="0" w:color="auto"/>
              <w:right w:val="single" w:sz="4" w:space="0" w:color="auto"/>
            </w:tcBorders>
          </w:tcPr>
          <w:p w14:paraId="452F6A4C" w14:textId="77777777" w:rsidR="00D12346" w:rsidRPr="00D12346" w:rsidRDefault="00D12346" w:rsidP="00D12346">
            <w:pPr>
              <w:spacing w:after="0" w:line="240" w:lineRule="auto"/>
              <w:rPr>
                <w:rFonts w:ascii="Calibri" w:hAnsi="Calibri" w:cs="Calibri"/>
                <w:color w:val="000000"/>
                <w:sz w:val="20"/>
                <w:szCs w:val="20"/>
              </w:rPr>
            </w:pPr>
          </w:p>
        </w:tc>
      </w:tr>
      <w:tr w:rsidR="00DF06D3" w14:paraId="3F7698E3" w14:textId="470DBCC0" w:rsidTr="00D12346">
        <w:trPr>
          <w:trHeight w:val="255"/>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078714C3" w14:textId="77777777" w:rsidR="00D12346" w:rsidRPr="00D12346" w:rsidRDefault="00C464A7" w:rsidP="00D12346">
            <w:pPr>
              <w:spacing w:after="0" w:line="240" w:lineRule="auto"/>
              <w:rPr>
                <w:rFonts w:ascii="Arial" w:hAnsi="Arial" w:cs="Arial"/>
                <w:sz w:val="20"/>
                <w:szCs w:val="20"/>
              </w:rPr>
            </w:pPr>
            <w:r w:rsidRPr="00D12346">
              <w:rPr>
                <w:rFonts w:ascii="Arial" w:hAnsi="Arial" w:cs="Arial"/>
                <w:sz w:val="20"/>
                <w:szCs w:val="20"/>
              </w:rPr>
              <w:t>Nahit</w:t>
            </w:r>
          </w:p>
        </w:tc>
        <w:tc>
          <w:tcPr>
            <w:tcW w:w="2976" w:type="dxa"/>
            <w:tcBorders>
              <w:top w:val="nil"/>
              <w:left w:val="nil"/>
              <w:bottom w:val="single" w:sz="4" w:space="0" w:color="auto"/>
              <w:right w:val="single" w:sz="4" w:space="0" w:color="auto"/>
            </w:tcBorders>
            <w:shd w:val="clear" w:color="auto" w:fill="auto"/>
            <w:noWrap/>
            <w:vAlign w:val="bottom"/>
            <w:hideMark/>
          </w:tcPr>
          <w:p w14:paraId="643424DA" w14:textId="77777777" w:rsidR="00D12346" w:rsidRPr="00D12346" w:rsidRDefault="00C464A7" w:rsidP="00D12346">
            <w:pPr>
              <w:spacing w:after="0" w:line="240" w:lineRule="auto"/>
              <w:rPr>
                <w:rFonts w:ascii="Arial" w:hAnsi="Arial" w:cs="Arial"/>
                <w:sz w:val="16"/>
                <w:szCs w:val="16"/>
              </w:rPr>
            </w:pPr>
            <w:r w:rsidRPr="00D12346">
              <w:rPr>
                <w:rFonts w:ascii="Arial" w:hAnsi="Arial" w:cs="Arial"/>
                <w:sz w:val="16"/>
                <w:szCs w:val="16"/>
              </w:rPr>
              <w:t>ÖZCAN</w:t>
            </w:r>
          </w:p>
        </w:tc>
        <w:tc>
          <w:tcPr>
            <w:tcW w:w="2976" w:type="dxa"/>
            <w:tcBorders>
              <w:top w:val="nil"/>
              <w:left w:val="nil"/>
              <w:bottom w:val="single" w:sz="4" w:space="0" w:color="auto"/>
              <w:right w:val="single" w:sz="4" w:space="0" w:color="auto"/>
            </w:tcBorders>
          </w:tcPr>
          <w:p w14:paraId="750EF51A" w14:textId="77777777" w:rsidR="00D12346" w:rsidRPr="00D12346" w:rsidRDefault="00D12346" w:rsidP="00D12346">
            <w:pPr>
              <w:spacing w:after="0" w:line="240" w:lineRule="auto"/>
              <w:rPr>
                <w:rFonts w:ascii="Arial" w:hAnsi="Arial" w:cs="Arial"/>
                <w:sz w:val="16"/>
                <w:szCs w:val="16"/>
              </w:rPr>
            </w:pPr>
          </w:p>
        </w:tc>
      </w:tr>
      <w:tr w:rsidR="00DF06D3" w14:paraId="42DFA05F" w14:textId="59DDE11A" w:rsidTr="00D12346">
        <w:trPr>
          <w:trHeight w:val="255"/>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43D40033" w14:textId="77777777" w:rsidR="00D12346" w:rsidRPr="00D12346" w:rsidRDefault="00C464A7" w:rsidP="00D12346">
            <w:pPr>
              <w:spacing w:after="0" w:line="240" w:lineRule="auto"/>
              <w:rPr>
                <w:rFonts w:ascii="Arial" w:hAnsi="Arial" w:cs="Arial"/>
                <w:sz w:val="20"/>
                <w:szCs w:val="20"/>
              </w:rPr>
            </w:pPr>
            <w:r w:rsidRPr="00D12346">
              <w:rPr>
                <w:rFonts w:ascii="Arial" w:hAnsi="Arial" w:cs="Arial"/>
                <w:sz w:val="20"/>
                <w:szCs w:val="20"/>
              </w:rPr>
              <w:t>İzzet</w:t>
            </w:r>
          </w:p>
        </w:tc>
        <w:tc>
          <w:tcPr>
            <w:tcW w:w="2976" w:type="dxa"/>
            <w:tcBorders>
              <w:top w:val="nil"/>
              <w:left w:val="nil"/>
              <w:bottom w:val="single" w:sz="4" w:space="0" w:color="auto"/>
              <w:right w:val="single" w:sz="4" w:space="0" w:color="auto"/>
            </w:tcBorders>
            <w:shd w:val="clear" w:color="auto" w:fill="auto"/>
            <w:noWrap/>
            <w:vAlign w:val="bottom"/>
            <w:hideMark/>
          </w:tcPr>
          <w:p w14:paraId="37188629" w14:textId="77777777" w:rsidR="00D12346" w:rsidRPr="00D12346" w:rsidRDefault="00C464A7" w:rsidP="00D12346">
            <w:pPr>
              <w:spacing w:after="0" w:line="240" w:lineRule="auto"/>
              <w:rPr>
                <w:rFonts w:ascii="Arial" w:hAnsi="Arial" w:cs="Arial"/>
                <w:sz w:val="16"/>
                <w:szCs w:val="16"/>
              </w:rPr>
            </w:pPr>
            <w:r w:rsidRPr="00D12346">
              <w:rPr>
                <w:rFonts w:ascii="Arial" w:hAnsi="Arial" w:cs="Arial"/>
                <w:sz w:val="16"/>
                <w:szCs w:val="16"/>
              </w:rPr>
              <w:t>TUNCEL</w:t>
            </w:r>
          </w:p>
        </w:tc>
        <w:tc>
          <w:tcPr>
            <w:tcW w:w="2976" w:type="dxa"/>
            <w:tcBorders>
              <w:top w:val="nil"/>
              <w:left w:val="nil"/>
              <w:bottom w:val="single" w:sz="4" w:space="0" w:color="auto"/>
              <w:right w:val="single" w:sz="4" w:space="0" w:color="auto"/>
            </w:tcBorders>
          </w:tcPr>
          <w:p w14:paraId="3011899F" w14:textId="77777777" w:rsidR="00D12346" w:rsidRPr="00D12346" w:rsidRDefault="00D12346" w:rsidP="00D12346">
            <w:pPr>
              <w:spacing w:after="0" w:line="240" w:lineRule="auto"/>
              <w:rPr>
                <w:rFonts w:ascii="Arial" w:hAnsi="Arial" w:cs="Arial"/>
                <w:sz w:val="16"/>
                <w:szCs w:val="16"/>
              </w:rPr>
            </w:pPr>
          </w:p>
        </w:tc>
      </w:tr>
      <w:tr w:rsidR="00DF06D3" w14:paraId="7242C9D0" w14:textId="2BD9772C" w:rsidTr="00D12346">
        <w:trPr>
          <w:trHeight w:val="255"/>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18182F4F" w14:textId="77777777" w:rsidR="00D12346" w:rsidRPr="00D12346" w:rsidRDefault="00C464A7" w:rsidP="00D12346">
            <w:pPr>
              <w:spacing w:after="0" w:line="240" w:lineRule="auto"/>
              <w:rPr>
                <w:rFonts w:ascii="Arial" w:hAnsi="Arial" w:cs="Arial"/>
                <w:sz w:val="20"/>
                <w:szCs w:val="20"/>
              </w:rPr>
            </w:pPr>
            <w:r w:rsidRPr="00D12346">
              <w:rPr>
                <w:rFonts w:ascii="Arial" w:hAnsi="Arial" w:cs="Arial"/>
                <w:sz w:val="20"/>
                <w:szCs w:val="20"/>
              </w:rPr>
              <w:t>Canan</w:t>
            </w:r>
          </w:p>
        </w:tc>
        <w:tc>
          <w:tcPr>
            <w:tcW w:w="2976" w:type="dxa"/>
            <w:tcBorders>
              <w:top w:val="nil"/>
              <w:left w:val="nil"/>
              <w:bottom w:val="single" w:sz="4" w:space="0" w:color="auto"/>
              <w:right w:val="single" w:sz="4" w:space="0" w:color="auto"/>
            </w:tcBorders>
            <w:shd w:val="clear" w:color="auto" w:fill="auto"/>
            <w:noWrap/>
            <w:vAlign w:val="bottom"/>
            <w:hideMark/>
          </w:tcPr>
          <w:p w14:paraId="72DBB885" w14:textId="77777777" w:rsidR="00D12346" w:rsidRPr="00D12346" w:rsidRDefault="00C464A7" w:rsidP="00D12346">
            <w:pPr>
              <w:spacing w:after="0" w:line="240" w:lineRule="auto"/>
              <w:rPr>
                <w:rFonts w:ascii="Arial" w:hAnsi="Arial" w:cs="Arial"/>
                <w:sz w:val="16"/>
                <w:szCs w:val="16"/>
              </w:rPr>
            </w:pPr>
            <w:r w:rsidRPr="00D12346">
              <w:rPr>
                <w:rFonts w:ascii="Arial" w:hAnsi="Arial" w:cs="Arial"/>
                <w:sz w:val="16"/>
                <w:szCs w:val="16"/>
              </w:rPr>
              <w:t>ALTINTAŞ</w:t>
            </w:r>
          </w:p>
        </w:tc>
        <w:tc>
          <w:tcPr>
            <w:tcW w:w="2976" w:type="dxa"/>
            <w:tcBorders>
              <w:top w:val="nil"/>
              <w:left w:val="nil"/>
              <w:bottom w:val="single" w:sz="4" w:space="0" w:color="auto"/>
              <w:right w:val="single" w:sz="4" w:space="0" w:color="auto"/>
            </w:tcBorders>
          </w:tcPr>
          <w:p w14:paraId="50BDA7BA" w14:textId="77777777" w:rsidR="00D12346" w:rsidRPr="00D12346" w:rsidRDefault="00D12346" w:rsidP="00D12346">
            <w:pPr>
              <w:spacing w:after="0" w:line="240" w:lineRule="auto"/>
              <w:rPr>
                <w:rFonts w:ascii="Arial" w:hAnsi="Arial" w:cs="Arial"/>
                <w:sz w:val="16"/>
                <w:szCs w:val="16"/>
              </w:rPr>
            </w:pPr>
          </w:p>
        </w:tc>
      </w:tr>
      <w:tr w:rsidR="00DF06D3" w14:paraId="179916E2" w14:textId="16D8751F" w:rsidTr="00D12346">
        <w:trPr>
          <w:trHeight w:val="255"/>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07452860" w14:textId="77777777" w:rsidR="00D12346" w:rsidRPr="00D12346" w:rsidRDefault="00C464A7" w:rsidP="00D12346">
            <w:pPr>
              <w:spacing w:after="0" w:line="240" w:lineRule="auto"/>
              <w:rPr>
                <w:rFonts w:ascii="Arial" w:hAnsi="Arial" w:cs="Arial"/>
                <w:sz w:val="18"/>
                <w:szCs w:val="18"/>
              </w:rPr>
            </w:pPr>
            <w:r w:rsidRPr="00D12346">
              <w:rPr>
                <w:rFonts w:ascii="Arial" w:hAnsi="Arial" w:cs="Arial"/>
                <w:sz w:val="18"/>
                <w:szCs w:val="18"/>
              </w:rPr>
              <w:t>VESİLE</w:t>
            </w:r>
          </w:p>
        </w:tc>
        <w:tc>
          <w:tcPr>
            <w:tcW w:w="2976" w:type="dxa"/>
            <w:tcBorders>
              <w:top w:val="nil"/>
              <w:left w:val="nil"/>
              <w:bottom w:val="single" w:sz="4" w:space="0" w:color="auto"/>
              <w:right w:val="single" w:sz="4" w:space="0" w:color="auto"/>
            </w:tcBorders>
            <w:shd w:val="clear" w:color="auto" w:fill="auto"/>
            <w:noWrap/>
            <w:vAlign w:val="bottom"/>
            <w:hideMark/>
          </w:tcPr>
          <w:p w14:paraId="032AAF70" w14:textId="77777777" w:rsidR="00D12346" w:rsidRPr="00D12346" w:rsidRDefault="00C464A7" w:rsidP="00D12346">
            <w:pPr>
              <w:spacing w:after="0" w:line="240" w:lineRule="auto"/>
              <w:rPr>
                <w:rFonts w:ascii="Arial" w:hAnsi="Arial" w:cs="Arial"/>
                <w:sz w:val="16"/>
                <w:szCs w:val="16"/>
              </w:rPr>
            </w:pPr>
            <w:r w:rsidRPr="00D12346">
              <w:rPr>
                <w:rFonts w:ascii="Arial" w:hAnsi="Arial" w:cs="Arial"/>
                <w:sz w:val="16"/>
                <w:szCs w:val="16"/>
              </w:rPr>
              <w:t>ALANBAY</w:t>
            </w:r>
          </w:p>
        </w:tc>
        <w:tc>
          <w:tcPr>
            <w:tcW w:w="2976" w:type="dxa"/>
            <w:tcBorders>
              <w:top w:val="nil"/>
              <w:left w:val="nil"/>
              <w:bottom w:val="single" w:sz="4" w:space="0" w:color="auto"/>
              <w:right w:val="single" w:sz="4" w:space="0" w:color="auto"/>
            </w:tcBorders>
          </w:tcPr>
          <w:p w14:paraId="0911E4FB" w14:textId="77777777" w:rsidR="00D12346" w:rsidRPr="00D12346" w:rsidRDefault="00D12346" w:rsidP="00D12346">
            <w:pPr>
              <w:spacing w:after="0" w:line="240" w:lineRule="auto"/>
              <w:rPr>
                <w:rFonts w:ascii="Arial" w:hAnsi="Arial" w:cs="Arial"/>
                <w:sz w:val="16"/>
                <w:szCs w:val="16"/>
              </w:rPr>
            </w:pPr>
          </w:p>
        </w:tc>
      </w:tr>
    </w:tbl>
    <w:p w14:paraId="46AA8B2C" w14:textId="77777777" w:rsidR="003575BF" w:rsidRDefault="003575BF" w:rsidP="007E411F">
      <w:pPr>
        <w:rPr>
          <w:noProof/>
        </w:rPr>
      </w:pPr>
    </w:p>
    <w:p w14:paraId="3425AEC1" w14:textId="77777777" w:rsidR="003575BF" w:rsidRPr="007E411F" w:rsidRDefault="003575BF" w:rsidP="007E411F"/>
    <w:sectPr w:rsidR="003575BF" w:rsidRPr="007E411F" w:rsidSect="00891C98">
      <w:footerReference w:type="default" r:id="rId19"/>
      <w:footerReference w:type="first" r:id="rId20"/>
      <w:pgSz w:w="11906" w:h="16838"/>
      <w:pgMar w:top="1077" w:right="1418" w:bottom="567" w:left="1418" w:header="709" w:footer="709"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Acer-Pc" w:date="2024-04-24T09:07:00Z" w:initials="A">
    <w:p w14:paraId="77F7A95B" w14:textId="77777777" w:rsidR="00675D5E" w:rsidRDefault="00C464A7">
      <w:pPr>
        <w:pStyle w:val="AklamaMetni"/>
      </w:pPr>
      <w:r>
        <w:rPr>
          <w:rStyle w:val="AklamaBavurusu"/>
        </w:rPr>
        <w:annotationRef/>
      </w:r>
    </w:p>
  </w:comment>
  <w:comment w:id="2" w:author="Acer-Pc" w:date="2024-04-24T09:08:00Z" w:initials="A">
    <w:p w14:paraId="73290C9B" w14:textId="77777777" w:rsidR="00675D5E" w:rsidRDefault="00C464A7">
      <w:pPr>
        <w:pStyle w:val="AklamaMetni"/>
      </w:pPr>
      <w:r>
        <w:rPr>
          <w:rStyle w:val="AklamaBavurusu"/>
        </w:rP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7F7A95B" w15:done="0"/>
  <w15:commentEx w15:paraId="73290C9B" w15:paraIdParent="77F7A95B"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A4C90" w14:textId="77777777" w:rsidR="00C464A7" w:rsidRDefault="00C464A7">
      <w:pPr>
        <w:spacing w:after="0" w:line="240" w:lineRule="auto"/>
      </w:pPr>
      <w:r>
        <w:separator/>
      </w:r>
    </w:p>
  </w:endnote>
  <w:endnote w:type="continuationSeparator" w:id="0">
    <w:p w14:paraId="5F887107" w14:textId="77777777" w:rsidR="00C464A7" w:rsidRDefault="00C46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Gill Sans MT">
    <w:charset w:val="00"/>
    <w:family w:val="swiss"/>
    <w:pitch w:val="variable"/>
    <w:sig w:usb0="00000007" w:usb1="00000000" w:usb2="00000000" w:usb3="00000000" w:csb0="00000003"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9586466"/>
      <w:docPartObj>
        <w:docPartGallery w:val="Page Numbers (Bottom of Page)"/>
        <w:docPartUnique/>
      </w:docPartObj>
    </w:sdtPr>
    <w:sdtEndPr/>
    <w:sdtContent>
      <w:p w14:paraId="3B1020A2" w14:textId="10B8391B" w:rsidR="00675D5E" w:rsidRDefault="00C464A7">
        <w:pPr>
          <w:pStyle w:val="AltBilgi"/>
          <w:jc w:val="right"/>
        </w:pPr>
        <w:r>
          <w:fldChar w:fldCharType="begin"/>
        </w:r>
        <w:r>
          <w:instrText>PAGE   \* MERGEFORMAT</w:instrText>
        </w:r>
        <w:r>
          <w:fldChar w:fldCharType="separate"/>
        </w:r>
        <w:r w:rsidR="00F9138F" w:rsidRPr="00F9138F">
          <w:rPr>
            <w:noProof/>
            <w:lang w:val="tr-TR"/>
          </w:rPr>
          <w:t>53</w:t>
        </w:r>
        <w:r>
          <w:fldChar w:fldCharType="end"/>
        </w:r>
      </w:p>
    </w:sdtContent>
  </w:sdt>
  <w:p w14:paraId="74C0B78C" w14:textId="77777777" w:rsidR="00675D5E" w:rsidRDefault="00675D5E">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F0E2F" w14:textId="77777777" w:rsidR="00675D5E" w:rsidRDefault="00C464A7">
    <w:pPr>
      <w:pStyle w:val="AltBilgi"/>
      <w:jc w:val="right"/>
    </w:pPr>
    <w:r>
      <w:fldChar w:fldCharType="begin"/>
    </w:r>
    <w:r>
      <w:instrText>PAGE   \* MERGEFORMAT</w:instrText>
    </w:r>
    <w:r>
      <w:fldChar w:fldCharType="separate"/>
    </w:r>
    <w:r>
      <w:rPr>
        <w:noProof/>
      </w:rPr>
      <w:t>1</w:t>
    </w:r>
    <w:r>
      <w:fldChar w:fldCharType="end"/>
    </w:r>
  </w:p>
  <w:p w14:paraId="40000E52" w14:textId="77777777" w:rsidR="00675D5E" w:rsidRDefault="00675D5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E3FCD" w14:textId="77777777" w:rsidR="00C464A7" w:rsidRDefault="00C464A7">
      <w:pPr>
        <w:spacing w:after="0" w:line="240" w:lineRule="auto"/>
      </w:pPr>
      <w:r>
        <w:separator/>
      </w:r>
    </w:p>
  </w:footnote>
  <w:footnote w:type="continuationSeparator" w:id="0">
    <w:p w14:paraId="55A7DEAE" w14:textId="77777777" w:rsidR="00C464A7" w:rsidRDefault="00C464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B3CE7"/>
    <w:multiLevelType w:val="multilevel"/>
    <w:tmpl w:val="63C4E7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5B9BD5"/>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2AE4C30"/>
    <w:multiLevelType w:val="multilevel"/>
    <w:tmpl w:val="37FC4A7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5B859E0"/>
    <w:multiLevelType w:val="hybridMultilevel"/>
    <w:tmpl w:val="40985682"/>
    <w:lvl w:ilvl="0" w:tplc="D2BC37F4">
      <w:start w:val="1"/>
      <w:numFmt w:val="bullet"/>
      <w:lvlText w:val=""/>
      <w:lvlJc w:val="left"/>
      <w:pPr>
        <w:ind w:left="1429" w:hanging="360"/>
      </w:pPr>
      <w:rPr>
        <w:rFonts w:ascii="Wingdings" w:hAnsi="Wingdings" w:hint="default"/>
        <w:b/>
      </w:rPr>
    </w:lvl>
    <w:lvl w:ilvl="1" w:tplc="03BC86BE" w:tentative="1">
      <w:start w:val="1"/>
      <w:numFmt w:val="bullet"/>
      <w:lvlText w:val="o"/>
      <w:lvlJc w:val="left"/>
      <w:pPr>
        <w:ind w:left="2149" w:hanging="360"/>
      </w:pPr>
      <w:rPr>
        <w:rFonts w:ascii="Courier New" w:hAnsi="Courier New" w:cs="Courier New" w:hint="default"/>
      </w:rPr>
    </w:lvl>
    <w:lvl w:ilvl="2" w:tplc="A6662A54" w:tentative="1">
      <w:start w:val="1"/>
      <w:numFmt w:val="bullet"/>
      <w:lvlText w:val=""/>
      <w:lvlJc w:val="left"/>
      <w:pPr>
        <w:ind w:left="2869" w:hanging="360"/>
      </w:pPr>
      <w:rPr>
        <w:rFonts w:ascii="Wingdings" w:hAnsi="Wingdings" w:hint="default"/>
      </w:rPr>
    </w:lvl>
    <w:lvl w:ilvl="3" w:tplc="2B220A50" w:tentative="1">
      <w:start w:val="1"/>
      <w:numFmt w:val="bullet"/>
      <w:lvlText w:val=""/>
      <w:lvlJc w:val="left"/>
      <w:pPr>
        <w:ind w:left="3589" w:hanging="360"/>
      </w:pPr>
      <w:rPr>
        <w:rFonts w:ascii="Symbol" w:hAnsi="Symbol" w:hint="default"/>
      </w:rPr>
    </w:lvl>
    <w:lvl w:ilvl="4" w:tplc="14E4DCBE" w:tentative="1">
      <w:start w:val="1"/>
      <w:numFmt w:val="bullet"/>
      <w:lvlText w:val="o"/>
      <w:lvlJc w:val="left"/>
      <w:pPr>
        <w:ind w:left="4309" w:hanging="360"/>
      </w:pPr>
      <w:rPr>
        <w:rFonts w:ascii="Courier New" w:hAnsi="Courier New" w:cs="Courier New" w:hint="default"/>
      </w:rPr>
    </w:lvl>
    <w:lvl w:ilvl="5" w:tplc="E132EFEA" w:tentative="1">
      <w:start w:val="1"/>
      <w:numFmt w:val="bullet"/>
      <w:lvlText w:val=""/>
      <w:lvlJc w:val="left"/>
      <w:pPr>
        <w:ind w:left="5029" w:hanging="360"/>
      </w:pPr>
      <w:rPr>
        <w:rFonts w:ascii="Wingdings" w:hAnsi="Wingdings" w:hint="default"/>
      </w:rPr>
    </w:lvl>
    <w:lvl w:ilvl="6" w:tplc="91F051C4" w:tentative="1">
      <w:start w:val="1"/>
      <w:numFmt w:val="bullet"/>
      <w:lvlText w:val=""/>
      <w:lvlJc w:val="left"/>
      <w:pPr>
        <w:ind w:left="5749" w:hanging="360"/>
      </w:pPr>
      <w:rPr>
        <w:rFonts w:ascii="Symbol" w:hAnsi="Symbol" w:hint="default"/>
      </w:rPr>
    </w:lvl>
    <w:lvl w:ilvl="7" w:tplc="4438AD14" w:tentative="1">
      <w:start w:val="1"/>
      <w:numFmt w:val="bullet"/>
      <w:lvlText w:val="o"/>
      <w:lvlJc w:val="left"/>
      <w:pPr>
        <w:ind w:left="6469" w:hanging="360"/>
      </w:pPr>
      <w:rPr>
        <w:rFonts w:ascii="Courier New" w:hAnsi="Courier New" w:cs="Courier New" w:hint="default"/>
      </w:rPr>
    </w:lvl>
    <w:lvl w:ilvl="8" w:tplc="8BE8DDAE" w:tentative="1">
      <w:start w:val="1"/>
      <w:numFmt w:val="bullet"/>
      <w:lvlText w:val=""/>
      <w:lvlJc w:val="left"/>
      <w:pPr>
        <w:ind w:left="7189" w:hanging="360"/>
      </w:pPr>
      <w:rPr>
        <w:rFonts w:ascii="Wingdings" w:hAnsi="Wingdings" w:hint="default"/>
      </w:rPr>
    </w:lvl>
  </w:abstractNum>
  <w:abstractNum w:abstractNumId="3" w15:restartNumberingAfterBreak="0">
    <w:nsid w:val="183C7BEE"/>
    <w:multiLevelType w:val="hybridMultilevel"/>
    <w:tmpl w:val="E8C684C2"/>
    <w:lvl w:ilvl="0" w:tplc="55FC09FC">
      <w:start w:val="1"/>
      <w:numFmt w:val="decimal"/>
      <w:lvlText w:val="%1-"/>
      <w:lvlJc w:val="left"/>
      <w:pPr>
        <w:ind w:left="720" w:hanging="360"/>
      </w:pPr>
      <w:rPr>
        <w:rFonts w:hint="default"/>
      </w:rPr>
    </w:lvl>
    <w:lvl w:ilvl="1" w:tplc="60C841BA" w:tentative="1">
      <w:start w:val="1"/>
      <w:numFmt w:val="lowerLetter"/>
      <w:lvlText w:val="%2."/>
      <w:lvlJc w:val="left"/>
      <w:pPr>
        <w:ind w:left="1440" w:hanging="360"/>
      </w:pPr>
    </w:lvl>
    <w:lvl w:ilvl="2" w:tplc="CCF67C68" w:tentative="1">
      <w:start w:val="1"/>
      <w:numFmt w:val="lowerRoman"/>
      <w:lvlText w:val="%3."/>
      <w:lvlJc w:val="right"/>
      <w:pPr>
        <w:ind w:left="2160" w:hanging="180"/>
      </w:pPr>
    </w:lvl>
    <w:lvl w:ilvl="3" w:tplc="43E2A164" w:tentative="1">
      <w:start w:val="1"/>
      <w:numFmt w:val="decimal"/>
      <w:lvlText w:val="%4."/>
      <w:lvlJc w:val="left"/>
      <w:pPr>
        <w:ind w:left="2880" w:hanging="360"/>
      </w:pPr>
    </w:lvl>
    <w:lvl w:ilvl="4" w:tplc="21529D48" w:tentative="1">
      <w:start w:val="1"/>
      <w:numFmt w:val="lowerLetter"/>
      <w:lvlText w:val="%5."/>
      <w:lvlJc w:val="left"/>
      <w:pPr>
        <w:ind w:left="3600" w:hanging="360"/>
      </w:pPr>
    </w:lvl>
    <w:lvl w:ilvl="5" w:tplc="6EDC6EDE" w:tentative="1">
      <w:start w:val="1"/>
      <w:numFmt w:val="lowerRoman"/>
      <w:lvlText w:val="%6."/>
      <w:lvlJc w:val="right"/>
      <w:pPr>
        <w:ind w:left="4320" w:hanging="180"/>
      </w:pPr>
    </w:lvl>
    <w:lvl w:ilvl="6" w:tplc="C5E8DAF0" w:tentative="1">
      <w:start w:val="1"/>
      <w:numFmt w:val="decimal"/>
      <w:lvlText w:val="%7."/>
      <w:lvlJc w:val="left"/>
      <w:pPr>
        <w:ind w:left="5040" w:hanging="360"/>
      </w:pPr>
    </w:lvl>
    <w:lvl w:ilvl="7" w:tplc="AA063DE4" w:tentative="1">
      <w:start w:val="1"/>
      <w:numFmt w:val="lowerLetter"/>
      <w:lvlText w:val="%8."/>
      <w:lvlJc w:val="left"/>
      <w:pPr>
        <w:ind w:left="5760" w:hanging="360"/>
      </w:pPr>
    </w:lvl>
    <w:lvl w:ilvl="8" w:tplc="CA7454D0" w:tentative="1">
      <w:start w:val="1"/>
      <w:numFmt w:val="lowerRoman"/>
      <w:lvlText w:val="%9."/>
      <w:lvlJc w:val="right"/>
      <w:pPr>
        <w:ind w:left="6480" w:hanging="180"/>
      </w:pPr>
    </w:lvl>
  </w:abstractNum>
  <w:abstractNum w:abstractNumId="4" w15:restartNumberingAfterBreak="0">
    <w:nsid w:val="1E93313F"/>
    <w:multiLevelType w:val="multilevel"/>
    <w:tmpl w:val="6A2C709E"/>
    <w:lvl w:ilvl="0">
      <w:start w:val="1"/>
      <w:numFmt w:val="decimal"/>
      <w:suff w:val="space"/>
      <w:lvlText w:val="%1."/>
      <w:lvlJc w:val="right"/>
      <w:pPr>
        <w:ind w:left="284" w:firstLine="0"/>
      </w:pPr>
      <w:rPr>
        <w:rFonts w:hint="default"/>
        <w:b/>
        <w:i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5" w15:restartNumberingAfterBreak="0">
    <w:nsid w:val="1FEC52C8"/>
    <w:multiLevelType w:val="multilevel"/>
    <w:tmpl w:val="703E9A32"/>
    <w:lvl w:ilvl="0">
      <w:start w:val="1"/>
      <w:numFmt w:val="decimal"/>
      <w:suff w:val="space"/>
      <w:lvlText w:val="%1."/>
      <w:lvlJc w:val="right"/>
      <w:pPr>
        <w:ind w:left="340" w:firstLine="0"/>
      </w:pPr>
      <w:rPr>
        <w:rFonts w:hint="default"/>
        <w:b/>
        <w:i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6" w15:restartNumberingAfterBreak="0">
    <w:nsid w:val="27A40724"/>
    <w:multiLevelType w:val="hybridMultilevel"/>
    <w:tmpl w:val="540CE23E"/>
    <w:lvl w:ilvl="0" w:tplc="054A3DBC">
      <w:start w:val="1"/>
      <w:numFmt w:val="decimal"/>
      <w:lvlText w:val="%1."/>
      <w:lvlJc w:val="left"/>
      <w:pPr>
        <w:ind w:left="720" w:hanging="360"/>
      </w:pPr>
      <w:rPr>
        <w:rFonts w:hint="default"/>
      </w:rPr>
    </w:lvl>
    <w:lvl w:ilvl="1" w:tplc="B818265A" w:tentative="1">
      <w:start w:val="1"/>
      <w:numFmt w:val="lowerLetter"/>
      <w:lvlText w:val="%2."/>
      <w:lvlJc w:val="left"/>
      <w:pPr>
        <w:ind w:left="1440" w:hanging="360"/>
      </w:pPr>
    </w:lvl>
    <w:lvl w:ilvl="2" w:tplc="AA3095A4" w:tentative="1">
      <w:start w:val="1"/>
      <w:numFmt w:val="lowerRoman"/>
      <w:lvlText w:val="%3."/>
      <w:lvlJc w:val="right"/>
      <w:pPr>
        <w:ind w:left="2160" w:hanging="180"/>
      </w:pPr>
    </w:lvl>
    <w:lvl w:ilvl="3" w:tplc="2C7C202A" w:tentative="1">
      <w:start w:val="1"/>
      <w:numFmt w:val="decimal"/>
      <w:lvlText w:val="%4."/>
      <w:lvlJc w:val="left"/>
      <w:pPr>
        <w:ind w:left="2880" w:hanging="360"/>
      </w:pPr>
    </w:lvl>
    <w:lvl w:ilvl="4" w:tplc="38847A96" w:tentative="1">
      <w:start w:val="1"/>
      <w:numFmt w:val="lowerLetter"/>
      <w:lvlText w:val="%5."/>
      <w:lvlJc w:val="left"/>
      <w:pPr>
        <w:ind w:left="3600" w:hanging="360"/>
      </w:pPr>
    </w:lvl>
    <w:lvl w:ilvl="5" w:tplc="71228196" w:tentative="1">
      <w:start w:val="1"/>
      <w:numFmt w:val="lowerRoman"/>
      <w:lvlText w:val="%6."/>
      <w:lvlJc w:val="right"/>
      <w:pPr>
        <w:ind w:left="4320" w:hanging="180"/>
      </w:pPr>
    </w:lvl>
    <w:lvl w:ilvl="6" w:tplc="D26C1764" w:tentative="1">
      <w:start w:val="1"/>
      <w:numFmt w:val="decimal"/>
      <w:lvlText w:val="%7."/>
      <w:lvlJc w:val="left"/>
      <w:pPr>
        <w:ind w:left="5040" w:hanging="360"/>
      </w:pPr>
    </w:lvl>
    <w:lvl w:ilvl="7" w:tplc="A0DCAF60" w:tentative="1">
      <w:start w:val="1"/>
      <w:numFmt w:val="lowerLetter"/>
      <w:lvlText w:val="%8."/>
      <w:lvlJc w:val="left"/>
      <w:pPr>
        <w:ind w:left="5760" w:hanging="360"/>
      </w:pPr>
    </w:lvl>
    <w:lvl w:ilvl="8" w:tplc="A8707E7E" w:tentative="1">
      <w:start w:val="1"/>
      <w:numFmt w:val="lowerRoman"/>
      <w:lvlText w:val="%9."/>
      <w:lvlJc w:val="right"/>
      <w:pPr>
        <w:ind w:left="6480" w:hanging="180"/>
      </w:pPr>
    </w:lvl>
  </w:abstractNum>
  <w:abstractNum w:abstractNumId="7" w15:restartNumberingAfterBreak="0">
    <w:nsid w:val="33EF256B"/>
    <w:multiLevelType w:val="hybridMultilevel"/>
    <w:tmpl w:val="4E4E63E2"/>
    <w:lvl w:ilvl="0" w:tplc="91609B92">
      <w:start w:val="1"/>
      <w:numFmt w:val="bullet"/>
      <w:lvlText w:val=""/>
      <w:lvlJc w:val="left"/>
      <w:pPr>
        <w:ind w:left="720" w:hanging="360"/>
      </w:pPr>
      <w:rPr>
        <w:rFonts w:ascii="Wingdings" w:hAnsi="Wingdings" w:hint="default"/>
        <w:b/>
      </w:rPr>
    </w:lvl>
    <w:lvl w:ilvl="1" w:tplc="D84EDE28" w:tentative="1">
      <w:start w:val="1"/>
      <w:numFmt w:val="bullet"/>
      <w:lvlText w:val="o"/>
      <w:lvlJc w:val="left"/>
      <w:pPr>
        <w:ind w:left="1440" w:hanging="360"/>
      </w:pPr>
      <w:rPr>
        <w:rFonts w:ascii="Courier New" w:hAnsi="Courier New" w:cs="Courier New" w:hint="default"/>
      </w:rPr>
    </w:lvl>
    <w:lvl w:ilvl="2" w:tplc="4F40BD30" w:tentative="1">
      <w:start w:val="1"/>
      <w:numFmt w:val="bullet"/>
      <w:lvlText w:val=""/>
      <w:lvlJc w:val="left"/>
      <w:pPr>
        <w:ind w:left="2160" w:hanging="360"/>
      </w:pPr>
      <w:rPr>
        <w:rFonts w:ascii="Wingdings" w:hAnsi="Wingdings" w:hint="default"/>
      </w:rPr>
    </w:lvl>
    <w:lvl w:ilvl="3" w:tplc="4EDE14A8" w:tentative="1">
      <w:start w:val="1"/>
      <w:numFmt w:val="bullet"/>
      <w:lvlText w:val=""/>
      <w:lvlJc w:val="left"/>
      <w:pPr>
        <w:ind w:left="2880" w:hanging="360"/>
      </w:pPr>
      <w:rPr>
        <w:rFonts w:ascii="Symbol" w:hAnsi="Symbol" w:hint="default"/>
      </w:rPr>
    </w:lvl>
    <w:lvl w:ilvl="4" w:tplc="DE54FA62" w:tentative="1">
      <w:start w:val="1"/>
      <w:numFmt w:val="bullet"/>
      <w:lvlText w:val="o"/>
      <w:lvlJc w:val="left"/>
      <w:pPr>
        <w:ind w:left="3600" w:hanging="360"/>
      </w:pPr>
      <w:rPr>
        <w:rFonts w:ascii="Courier New" w:hAnsi="Courier New" w:cs="Courier New" w:hint="default"/>
      </w:rPr>
    </w:lvl>
    <w:lvl w:ilvl="5" w:tplc="4002F88A" w:tentative="1">
      <w:start w:val="1"/>
      <w:numFmt w:val="bullet"/>
      <w:lvlText w:val=""/>
      <w:lvlJc w:val="left"/>
      <w:pPr>
        <w:ind w:left="4320" w:hanging="360"/>
      </w:pPr>
      <w:rPr>
        <w:rFonts w:ascii="Wingdings" w:hAnsi="Wingdings" w:hint="default"/>
      </w:rPr>
    </w:lvl>
    <w:lvl w:ilvl="6" w:tplc="92F0AABC" w:tentative="1">
      <w:start w:val="1"/>
      <w:numFmt w:val="bullet"/>
      <w:lvlText w:val=""/>
      <w:lvlJc w:val="left"/>
      <w:pPr>
        <w:ind w:left="5040" w:hanging="360"/>
      </w:pPr>
      <w:rPr>
        <w:rFonts w:ascii="Symbol" w:hAnsi="Symbol" w:hint="default"/>
      </w:rPr>
    </w:lvl>
    <w:lvl w:ilvl="7" w:tplc="5978A452" w:tentative="1">
      <w:start w:val="1"/>
      <w:numFmt w:val="bullet"/>
      <w:lvlText w:val="o"/>
      <w:lvlJc w:val="left"/>
      <w:pPr>
        <w:ind w:left="5760" w:hanging="360"/>
      </w:pPr>
      <w:rPr>
        <w:rFonts w:ascii="Courier New" w:hAnsi="Courier New" w:cs="Courier New" w:hint="default"/>
      </w:rPr>
    </w:lvl>
    <w:lvl w:ilvl="8" w:tplc="57CCA542" w:tentative="1">
      <w:start w:val="1"/>
      <w:numFmt w:val="bullet"/>
      <w:lvlText w:val=""/>
      <w:lvlJc w:val="left"/>
      <w:pPr>
        <w:ind w:left="6480" w:hanging="360"/>
      </w:pPr>
      <w:rPr>
        <w:rFonts w:ascii="Wingdings" w:hAnsi="Wingdings" w:hint="default"/>
      </w:rPr>
    </w:lvl>
  </w:abstractNum>
  <w:abstractNum w:abstractNumId="8" w15:restartNumberingAfterBreak="0">
    <w:nsid w:val="41E956FF"/>
    <w:multiLevelType w:val="multilevel"/>
    <w:tmpl w:val="6A2C709E"/>
    <w:lvl w:ilvl="0">
      <w:start w:val="1"/>
      <w:numFmt w:val="decimal"/>
      <w:suff w:val="space"/>
      <w:lvlText w:val="%1."/>
      <w:lvlJc w:val="right"/>
      <w:pPr>
        <w:ind w:left="284" w:firstLine="0"/>
      </w:pPr>
      <w:rPr>
        <w:rFonts w:hint="default"/>
        <w:b/>
        <w:i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9" w15:restartNumberingAfterBreak="0">
    <w:nsid w:val="4704318E"/>
    <w:multiLevelType w:val="multilevel"/>
    <w:tmpl w:val="63C4E7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5B9BD5"/>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4A345E31"/>
    <w:multiLevelType w:val="multilevel"/>
    <w:tmpl w:val="63C4E7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5B9BD5"/>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57180C90"/>
    <w:multiLevelType w:val="multilevel"/>
    <w:tmpl w:val="63C4E7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5B9BD5"/>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5CBF639D"/>
    <w:multiLevelType w:val="hybridMultilevel"/>
    <w:tmpl w:val="D690ECB8"/>
    <w:lvl w:ilvl="0" w:tplc="0CA2E9B6">
      <w:start w:val="1"/>
      <w:numFmt w:val="decimal"/>
      <w:lvlText w:val="%1-"/>
      <w:lvlJc w:val="left"/>
      <w:pPr>
        <w:ind w:left="720" w:hanging="360"/>
      </w:pPr>
      <w:rPr>
        <w:rFonts w:hint="default"/>
      </w:rPr>
    </w:lvl>
    <w:lvl w:ilvl="1" w:tplc="90302932" w:tentative="1">
      <w:start w:val="1"/>
      <w:numFmt w:val="lowerLetter"/>
      <w:lvlText w:val="%2."/>
      <w:lvlJc w:val="left"/>
      <w:pPr>
        <w:ind w:left="1440" w:hanging="360"/>
      </w:pPr>
    </w:lvl>
    <w:lvl w:ilvl="2" w:tplc="D43E0B5A" w:tentative="1">
      <w:start w:val="1"/>
      <w:numFmt w:val="lowerRoman"/>
      <w:lvlText w:val="%3."/>
      <w:lvlJc w:val="right"/>
      <w:pPr>
        <w:ind w:left="2160" w:hanging="180"/>
      </w:pPr>
    </w:lvl>
    <w:lvl w:ilvl="3" w:tplc="F8404460" w:tentative="1">
      <w:start w:val="1"/>
      <w:numFmt w:val="decimal"/>
      <w:lvlText w:val="%4."/>
      <w:lvlJc w:val="left"/>
      <w:pPr>
        <w:ind w:left="2880" w:hanging="360"/>
      </w:pPr>
    </w:lvl>
    <w:lvl w:ilvl="4" w:tplc="9F66A05A" w:tentative="1">
      <w:start w:val="1"/>
      <w:numFmt w:val="lowerLetter"/>
      <w:lvlText w:val="%5."/>
      <w:lvlJc w:val="left"/>
      <w:pPr>
        <w:ind w:left="3600" w:hanging="360"/>
      </w:pPr>
    </w:lvl>
    <w:lvl w:ilvl="5" w:tplc="455AF0B2" w:tentative="1">
      <w:start w:val="1"/>
      <w:numFmt w:val="lowerRoman"/>
      <w:lvlText w:val="%6."/>
      <w:lvlJc w:val="right"/>
      <w:pPr>
        <w:ind w:left="4320" w:hanging="180"/>
      </w:pPr>
    </w:lvl>
    <w:lvl w:ilvl="6" w:tplc="7910C220" w:tentative="1">
      <w:start w:val="1"/>
      <w:numFmt w:val="decimal"/>
      <w:lvlText w:val="%7."/>
      <w:lvlJc w:val="left"/>
      <w:pPr>
        <w:ind w:left="5040" w:hanging="360"/>
      </w:pPr>
    </w:lvl>
    <w:lvl w:ilvl="7" w:tplc="CE1208BE" w:tentative="1">
      <w:start w:val="1"/>
      <w:numFmt w:val="lowerLetter"/>
      <w:lvlText w:val="%8."/>
      <w:lvlJc w:val="left"/>
      <w:pPr>
        <w:ind w:left="5760" w:hanging="360"/>
      </w:pPr>
    </w:lvl>
    <w:lvl w:ilvl="8" w:tplc="D6D0752A" w:tentative="1">
      <w:start w:val="1"/>
      <w:numFmt w:val="lowerRoman"/>
      <w:lvlText w:val="%9."/>
      <w:lvlJc w:val="right"/>
      <w:pPr>
        <w:ind w:left="6480" w:hanging="180"/>
      </w:pPr>
    </w:lvl>
  </w:abstractNum>
  <w:abstractNum w:abstractNumId="13" w15:restartNumberingAfterBreak="0">
    <w:nsid w:val="5D7C1B0A"/>
    <w:multiLevelType w:val="multilevel"/>
    <w:tmpl w:val="D7046F96"/>
    <w:lvl w:ilvl="0">
      <w:start w:val="1"/>
      <w:numFmt w:val="bullet"/>
      <w:suff w:val="space"/>
      <w:lvlText w:val=""/>
      <w:lvlJc w:val="left"/>
      <w:pPr>
        <w:ind w:left="340" w:hanging="227"/>
      </w:pPr>
      <w:rPr>
        <w:rFonts w:ascii="Wingdings" w:hAnsi="Wingding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0097F2A"/>
    <w:multiLevelType w:val="hybridMultilevel"/>
    <w:tmpl w:val="719E49CC"/>
    <w:lvl w:ilvl="0" w:tplc="EE40A07E">
      <w:start w:val="1"/>
      <w:numFmt w:val="decimal"/>
      <w:lvlText w:val="%1-"/>
      <w:lvlJc w:val="left"/>
      <w:pPr>
        <w:ind w:left="1065" w:hanging="360"/>
      </w:pPr>
      <w:rPr>
        <w:rFonts w:hint="default"/>
      </w:rPr>
    </w:lvl>
    <w:lvl w:ilvl="1" w:tplc="8A6822D8" w:tentative="1">
      <w:start w:val="1"/>
      <w:numFmt w:val="lowerLetter"/>
      <w:lvlText w:val="%2."/>
      <w:lvlJc w:val="left"/>
      <w:pPr>
        <w:ind w:left="1785" w:hanging="360"/>
      </w:pPr>
    </w:lvl>
    <w:lvl w:ilvl="2" w:tplc="28A45DE6" w:tentative="1">
      <w:start w:val="1"/>
      <w:numFmt w:val="lowerRoman"/>
      <w:lvlText w:val="%3."/>
      <w:lvlJc w:val="right"/>
      <w:pPr>
        <w:ind w:left="2505" w:hanging="180"/>
      </w:pPr>
    </w:lvl>
    <w:lvl w:ilvl="3" w:tplc="9E246C08" w:tentative="1">
      <w:start w:val="1"/>
      <w:numFmt w:val="decimal"/>
      <w:lvlText w:val="%4."/>
      <w:lvlJc w:val="left"/>
      <w:pPr>
        <w:ind w:left="3225" w:hanging="360"/>
      </w:pPr>
    </w:lvl>
    <w:lvl w:ilvl="4" w:tplc="071C33F2" w:tentative="1">
      <w:start w:val="1"/>
      <w:numFmt w:val="lowerLetter"/>
      <w:lvlText w:val="%5."/>
      <w:lvlJc w:val="left"/>
      <w:pPr>
        <w:ind w:left="3945" w:hanging="360"/>
      </w:pPr>
    </w:lvl>
    <w:lvl w:ilvl="5" w:tplc="410E3984" w:tentative="1">
      <w:start w:val="1"/>
      <w:numFmt w:val="lowerRoman"/>
      <w:lvlText w:val="%6."/>
      <w:lvlJc w:val="right"/>
      <w:pPr>
        <w:ind w:left="4665" w:hanging="180"/>
      </w:pPr>
    </w:lvl>
    <w:lvl w:ilvl="6" w:tplc="E4202116" w:tentative="1">
      <w:start w:val="1"/>
      <w:numFmt w:val="decimal"/>
      <w:lvlText w:val="%7."/>
      <w:lvlJc w:val="left"/>
      <w:pPr>
        <w:ind w:left="5385" w:hanging="360"/>
      </w:pPr>
    </w:lvl>
    <w:lvl w:ilvl="7" w:tplc="A0EC0298" w:tentative="1">
      <w:start w:val="1"/>
      <w:numFmt w:val="lowerLetter"/>
      <w:lvlText w:val="%8."/>
      <w:lvlJc w:val="left"/>
      <w:pPr>
        <w:ind w:left="6105" w:hanging="360"/>
      </w:pPr>
    </w:lvl>
    <w:lvl w:ilvl="8" w:tplc="CCE86298" w:tentative="1">
      <w:start w:val="1"/>
      <w:numFmt w:val="lowerRoman"/>
      <w:lvlText w:val="%9."/>
      <w:lvlJc w:val="right"/>
      <w:pPr>
        <w:ind w:left="6825" w:hanging="180"/>
      </w:pPr>
    </w:lvl>
  </w:abstractNum>
  <w:abstractNum w:abstractNumId="15" w15:restartNumberingAfterBreak="0">
    <w:nsid w:val="781A4047"/>
    <w:multiLevelType w:val="hybridMultilevel"/>
    <w:tmpl w:val="55E21B38"/>
    <w:lvl w:ilvl="0" w:tplc="E7EE434A">
      <w:start w:val="1"/>
      <w:numFmt w:val="decimal"/>
      <w:lvlText w:val="%1)"/>
      <w:lvlJc w:val="left"/>
      <w:pPr>
        <w:ind w:left="720" w:hanging="360"/>
      </w:pPr>
      <w:rPr>
        <w:rFonts w:hint="default"/>
      </w:rPr>
    </w:lvl>
    <w:lvl w:ilvl="1" w:tplc="F2DA282E" w:tentative="1">
      <w:start w:val="1"/>
      <w:numFmt w:val="lowerLetter"/>
      <w:lvlText w:val="%2."/>
      <w:lvlJc w:val="left"/>
      <w:pPr>
        <w:ind w:left="1440" w:hanging="360"/>
      </w:pPr>
    </w:lvl>
    <w:lvl w:ilvl="2" w:tplc="BDB673CE" w:tentative="1">
      <w:start w:val="1"/>
      <w:numFmt w:val="lowerRoman"/>
      <w:lvlText w:val="%3."/>
      <w:lvlJc w:val="right"/>
      <w:pPr>
        <w:ind w:left="2160" w:hanging="180"/>
      </w:pPr>
    </w:lvl>
    <w:lvl w:ilvl="3" w:tplc="14F2F14C" w:tentative="1">
      <w:start w:val="1"/>
      <w:numFmt w:val="decimal"/>
      <w:lvlText w:val="%4."/>
      <w:lvlJc w:val="left"/>
      <w:pPr>
        <w:ind w:left="2880" w:hanging="360"/>
      </w:pPr>
    </w:lvl>
    <w:lvl w:ilvl="4" w:tplc="7CBCC444" w:tentative="1">
      <w:start w:val="1"/>
      <w:numFmt w:val="lowerLetter"/>
      <w:lvlText w:val="%5."/>
      <w:lvlJc w:val="left"/>
      <w:pPr>
        <w:ind w:left="3600" w:hanging="360"/>
      </w:pPr>
    </w:lvl>
    <w:lvl w:ilvl="5" w:tplc="20D4CF8A" w:tentative="1">
      <w:start w:val="1"/>
      <w:numFmt w:val="lowerRoman"/>
      <w:lvlText w:val="%6."/>
      <w:lvlJc w:val="right"/>
      <w:pPr>
        <w:ind w:left="4320" w:hanging="180"/>
      </w:pPr>
    </w:lvl>
    <w:lvl w:ilvl="6" w:tplc="6C4E4A5E" w:tentative="1">
      <w:start w:val="1"/>
      <w:numFmt w:val="decimal"/>
      <w:lvlText w:val="%7."/>
      <w:lvlJc w:val="left"/>
      <w:pPr>
        <w:ind w:left="5040" w:hanging="360"/>
      </w:pPr>
    </w:lvl>
    <w:lvl w:ilvl="7" w:tplc="8C5889BA" w:tentative="1">
      <w:start w:val="1"/>
      <w:numFmt w:val="lowerLetter"/>
      <w:lvlText w:val="%8."/>
      <w:lvlJc w:val="left"/>
      <w:pPr>
        <w:ind w:left="5760" w:hanging="360"/>
      </w:pPr>
    </w:lvl>
    <w:lvl w:ilvl="8" w:tplc="13502E14" w:tentative="1">
      <w:start w:val="1"/>
      <w:numFmt w:val="lowerRoman"/>
      <w:lvlText w:val="%9."/>
      <w:lvlJc w:val="right"/>
      <w:pPr>
        <w:ind w:left="6480" w:hanging="180"/>
      </w:pPr>
    </w:lvl>
  </w:abstractNum>
  <w:num w:numId="1">
    <w:abstractNumId w:val="15"/>
  </w:num>
  <w:num w:numId="2">
    <w:abstractNumId w:val="8"/>
  </w:num>
  <w:num w:numId="3">
    <w:abstractNumId w:val="13"/>
  </w:num>
  <w:num w:numId="4">
    <w:abstractNumId w:val="4"/>
  </w:num>
  <w:num w:numId="5">
    <w:abstractNumId w:val="5"/>
  </w:num>
  <w:num w:numId="6">
    <w:abstractNumId w:val="7"/>
  </w:num>
  <w:num w:numId="7">
    <w:abstractNumId w:val="1"/>
  </w:num>
  <w:num w:numId="8">
    <w:abstractNumId w:val="10"/>
  </w:num>
  <w:num w:numId="9">
    <w:abstractNumId w:val="2"/>
  </w:num>
  <w:num w:numId="10">
    <w:abstractNumId w:val="3"/>
  </w:num>
  <w:num w:numId="11">
    <w:abstractNumId w:val="12"/>
  </w:num>
  <w:num w:numId="12">
    <w:abstractNumId w:val="14"/>
  </w:num>
  <w:num w:numId="13">
    <w:abstractNumId w:val="11"/>
  </w:num>
  <w:num w:numId="14">
    <w:abstractNumId w:val="9"/>
  </w:num>
  <w:num w:numId="15">
    <w:abstractNumId w:val="0"/>
  </w:num>
  <w:num w:numId="16">
    <w:abstractNumId w:val="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cer-Pc">
    <w15:presenceInfo w15:providerId="None" w15:userId="Acer-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2B6"/>
    <w:rsid w:val="000008F3"/>
    <w:rsid w:val="00002A36"/>
    <w:rsid w:val="00002A9E"/>
    <w:rsid w:val="00003409"/>
    <w:rsid w:val="0000470C"/>
    <w:rsid w:val="000051EA"/>
    <w:rsid w:val="00005C8A"/>
    <w:rsid w:val="00005D33"/>
    <w:rsid w:val="00006331"/>
    <w:rsid w:val="0000640F"/>
    <w:rsid w:val="00006EC7"/>
    <w:rsid w:val="00007CC5"/>
    <w:rsid w:val="0001041B"/>
    <w:rsid w:val="000119B8"/>
    <w:rsid w:val="0001233D"/>
    <w:rsid w:val="00012430"/>
    <w:rsid w:val="00012C0E"/>
    <w:rsid w:val="00013275"/>
    <w:rsid w:val="00013E5B"/>
    <w:rsid w:val="000140D3"/>
    <w:rsid w:val="00014764"/>
    <w:rsid w:val="00014AD4"/>
    <w:rsid w:val="00014CEC"/>
    <w:rsid w:val="00014E6B"/>
    <w:rsid w:val="00015AF7"/>
    <w:rsid w:val="00015D76"/>
    <w:rsid w:val="00016124"/>
    <w:rsid w:val="000170DF"/>
    <w:rsid w:val="00017C0A"/>
    <w:rsid w:val="0002072F"/>
    <w:rsid w:val="0002108D"/>
    <w:rsid w:val="000214FA"/>
    <w:rsid w:val="00021732"/>
    <w:rsid w:val="00023762"/>
    <w:rsid w:val="00023E5B"/>
    <w:rsid w:val="00024548"/>
    <w:rsid w:val="00024F34"/>
    <w:rsid w:val="0002564E"/>
    <w:rsid w:val="00025FB1"/>
    <w:rsid w:val="000263BD"/>
    <w:rsid w:val="00027612"/>
    <w:rsid w:val="000277D7"/>
    <w:rsid w:val="00031958"/>
    <w:rsid w:val="00031C8A"/>
    <w:rsid w:val="000328E3"/>
    <w:rsid w:val="00033252"/>
    <w:rsid w:val="00033A71"/>
    <w:rsid w:val="0003413B"/>
    <w:rsid w:val="00034CB4"/>
    <w:rsid w:val="0003561F"/>
    <w:rsid w:val="00035BAC"/>
    <w:rsid w:val="0003688C"/>
    <w:rsid w:val="00036FC8"/>
    <w:rsid w:val="000371E5"/>
    <w:rsid w:val="000401E6"/>
    <w:rsid w:val="00040E12"/>
    <w:rsid w:val="000413B1"/>
    <w:rsid w:val="00041973"/>
    <w:rsid w:val="00041C98"/>
    <w:rsid w:val="00042FA8"/>
    <w:rsid w:val="0004366A"/>
    <w:rsid w:val="000444FB"/>
    <w:rsid w:val="00044C41"/>
    <w:rsid w:val="000452B1"/>
    <w:rsid w:val="0004580B"/>
    <w:rsid w:val="00045B97"/>
    <w:rsid w:val="00045BF4"/>
    <w:rsid w:val="00046BAF"/>
    <w:rsid w:val="0004701B"/>
    <w:rsid w:val="000501AC"/>
    <w:rsid w:val="0005115E"/>
    <w:rsid w:val="0005145E"/>
    <w:rsid w:val="00051851"/>
    <w:rsid w:val="000518AC"/>
    <w:rsid w:val="00052083"/>
    <w:rsid w:val="000522F0"/>
    <w:rsid w:val="000527D4"/>
    <w:rsid w:val="00052DDF"/>
    <w:rsid w:val="0005310E"/>
    <w:rsid w:val="0005432A"/>
    <w:rsid w:val="00055BEA"/>
    <w:rsid w:val="0005606E"/>
    <w:rsid w:val="000561C1"/>
    <w:rsid w:val="00056683"/>
    <w:rsid w:val="00056E11"/>
    <w:rsid w:val="00056F08"/>
    <w:rsid w:val="00057A38"/>
    <w:rsid w:val="00057DA3"/>
    <w:rsid w:val="000600D1"/>
    <w:rsid w:val="0006146B"/>
    <w:rsid w:val="00062180"/>
    <w:rsid w:val="00062815"/>
    <w:rsid w:val="00062BA5"/>
    <w:rsid w:val="00062DFF"/>
    <w:rsid w:val="00063845"/>
    <w:rsid w:val="0006451E"/>
    <w:rsid w:val="000665A7"/>
    <w:rsid w:val="00066CB0"/>
    <w:rsid w:val="00067ADC"/>
    <w:rsid w:val="0007067A"/>
    <w:rsid w:val="00070C8F"/>
    <w:rsid w:val="00072CC9"/>
    <w:rsid w:val="000732B5"/>
    <w:rsid w:val="00073B35"/>
    <w:rsid w:val="00074007"/>
    <w:rsid w:val="0007492F"/>
    <w:rsid w:val="00076C28"/>
    <w:rsid w:val="0007774A"/>
    <w:rsid w:val="0007782C"/>
    <w:rsid w:val="00077DE8"/>
    <w:rsid w:val="00080A8C"/>
    <w:rsid w:val="000819B7"/>
    <w:rsid w:val="00081AAD"/>
    <w:rsid w:val="00081BFF"/>
    <w:rsid w:val="000821B7"/>
    <w:rsid w:val="00082705"/>
    <w:rsid w:val="00082793"/>
    <w:rsid w:val="00082EF1"/>
    <w:rsid w:val="00084F36"/>
    <w:rsid w:val="00084F4E"/>
    <w:rsid w:val="0008513E"/>
    <w:rsid w:val="00085226"/>
    <w:rsid w:val="00085E25"/>
    <w:rsid w:val="00085E76"/>
    <w:rsid w:val="0008660B"/>
    <w:rsid w:val="00086C30"/>
    <w:rsid w:val="00086DEE"/>
    <w:rsid w:val="000871DC"/>
    <w:rsid w:val="000878E3"/>
    <w:rsid w:val="00092332"/>
    <w:rsid w:val="0009301F"/>
    <w:rsid w:val="00093C1A"/>
    <w:rsid w:val="000951E9"/>
    <w:rsid w:val="00095798"/>
    <w:rsid w:val="00095BB5"/>
    <w:rsid w:val="00095F9A"/>
    <w:rsid w:val="00095FD7"/>
    <w:rsid w:val="0009653C"/>
    <w:rsid w:val="00096581"/>
    <w:rsid w:val="000969E2"/>
    <w:rsid w:val="00097700"/>
    <w:rsid w:val="00097AE7"/>
    <w:rsid w:val="00097E70"/>
    <w:rsid w:val="000A05EA"/>
    <w:rsid w:val="000A0A23"/>
    <w:rsid w:val="000A1E7A"/>
    <w:rsid w:val="000A24F2"/>
    <w:rsid w:val="000A269B"/>
    <w:rsid w:val="000A274B"/>
    <w:rsid w:val="000A2C3D"/>
    <w:rsid w:val="000A38A5"/>
    <w:rsid w:val="000A581D"/>
    <w:rsid w:val="000A639E"/>
    <w:rsid w:val="000A7D74"/>
    <w:rsid w:val="000B00E2"/>
    <w:rsid w:val="000B20D0"/>
    <w:rsid w:val="000B2467"/>
    <w:rsid w:val="000B2597"/>
    <w:rsid w:val="000B439F"/>
    <w:rsid w:val="000B4616"/>
    <w:rsid w:val="000B4BA4"/>
    <w:rsid w:val="000B4C7A"/>
    <w:rsid w:val="000B5CCD"/>
    <w:rsid w:val="000B61EB"/>
    <w:rsid w:val="000B65B8"/>
    <w:rsid w:val="000C073C"/>
    <w:rsid w:val="000C2E8C"/>
    <w:rsid w:val="000C4217"/>
    <w:rsid w:val="000C4926"/>
    <w:rsid w:val="000C72AE"/>
    <w:rsid w:val="000D0D4B"/>
    <w:rsid w:val="000D113D"/>
    <w:rsid w:val="000D159F"/>
    <w:rsid w:val="000D1BEA"/>
    <w:rsid w:val="000D1C65"/>
    <w:rsid w:val="000D3001"/>
    <w:rsid w:val="000D3A4A"/>
    <w:rsid w:val="000D3B6C"/>
    <w:rsid w:val="000D4D8A"/>
    <w:rsid w:val="000D5BDD"/>
    <w:rsid w:val="000D5FDC"/>
    <w:rsid w:val="000D62B8"/>
    <w:rsid w:val="000D7C81"/>
    <w:rsid w:val="000E1209"/>
    <w:rsid w:val="000E20CC"/>
    <w:rsid w:val="000E289E"/>
    <w:rsid w:val="000E2E55"/>
    <w:rsid w:val="000E2F5B"/>
    <w:rsid w:val="000E357C"/>
    <w:rsid w:val="000E35A8"/>
    <w:rsid w:val="000E4382"/>
    <w:rsid w:val="000E4396"/>
    <w:rsid w:val="000E4B6E"/>
    <w:rsid w:val="000E561E"/>
    <w:rsid w:val="000E56DD"/>
    <w:rsid w:val="000E6300"/>
    <w:rsid w:val="000E6627"/>
    <w:rsid w:val="000E68AB"/>
    <w:rsid w:val="000E6A6A"/>
    <w:rsid w:val="000E7338"/>
    <w:rsid w:val="000E7F2F"/>
    <w:rsid w:val="000F0882"/>
    <w:rsid w:val="000F12F0"/>
    <w:rsid w:val="000F1452"/>
    <w:rsid w:val="000F15FC"/>
    <w:rsid w:val="000F163A"/>
    <w:rsid w:val="000F2E0E"/>
    <w:rsid w:val="000F3CBF"/>
    <w:rsid w:val="000F52A7"/>
    <w:rsid w:val="000F5B53"/>
    <w:rsid w:val="000F5FF0"/>
    <w:rsid w:val="000F61F0"/>
    <w:rsid w:val="000F6353"/>
    <w:rsid w:val="000F6A5D"/>
    <w:rsid w:val="000F6B9E"/>
    <w:rsid w:val="000F7B3B"/>
    <w:rsid w:val="00100FBE"/>
    <w:rsid w:val="00101C71"/>
    <w:rsid w:val="00102C59"/>
    <w:rsid w:val="00102EBC"/>
    <w:rsid w:val="00102EEC"/>
    <w:rsid w:val="00103B9C"/>
    <w:rsid w:val="001046F8"/>
    <w:rsid w:val="001055A8"/>
    <w:rsid w:val="001057A4"/>
    <w:rsid w:val="001061F4"/>
    <w:rsid w:val="00106DB7"/>
    <w:rsid w:val="0010710C"/>
    <w:rsid w:val="001071A7"/>
    <w:rsid w:val="001103CC"/>
    <w:rsid w:val="00110676"/>
    <w:rsid w:val="00110C57"/>
    <w:rsid w:val="001110A9"/>
    <w:rsid w:val="001144A3"/>
    <w:rsid w:val="00114C03"/>
    <w:rsid w:val="00115413"/>
    <w:rsid w:val="001173E0"/>
    <w:rsid w:val="001176D1"/>
    <w:rsid w:val="001204B3"/>
    <w:rsid w:val="00120CDF"/>
    <w:rsid w:val="00121F04"/>
    <w:rsid w:val="0012222F"/>
    <w:rsid w:val="001227AD"/>
    <w:rsid w:val="00122813"/>
    <w:rsid w:val="0012376F"/>
    <w:rsid w:val="0012382E"/>
    <w:rsid w:val="00124C88"/>
    <w:rsid w:val="00124CE8"/>
    <w:rsid w:val="001250B3"/>
    <w:rsid w:val="00126AA6"/>
    <w:rsid w:val="00127F19"/>
    <w:rsid w:val="001307DF"/>
    <w:rsid w:val="0013093E"/>
    <w:rsid w:val="00130BED"/>
    <w:rsid w:val="001335E3"/>
    <w:rsid w:val="00133692"/>
    <w:rsid w:val="00133925"/>
    <w:rsid w:val="001351AC"/>
    <w:rsid w:val="0013556E"/>
    <w:rsid w:val="001355EB"/>
    <w:rsid w:val="00135E12"/>
    <w:rsid w:val="0013600C"/>
    <w:rsid w:val="00137B1C"/>
    <w:rsid w:val="00137D34"/>
    <w:rsid w:val="00137D3C"/>
    <w:rsid w:val="001409CD"/>
    <w:rsid w:val="00140DD1"/>
    <w:rsid w:val="00140E41"/>
    <w:rsid w:val="00140F31"/>
    <w:rsid w:val="00141097"/>
    <w:rsid w:val="001418FE"/>
    <w:rsid w:val="00142470"/>
    <w:rsid w:val="001436BD"/>
    <w:rsid w:val="001437AE"/>
    <w:rsid w:val="00143C11"/>
    <w:rsid w:val="00143D29"/>
    <w:rsid w:val="001440F5"/>
    <w:rsid w:val="001453F4"/>
    <w:rsid w:val="0014596E"/>
    <w:rsid w:val="00145EF7"/>
    <w:rsid w:val="0014684A"/>
    <w:rsid w:val="0015080D"/>
    <w:rsid w:val="00152E7E"/>
    <w:rsid w:val="00153047"/>
    <w:rsid w:val="0015319F"/>
    <w:rsid w:val="001533DF"/>
    <w:rsid w:val="00153471"/>
    <w:rsid w:val="00153482"/>
    <w:rsid w:val="001538F5"/>
    <w:rsid w:val="00153D0A"/>
    <w:rsid w:val="0015462E"/>
    <w:rsid w:val="001549F9"/>
    <w:rsid w:val="00154ECF"/>
    <w:rsid w:val="001556A6"/>
    <w:rsid w:val="00155749"/>
    <w:rsid w:val="0015675E"/>
    <w:rsid w:val="00157ECB"/>
    <w:rsid w:val="001618A1"/>
    <w:rsid w:val="00162159"/>
    <w:rsid w:val="00162672"/>
    <w:rsid w:val="00162C95"/>
    <w:rsid w:val="0016360C"/>
    <w:rsid w:val="001639B6"/>
    <w:rsid w:val="00164E2B"/>
    <w:rsid w:val="0016514C"/>
    <w:rsid w:val="00166AF1"/>
    <w:rsid w:val="00167D58"/>
    <w:rsid w:val="001714A1"/>
    <w:rsid w:val="00171CDD"/>
    <w:rsid w:val="00172CE1"/>
    <w:rsid w:val="0017311E"/>
    <w:rsid w:val="001731CF"/>
    <w:rsid w:val="00174E3D"/>
    <w:rsid w:val="00174E3E"/>
    <w:rsid w:val="0017693F"/>
    <w:rsid w:val="00176DCF"/>
    <w:rsid w:val="00176F92"/>
    <w:rsid w:val="0017782E"/>
    <w:rsid w:val="001811BA"/>
    <w:rsid w:val="00181481"/>
    <w:rsid w:val="00182608"/>
    <w:rsid w:val="00182F8B"/>
    <w:rsid w:val="00183133"/>
    <w:rsid w:val="00183EC0"/>
    <w:rsid w:val="0018596E"/>
    <w:rsid w:val="00186217"/>
    <w:rsid w:val="001863B8"/>
    <w:rsid w:val="00186A70"/>
    <w:rsid w:val="00186C99"/>
    <w:rsid w:val="0018726D"/>
    <w:rsid w:val="00187A39"/>
    <w:rsid w:val="00187AD8"/>
    <w:rsid w:val="00190C7C"/>
    <w:rsid w:val="00190E58"/>
    <w:rsid w:val="0019229F"/>
    <w:rsid w:val="00192DBF"/>
    <w:rsid w:val="001932EA"/>
    <w:rsid w:val="00193596"/>
    <w:rsid w:val="00193BCA"/>
    <w:rsid w:val="001946F1"/>
    <w:rsid w:val="001967CE"/>
    <w:rsid w:val="00196C10"/>
    <w:rsid w:val="00196C43"/>
    <w:rsid w:val="00197670"/>
    <w:rsid w:val="001A0745"/>
    <w:rsid w:val="001A1005"/>
    <w:rsid w:val="001A1015"/>
    <w:rsid w:val="001A1C66"/>
    <w:rsid w:val="001A1E95"/>
    <w:rsid w:val="001A1FDB"/>
    <w:rsid w:val="001A2718"/>
    <w:rsid w:val="001A3433"/>
    <w:rsid w:val="001A40AB"/>
    <w:rsid w:val="001A45F3"/>
    <w:rsid w:val="001A47D6"/>
    <w:rsid w:val="001A4B55"/>
    <w:rsid w:val="001A536D"/>
    <w:rsid w:val="001A5E9E"/>
    <w:rsid w:val="001A6268"/>
    <w:rsid w:val="001A6589"/>
    <w:rsid w:val="001A67D2"/>
    <w:rsid w:val="001B1970"/>
    <w:rsid w:val="001B1BD4"/>
    <w:rsid w:val="001B2FB0"/>
    <w:rsid w:val="001B31BD"/>
    <w:rsid w:val="001B3C5E"/>
    <w:rsid w:val="001B3C69"/>
    <w:rsid w:val="001B455A"/>
    <w:rsid w:val="001B4C9A"/>
    <w:rsid w:val="001B5CD5"/>
    <w:rsid w:val="001C1778"/>
    <w:rsid w:val="001C24A8"/>
    <w:rsid w:val="001C33B4"/>
    <w:rsid w:val="001C4968"/>
    <w:rsid w:val="001C5B36"/>
    <w:rsid w:val="001C6110"/>
    <w:rsid w:val="001C6309"/>
    <w:rsid w:val="001C64A1"/>
    <w:rsid w:val="001C6CDD"/>
    <w:rsid w:val="001D0FE4"/>
    <w:rsid w:val="001D1C7D"/>
    <w:rsid w:val="001D2091"/>
    <w:rsid w:val="001D2506"/>
    <w:rsid w:val="001D2A8D"/>
    <w:rsid w:val="001D2BAB"/>
    <w:rsid w:val="001D2BEC"/>
    <w:rsid w:val="001D3CEC"/>
    <w:rsid w:val="001D4C5B"/>
    <w:rsid w:val="001D719A"/>
    <w:rsid w:val="001D723D"/>
    <w:rsid w:val="001D7643"/>
    <w:rsid w:val="001D7C31"/>
    <w:rsid w:val="001E05C6"/>
    <w:rsid w:val="001E0A2D"/>
    <w:rsid w:val="001E0B50"/>
    <w:rsid w:val="001E265F"/>
    <w:rsid w:val="001E3C2A"/>
    <w:rsid w:val="001E43AD"/>
    <w:rsid w:val="001E4955"/>
    <w:rsid w:val="001E5A39"/>
    <w:rsid w:val="001E6506"/>
    <w:rsid w:val="001E73CF"/>
    <w:rsid w:val="001E74CA"/>
    <w:rsid w:val="001E7708"/>
    <w:rsid w:val="001F00B6"/>
    <w:rsid w:val="001F042C"/>
    <w:rsid w:val="001F05CC"/>
    <w:rsid w:val="001F0D5B"/>
    <w:rsid w:val="001F10CC"/>
    <w:rsid w:val="001F1F35"/>
    <w:rsid w:val="001F4B27"/>
    <w:rsid w:val="001F56FE"/>
    <w:rsid w:val="001F5A04"/>
    <w:rsid w:val="001F5ACD"/>
    <w:rsid w:val="001F68C5"/>
    <w:rsid w:val="001F71AE"/>
    <w:rsid w:val="002006C3"/>
    <w:rsid w:val="00200B1E"/>
    <w:rsid w:val="00201A0E"/>
    <w:rsid w:val="00201ADC"/>
    <w:rsid w:val="00202CEF"/>
    <w:rsid w:val="00203649"/>
    <w:rsid w:val="002040CA"/>
    <w:rsid w:val="00204752"/>
    <w:rsid w:val="00204849"/>
    <w:rsid w:val="002066FA"/>
    <w:rsid w:val="002067A4"/>
    <w:rsid w:val="00206A01"/>
    <w:rsid w:val="00206D3F"/>
    <w:rsid w:val="00206DD8"/>
    <w:rsid w:val="0021069D"/>
    <w:rsid w:val="00210E5A"/>
    <w:rsid w:val="00210F6A"/>
    <w:rsid w:val="00212281"/>
    <w:rsid w:val="002130EB"/>
    <w:rsid w:val="00213D02"/>
    <w:rsid w:val="00214303"/>
    <w:rsid w:val="002146AA"/>
    <w:rsid w:val="00214F4E"/>
    <w:rsid w:val="0021543E"/>
    <w:rsid w:val="002159E5"/>
    <w:rsid w:val="00215ADB"/>
    <w:rsid w:val="00215CA2"/>
    <w:rsid w:val="002166FB"/>
    <w:rsid w:val="00217205"/>
    <w:rsid w:val="002174B0"/>
    <w:rsid w:val="00217F13"/>
    <w:rsid w:val="002204A1"/>
    <w:rsid w:val="00220CEC"/>
    <w:rsid w:val="00220E6B"/>
    <w:rsid w:val="00221657"/>
    <w:rsid w:val="00221E8A"/>
    <w:rsid w:val="00222A10"/>
    <w:rsid w:val="00224B7B"/>
    <w:rsid w:val="0022608F"/>
    <w:rsid w:val="00226F06"/>
    <w:rsid w:val="00230AE2"/>
    <w:rsid w:val="00231FE0"/>
    <w:rsid w:val="00233EA4"/>
    <w:rsid w:val="0023407E"/>
    <w:rsid w:val="0023488F"/>
    <w:rsid w:val="0023532E"/>
    <w:rsid w:val="0023559E"/>
    <w:rsid w:val="00235CAD"/>
    <w:rsid w:val="00240416"/>
    <w:rsid w:val="00241250"/>
    <w:rsid w:val="0024145B"/>
    <w:rsid w:val="0024196C"/>
    <w:rsid w:val="00241A99"/>
    <w:rsid w:val="0024228E"/>
    <w:rsid w:val="00242307"/>
    <w:rsid w:val="00242D18"/>
    <w:rsid w:val="0024438F"/>
    <w:rsid w:val="002444BC"/>
    <w:rsid w:val="00244699"/>
    <w:rsid w:val="00244FFA"/>
    <w:rsid w:val="002455BB"/>
    <w:rsid w:val="00245767"/>
    <w:rsid w:val="00245CAD"/>
    <w:rsid w:val="00245FA6"/>
    <w:rsid w:val="002465FB"/>
    <w:rsid w:val="00246672"/>
    <w:rsid w:val="0024694B"/>
    <w:rsid w:val="0024721F"/>
    <w:rsid w:val="002473F7"/>
    <w:rsid w:val="00247A46"/>
    <w:rsid w:val="00247BC0"/>
    <w:rsid w:val="0025237A"/>
    <w:rsid w:val="002523F8"/>
    <w:rsid w:val="00252998"/>
    <w:rsid w:val="00252D3C"/>
    <w:rsid w:val="00253DF6"/>
    <w:rsid w:val="00254AB2"/>
    <w:rsid w:val="002554B3"/>
    <w:rsid w:val="0025579C"/>
    <w:rsid w:val="0025595D"/>
    <w:rsid w:val="00255DF1"/>
    <w:rsid w:val="002560B8"/>
    <w:rsid w:val="002562AC"/>
    <w:rsid w:val="002568E0"/>
    <w:rsid w:val="00256952"/>
    <w:rsid w:val="00256D9E"/>
    <w:rsid w:val="002570D5"/>
    <w:rsid w:val="00260A4D"/>
    <w:rsid w:val="00260B87"/>
    <w:rsid w:val="00260F1D"/>
    <w:rsid w:val="002618F6"/>
    <w:rsid w:val="00261FB1"/>
    <w:rsid w:val="00262950"/>
    <w:rsid w:val="00263075"/>
    <w:rsid w:val="00263085"/>
    <w:rsid w:val="002633AE"/>
    <w:rsid w:val="00263D05"/>
    <w:rsid w:val="00265516"/>
    <w:rsid w:val="00265AFE"/>
    <w:rsid w:val="00265E09"/>
    <w:rsid w:val="00266484"/>
    <w:rsid w:val="002667BE"/>
    <w:rsid w:val="00267E19"/>
    <w:rsid w:val="00267F57"/>
    <w:rsid w:val="0027014E"/>
    <w:rsid w:val="00270DED"/>
    <w:rsid w:val="00270F0E"/>
    <w:rsid w:val="00271019"/>
    <w:rsid w:val="00272B98"/>
    <w:rsid w:val="00272C0E"/>
    <w:rsid w:val="00272EEC"/>
    <w:rsid w:val="00273968"/>
    <w:rsid w:val="00273B58"/>
    <w:rsid w:val="00273CBF"/>
    <w:rsid w:val="00274389"/>
    <w:rsid w:val="00276037"/>
    <w:rsid w:val="002765E5"/>
    <w:rsid w:val="0028029F"/>
    <w:rsid w:val="00280A1A"/>
    <w:rsid w:val="00280D4F"/>
    <w:rsid w:val="00280DBA"/>
    <w:rsid w:val="00281716"/>
    <w:rsid w:val="002825C6"/>
    <w:rsid w:val="00282A2D"/>
    <w:rsid w:val="002833E8"/>
    <w:rsid w:val="00284611"/>
    <w:rsid w:val="0028588C"/>
    <w:rsid w:val="00286F3E"/>
    <w:rsid w:val="002878F2"/>
    <w:rsid w:val="00287E28"/>
    <w:rsid w:val="00287F8E"/>
    <w:rsid w:val="00290014"/>
    <w:rsid w:val="00290392"/>
    <w:rsid w:val="002903AC"/>
    <w:rsid w:val="00290D8B"/>
    <w:rsid w:val="00292D80"/>
    <w:rsid w:val="0029391F"/>
    <w:rsid w:val="00293F81"/>
    <w:rsid w:val="00293FA9"/>
    <w:rsid w:val="0029409D"/>
    <w:rsid w:val="002942B3"/>
    <w:rsid w:val="00295B1A"/>
    <w:rsid w:val="00296AC2"/>
    <w:rsid w:val="002A00E0"/>
    <w:rsid w:val="002A165F"/>
    <w:rsid w:val="002A52F7"/>
    <w:rsid w:val="002A66D6"/>
    <w:rsid w:val="002B11DD"/>
    <w:rsid w:val="002B1660"/>
    <w:rsid w:val="002B1F89"/>
    <w:rsid w:val="002B2080"/>
    <w:rsid w:val="002B2714"/>
    <w:rsid w:val="002B3190"/>
    <w:rsid w:val="002B35D7"/>
    <w:rsid w:val="002B47CB"/>
    <w:rsid w:val="002B5201"/>
    <w:rsid w:val="002B5E8E"/>
    <w:rsid w:val="002B6D0D"/>
    <w:rsid w:val="002B6FDB"/>
    <w:rsid w:val="002C038D"/>
    <w:rsid w:val="002C0D5A"/>
    <w:rsid w:val="002C1B74"/>
    <w:rsid w:val="002C25F2"/>
    <w:rsid w:val="002C2E08"/>
    <w:rsid w:val="002C37E0"/>
    <w:rsid w:val="002C38AB"/>
    <w:rsid w:val="002C3CB3"/>
    <w:rsid w:val="002C44ED"/>
    <w:rsid w:val="002C5211"/>
    <w:rsid w:val="002C5991"/>
    <w:rsid w:val="002C5D88"/>
    <w:rsid w:val="002C63A3"/>
    <w:rsid w:val="002C67B3"/>
    <w:rsid w:val="002D155D"/>
    <w:rsid w:val="002D1691"/>
    <w:rsid w:val="002D17D1"/>
    <w:rsid w:val="002D1A6A"/>
    <w:rsid w:val="002D202A"/>
    <w:rsid w:val="002D3651"/>
    <w:rsid w:val="002D45D6"/>
    <w:rsid w:val="002D50D5"/>
    <w:rsid w:val="002D5B61"/>
    <w:rsid w:val="002D5D68"/>
    <w:rsid w:val="002D607F"/>
    <w:rsid w:val="002D625D"/>
    <w:rsid w:val="002D63C9"/>
    <w:rsid w:val="002D6662"/>
    <w:rsid w:val="002D6882"/>
    <w:rsid w:val="002D6C4F"/>
    <w:rsid w:val="002D6D92"/>
    <w:rsid w:val="002D7C87"/>
    <w:rsid w:val="002E009D"/>
    <w:rsid w:val="002E00F2"/>
    <w:rsid w:val="002E05F7"/>
    <w:rsid w:val="002E068A"/>
    <w:rsid w:val="002E1D5B"/>
    <w:rsid w:val="002E1F2D"/>
    <w:rsid w:val="002E2FA5"/>
    <w:rsid w:val="002E479A"/>
    <w:rsid w:val="002E4A7D"/>
    <w:rsid w:val="002E77C7"/>
    <w:rsid w:val="002F03E1"/>
    <w:rsid w:val="002F07D7"/>
    <w:rsid w:val="002F107E"/>
    <w:rsid w:val="002F27DD"/>
    <w:rsid w:val="002F5C1A"/>
    <w:rsid w:val="002F5FC9"/>
    <w:rsid w:val="002F66C7"/>
    <w:rsid w:val="002F6F82"/>
    <w:rsid w:val="002F7B7A"/>
    <w:rsid w:val="00300F0C"/>
    <w:rsid w:val="003022C7"/>
    <w:rsid w:val="00302CAE"/>
    <w:rsid w:val="003035FD"/>
    <w:rsid w:val="003039DA"/>
    <w:rsid w:val="003042D7"/>
    <w:rsid w:val="00304338"/>
    <w:rsid w:val="003050B7"/>
    <w:rsid w:val="003054F6"/>
    <w:rsid w:val="0030721A"/>
    <w:rsid w:val="003072A7"/>
    <w:rsid w:val="003072B6"/>
    <w:rsid w:val="00307523"/>
    <w:rsid w:val="00307E60"/>
    <w:rsid w:val="00310042"/>
    <w:rsid w:val="00310173"/>
    <w:rsid w:val="00310510"/>
    <w:rsid w:val="00310DA7"/>
    <w:rsid w:val="00310E1C"/>
    <w:rsid w:val="003111E1"/>
    <w:rsid w:val="00311940"/>
    <w:rsid w:val="00311B87"/>
    <w:rsid w:val="00312690"/>
    <w:rsid w:val="003131D3"/>
    <w:rsid w:val="00314B78"/>
    <w:rsid w:val="00314CA9"/>
    <w:rsid w:val="0031505B"/>
    <w:rsid w:val="003152E4"/>
    <w:rsid w:val="00315C9C"/>
    <w:rsid w:val="003160B6"/>
    <w:rsid w:val="00316831"/>
    <w:rsid w:val="0031778F"/>
    <w:rsid w:val="00317A26"/>
    <w:rsid w:val="00317F5E"/>
    <w:rsid w:val="00320D5B"/>
    <w:rsid w:val="003220A3"/>
    <w:rsid w:val="003221C7"/>
    <w:rsid w:val="003222DC"/>
    <w:rsid w:val="00323321"/>
    <w:rsid w:val="003239FC"/>
    <w:rsid w:val="003246FC"/>
    <w:rsid w:val="003248C5"/>
    <w:rsid w:val="00324908"/>
    <w:rsid w:val="00325C5C"/>
    <w:rsid w:val="003267A1"/>
    <w:rsid w:val="003269BD"/>
    <w:rsid w:val="00327092"/>
    <w:rsid w:val="00327793"/>
    <w:rsid w:val="00330676"/>
    <w:rsid w:val="003306D3"/>
    <w:rsid w:val="00331287"/>
    <w:rsid w:val="00332126"/>
    <w:rsid w:val="003322A4"/>
    <w:rsid w:val="00332C46"/>
    <w:rsid w:val="00333F4F"/>
    <w:rsid w:val="003352F4"/>
    <w:rsid w:val="0033591D"/>
    <w:rsid w:val="00336FB2"/>
    <w:rsid w:val="0033735E"/>
    <w:rsid w:val="00337367"/>
    <w:rsid w:val="00337637"/>
    <w:rsid w:val="00337846"/>
    <w:rsid w:val="0034098C"/>
    <w:rsid w:val="00340B06"/>
    <w:rsid w:val="00341809"/>
    <w:rsid w:val="00341AD9"/>
    <w:rsid w:val="00342E13"/>
    <w:rsid w:val="00343949"/>
    <w:rsid w:val="003439FE"/>
    <w:rsid w:val="00343C11"/>
    <w:rsid w:val="00343C5A"/>
    <w:rsid w:val="00344383"/>
    <w:rsid w:val="00345CCD"/>
    <w:rsid w:val="0034623B"/>
    <w:rsid w:val="003468D3"/>
    <w:rsid w:val="00346AD7"/>
    <w:rsid w:val="00347127"/>
    <w:rsid w:val="00347900"/>
    <w:rsid w:val="00350348"/>
    <w:rsid w:val="00350C84"/>
    <w:rsid w:val="00351598"/>
    <w:rsid w:val="00351839"/>
    <w:rsid w:val="00351B20"/>
    <w:rsid w:val="00352C0E"/>
    <w:rsid w:val="00352E63"/>
    <w:rsid w:val="00354136"/>
    <w:rsid w:val="00354BDD"/>
    <w:rsid w:val="00355567"/>
    <w:rsid w:val="003561FA"/>
    <w:rsid w:val="0035716B"/>
    <w:rsid w:val="003575BF"/>
    <w:rsid w:val="00360550"/>
    <w:rsid w:val="00360C7C"/>
    <w:rsid w:val="00361A10"/>
    <w:rsid w:val="0036213E"/>
    <w:rsid w:val="00362CB4"/>
    <w:rsid w:val="00362EA4"/>
    <w:rsid w:val="0036431B"/>
    <w:rsid w:val="00364CCE"/>
    <w:rsid w:val="003655ED"/>
    <w:rsid w:val="00371A5A"/>
    <w:rsid w:val="00371F7C"/>
    <w:rsid w:val="00372B12"/>
    <w:rsid w:val="00373215"/>
    <w:rsid w:val="00373590"/>
    <w:rsid w:val="003736B3"/>
    <w:rsid w:val="00376381"/>
    <w:rsid w:val="00376DCF"/>
    <w:rsid w:val="00377654"/>
    <w:rsid w:val="00380106"/>
    <w:rsid w:val="00380116"/>
    <w:rsid w:val="00380779"/>
    <w:rsid w:val="00380C47"/>
    <w:rsid w:val="0038176C"/>
    <w:rsid w:val="00381C33"/>
    <w:rsid w:val="00381CEF"/>
    <w:rsid w:val="00381FA9"/>
    <w:rsid w:val="0038376B"/>
    <w:rsid w:val="003841C3"/>
    <w:rsid w:val="003850C4"/>
    <w:rsid w:val="00387600"/>
    <w:rsid w:val="003876C3"/>
    <w:rsid w:val="00387CA6"/>
    <w:rsid w:val="00390AA4"/>
    <w:rsid w:val="003914A4"/>
    <w:rsid w:val="003929D9"/>
    <w:rsid w:val="00393534"/>
    <w:rsid w:val="00394436"/>
    <w:rsid w:val="00395970"/>
    <w:rsid w:val="003967C2"/>
    <w:rsid w:val="0039689A"/>
    <w:rsid w:val="00396D49"/>
    <w:rsid w:val="00397A73"/>
    <w:rsid w:val="00397B1A"/>
    <w:rsid w:val="003A1B86"/>
    <w:rsid w:val="003A1EFA"/>
    <w:rsid w:val="003A2409"/>
    <w:rsid w:val="003A2507"/>
    <w:rsid w:val="003A255C"/>
    <w:rsid w:val="003A25CB"/>
    <w:rsid w:val="003A2892"/>
    <w:rsid w:val="003A28CC"/>
    <w:rsid w:val="003A2E7B"/>
    <w:rsid w:val="003A5164"/>
    <w:rsid w:val="003A5C3E"/>
    <w:rsid w:val="003A5FE8"/>
    <w:rsid w:val="003A6BFF"/>
    <w:rsid w:val="003A7193"/>
    <w:rsid w:val="003B32F8"/>
    <w:rsid w:val="003B34AE"/>
    <w:rsid w:val="003B4400"/>
    <w:rsid w:val="003B4FA5"/>
    <w:rsid w:val="003B559E"/>
    <w:rsid w:val="003B5D5E"/>
    <w:rsid w:val="003C00A6"/>
    <w:rsid w:val="003C22EB"/>
    <w:rsid w:val="003C2A5B"/>
    <w:rsid w:val="003C4C40"/>
    <w:rsid w:val="003C5A0C"/>
    <w:rsid w:val="003C5CB7"/>
    <w:rsid w:val="003C6556"/>
    <w:rsid w:val="003C7244"/>
    <w:rsid w:val="003C748A"/>
    <w:rsid w:val="003C7E1E"/>
    <w:rsid w:val="003D083B"/>
    <w:rsid w:val="003D10EA"/>
    <w:rsid w:val="003D145D"/>
    <w:rsid w:val="003D1B07"/>
    <w:rsid w:val="003D208A"/>
    <w:rsid w:val="003D2BE7"/>
    <w:rsid w:val="003D3C7C"/>
    <w:rsid w:val="003D4556"/>
    <w:rsid w:val="003D4819"/>
    <w:rsid w:val="003D60C8"/>
    <w:rsid w:val="003D61CA"/>
    <w:rsid w:val="003D6FAE"/>
    <w:rsid w:val="003D7713"/>
    <w:rsid w:val="003D7D85"/>
    <w:rsid w:val="003E0463"/>
    <w:rsid w:val="003E23F1"/>
    <w:rsid w:val="003E29D1"/>
    <w:rsid w:val="003E404E"/>
    <w:rsid w:val="003E438C"/>
    <w:rsid w:val="003E4433"/>
    <w:rsid w:val="003E454B"/>
    <w:rsid w:val="003E5DE3"/>
    <w:rsid w:val="003E63A2"/>
    <w:rsid w:val="003E6F0C"/>
    <w:rsid w:val="003F1072"/>
    <w:rsid w:val="003F1629"/>
    <w:rsid w:val="003F1F63"/>
    <w:rsid w:val="003F2CEB"/>
    <w:rsid w:val="003F2F4D"/>
    <w:rsid w:val="003F3C58"/>
    <w:rsid w:val="003F3F7B"/>
    <w:rsid w:val="003F5D35"/>
    <w:rsid w:val="003F68D8"/>
    <w:rsid w:val="003F6B7B"/>
    <w:rsid w:val="003F6E95"/>
    <w:rsid w:val="003F742C"/>
    <w:rsid w:val="003F76C3"/>
    <w:rsid w:val="003F779F"/>
    <w:rsid w:val="003F7B70"/>
    <w:rsid w:val="003F7F83"/>
    <w:rsid w:val="00400135"/>
    <w:rsid w:val="00400F9A"/>
    <w:rsid w:val="00401E0F"/>
    <w:rsid w:val="00402046"/>
    <w:rsid w:val="0040291E"/>
    <w:rsid w:val="00402977"/>
    <w:rsid w:val="00404535"/>
    <w:rsid w:val="00404951"/>
    <w:rsid w:val="00404BA0"/>
    <w:rsid w:val="0040528E"/>
    <w:rsid w:val="00406495"/>
    <w:rsid w:val="00406581"/>
    <w:rsid w:val="00406CC3"/>
    <w:rsid w:val="004072CA"/>
    <w:rsid w:val="00407963"/>
    <w:rsid w:val="00407D4D"/>
    <w:rsid w:val="0041071B"/>
    <w:rsid w:val="004108C5"/>
    <w:rsid w:val="00410D4D"/>
    <w:rsid w:val="00411D73"/>
    <w:rsid w:val="00412F46"/>
    <w:rsid w:val="0041358A"/>
    <w:rsid w:val="00413704"/>
    <w:rsid w:val="00413AA2"/>
    <w:rsid w:val="00413BA2"/>
    <w:rsid w:val="00413FBD"/>
    <w:rsid w:val="00414F64"/>
    <w:rsid w:val="0041582D"/>
    <w:rsid w:val="00415EF9"/>
    <w:rsid w:val="00416548"/>
    <w:rsid w:val="00416808"/>
    <w:rsid w:val="0041697D"/>
    <w:rsid w:val="004207AE"/>
    <w:rsid w:val="00420E67"/>
    <w:rsid w:val="004216D0"/>
    <w:rsid w:val="0042188D"/>
    <w:rsid w:val="00421986"/>
    <w:rsid w:val="00421AE9"/>
    <w:rsid w:val="00421C36"/>
    <w:rsid w:val="004230CD"/>
    <w:rsid w:val="00423837"/>
    <w:rsid w:val="004239FA"/>
    <w:rsid w:val="00423F1F"/>
    <w:rsid w:val="004250CB"/>
    <w:rsid w:val="004277BA"/>
    <w:rsid w:val="00427D4B"/>
    <w:rsid w:val="00427EA4"/>
    <w:rsid w:val="00430650"/>
    <w:rsid w:val="00430D80"/>
    <w:rsid w:val="0043189A"/>
    <w:rsid w:val="00431C8E"/>
    <w:rsid w:val="00432DAE"/>
    <w:rsid w:val="004352CA"/>
    <w:rsid w:val="004401A5"/>
    <w:rsid w:val="00440CC2"/>
    <w:rsid w:val="004414DA"/>
    <w:rsid w:val="004418B0"/>
    <w:rsid w:val="00441ABC"/>
    <w:rsid w:val="00441C8D"/>
    <w:rsid w:val="00443A11"/>
    <w:rsid w:val="00443BF4"/>
    <w:rsid w:val="00444ACF"/>
    <w:rsid w:val="00445011"/>
    <w:rsid w:val="0044547F"/>
    <w:rsid w:val="004456FF"/>
    <w:rsid w:val="00446C09"/>
    <w:rsid w:val="00447DD3"/>
    <w:rsid w:val="00447E05"/>
    <w:rsid w:val="00450AC5"/>
    <w:rsid w:val="0045147E"/>
    <w:rsid w:val="00452DD6"/>
    <w:rsid w:val="00452F14"/>
    <w:rsid w:val="00452FA8"/>
    <w:rsid w:val="00453E03"/>
    <w:rsid w:val="00453FB4"/>
    <w:rsid w:val="004560BB"/>
    <w:rsid w:val="00457036"/>
    <w:rsid w:val="004571D5"/>
    <w:rsid w:val="004631DA"/>
    <w:rsid w:val="004639AC"/>
    <w:rsid w:val="0046489B"/>
    <w:rsid w:val="004649A4"/>
    <w:rsid w:val="00464FAC"/>
    <w:rsid w:val="00464FDA"/>
    <w:rsid w:val="004657BF"/>
    <w:rsid w:val="004662E8"/>
    <w:rsid w:val="004667D1"/>
    <w:rsid w:val="004668B4"/>
    <w:rsid w:val="00466BDA"/>
    <w:rsid w:val="00466EE4"/>
    <w:rsid w:val="00467083"/>
    <w:rsid w:val="00467800"/>
    <w:rsid w:val="004708B3"/>
    <w:rsid w:val="004719A2"/>
    <w:rsid w:val="004719F0"/>
    <w:rsid w:val="00472BF9"/>
    <w:rsid w:val="004733EE"/>
    <w:rsid w:val="00473462"/>
    <w:rsid w:val="00473BD1"/>
    <w:rsid w:val="004743EB"/>
    <w:rsid w:val="004744C7"/>
    <w:rsid w:val="00474795"/>
    <w:rsid w:val="00475223"/>
    <w:rsid w:val="004765EC"/>
    <w:rsid w:val="0047719E"/>
    <w:rsid w:val="00477311"/>
    <w:rsid w:val="004774B3"/>
    <w:rsid w:val="004778CC"/>
    <w:rsid w:val="004778E9"/>
    <w:rsid w:val="00480AE5"/>
    <w:rsid w:val="00480CF6"/>
    <w:rsid w:val="004812DE"/>
    <w:rsid w:val="004817B1"/>
    <w:rsid w:val="00481D63"/>
    <w:rsid w:val="004820C0"/>
    <w:rsid w:val="0048450D"/>
    <w:rsid w:val="00484779"/>
    <w:rsid w:val="00484783"/>
    <w:rsid w:val="00484D00"/>
    <w:rsid w:val="00484E6D"/>
    <w:rsid w:val="004852A6"/>
    <w:rsid w:val="004857FD"/>
    <w:rsid w:val="004865F0"/>
    <w:rsid w:val="004905B2"/>
    <w:rsid w:val="00490654"/>
    <w:rsid w:val="004917B4"/>
    <w:rsid w:val="00492614"/>
    <w:rsid w:val="00492824"/>
    <w:rsid w:val="00492CEA"/>
    <w:rsid w:val="00493B51"/>
    <w:rsid w:val="00493F37"/>
    <w:rsid w:val="0049575C"/>
    <w:rsid w:val="00495B1E"/>
    <w:rsid w:val="00496229"/>
    <w:rsid w:val="0049625A"/>
    <w:rsid w:val="004962D0"/>
    <w:rsid w:val="00496747"/>
    <w:rsid w:val="004968DB"/>
    <w:rsid w:val="0049734C"/>
    <w:rsid w:val="004975D9"/>
    <w:rsid w:val="004A00E1"/>
    <w:rsid w:val="004A038D"/>
    <w:rsid w:val="004A06E2"/>
    <w:rsid w:val="004A0808"/>
    <w:rsid w:val="004A08D3"/>
    <w:rsid w:val="004A15BB"/>
    <w:rsid w:val="004A41C8"/>
    <w:rsid w:val="004A5511"/>
    <w:rsid w:val="004A6152"/>
    <w:rsid w:val="004A69DC"/>
    <w:rsid w:val="004A731C"/>
    <w:rsid w:val="004A7BA1"/>
    <w:rsid w:val="004B0AA6"/>
    <w:rsid w:val="004B0F9B"/>
    <w:rsid w:val="004B1ACC"/>
    <w:rsid w:val="004B1D2A"/>
    <w:rsid w:val="004B3041"/>
    <w:rsid w:val="004B3767"/>
    <w:rsid w:val="004B4E28"/>
    <w:rsid w:val="004B554D"/>
    <w:rsid w:val="004B6A7D"/>
    <w:rsid w:val="004B7E27"/>
    <w:rsid w:val="004B7FA2"/>
    <w:rsid w:val="004C0BF0"/>
    <w:rsid w:val="004C0EE8"/>
    <w:rsid w:val="004C121F"/>
    <w:rsid w:val="004C1D67"/>
    <w:rsid w:val="004C27B7"/>
    <w:rsid w:val="004C2BA8"/>
    <w:rsid w:val="004C351A"/>
    <w:rsid w:val="004C3AC1"/>
    <w:rsid w:val="004C4BFF"/>
    <w:rsid w:val="004C52BB"/>
    <w:rsid w:val="004C5E7B"/>
    <w:rsid w:val="004C6BF2"/>
    <w:rsid w:val="004D0746"/>
    <w:rsid w:val="004D17C5"/>
    <w:rsid w:val="004D190C"/>
    <w:rsid w:val="004D1AD6"/>
    <w:rsid w:val="004D1AEC"/>
    <w:rsid w:val="004D1B01"/>
    <w:rsid w:val="004D2DE7"/>
    <w:rsid w:val="004D35E3"/>
    <w:rsid w:val="004D3652"/>
    <w:rsid w:val="004D3A33"/>
    <w:rsid w:val="004D454C"/>
    <w:rsid w:val="004D4989"/>
    <w:rsid w:val="004D4B28"/>
    <w:rsid w:val="004D4EAA"/>
    <w:rsid w:val="004D5002"/>
    <w:rsid w:val="004D5024"/>
    <w:rsid w:val="004D620F"/>
    <w:rsid w:val="004D6855"/>
    <w:rsid w:val="004D7C7B"/>
    <w:rsid w:val="004E00CB"/>
    <w:rsid w:val="004E12A9"/>
    <w:rsid w:val="004E1380"/>
    <w:rsid w:val="004E1BE2"/>
    <w:rsid w:val="004E291A"/>
    <w:rsid w:val="004E2FF3"/>
    <w:rsid w:val="004E3040"/>
    <w:rsid w:val="004E3907"/>
    <w:rsid w:val="004E414F"/>
    <w:rsid w:val="004E567C"/>
    <w:rsid w:val="004E6640"/>
    <w:rsid w:val="004E7862"/>
    <w:rsid w:val="004F03F8"/>
    <w:rsid w:val="004F0EA3"/>
    <w:rsid w:val="004F12C8"/>
    <w:rsid w:val="004F15BB"/>
    <w:rsid w:val="004F1790"/>
    <w:rsid w:val="004F2B40"/>
    <w:rsid w:val="004F3A32"/>
    <w:rsid w:val="004F470F"/>
    <w:rsid w:val="004F5AB2"/>
    <w:rsid w:val="004F7CA4"/>
    <w:rsid w:val="00500B0E"/>
    <w:rsid w:val="00500DCE"/>
    <w:rsid w:val="00500EFA"/>
    <w:rsid w:val="0050169B"/>
    <w:rsid w:val="005027D3"/>
    <w:rsid w:val="005055CF"/>
    <w:rsid w:val="005056EA"/>
    <w:rsid w:val="00505B58"/>
    <w:rsid w:val="0050634F"/>
    <w:rsid w:val="00506974"/>
    <w:rsid w:val="00507FDB"/>
    <w:rsid w:val="005105BC"/>
    <w:rsid w:val="00510944"/>
    <w:rsid w:val="00510C4A"/>
    <w:rsid w:val="00510E15"/>
    <w:rsid w:val="00511537"/>
    <w:rsid w:val="00511697"/>
    <w:rsid w:val="00511AF7"/>
    <w:rsid w:val="00511DCE"/>
    <w:rsid w:val="00511EB2"/>
    <w:rsid w:val="0051208B"/>
    <w:rsid w:val="00513A07"/>
    <w:rsid w:val="00514DAF"/>
    <w:rsid w:val="00515098"/>
    <w:rsid w:val="00516830"/>
    <w:rsid w:val="00516BF2"/>
    <w:rsid w:val="00520099"/>
    <w:rsid w:val="00520266"/>
    <w:rsid w:val="005215AD"/>
    <w:rsid w:val="00521F02"/>
    <w:rsid w:val="00522365"/>
    <w:rsid w:val="00524793"/>
    <w:rsid w:val="0052508A"/>
    <w:rsid w:val="0052652E"/>
    <w:rsid w:val="00526B79"/>
    <w:rsid w:val="005274FA"/>
    <w:rsid w:val="00527DA6"/>
    <w:rsid w:val="00527E4A"/>
    <w:rsid w:val="00527FB4"/>
    <w:rsid w:val="00530820"/>
    <w:rsid w:val="00532490"/>
    <w:rsid w:val="00533034"/>
    <w:rsid w:val="00533426"/>
    <w:rsid w:val="00533A1E"/>
    <w:rsid w:val="00534932"/>
    <w:rsid w:val="005349CC"/>
    <w:rsid w:val="00534DA8"/>
    <w:rsid w:val="005361AF"/>
    <w:rsid w:val="0053684D"/>
    <w:rsid w:val="00536EEA"/>
    <w:rsid w:val="005374F4"/>
    <w:rsid w:val="00537E70"/>
    <w:rsid w:val="005412A3"/>
    <w:rsid w:val="0054177D"/>
    <w:rsid w:val="005419D7"/>
    <w:rsid w:val="00541EB0"/>
    <w:rsid w:val="00542BF2"/>
    <w:rsid w:val="00542C50"/>
    <w:rsid w:val="00542F9C"/>
    <w:rsid w:val="005433B9"/>
    <w:rsid w:val="0054422C"/>
    <w:rsid w:val="00544696"/>
    <w:rsid w:val="00546483"/>
    <w:rsid w:val="005467A4"/>
    <w:rsid w:val="005469F1"/>
    <w:rsid w:val="00546B47"/>
    <w:rsid w:val="00546C7E"/>
    <w:rsid w:val="0054702D"/>
    <w:rsid w:val="0054722E"/>
    <w:rsid w:val="00547ABD"/>
    <w:rsid w:val="005503AE"/>
    <w:rsid w:val="00550F73"/>
    <w:rsid w:val="00552018"/>
    <w:rsid w:val="005527D2"/>
    <w:rsid w:val="00553067"/>
    <w:rsid w:val="005532B5"/>
    <w:rsid w:val="00554F24"/>
    <w:rsid w:val="0055578F"/>
    <w:rsid w:val="00555C5E"/>
    <w:rsid w:val="005561B2"/>
    <w:rsid w:val="0055623F"/>
    <w:rsid w:val="00556264"/>
    <w:rsid w:val="00557F81"/>
    <w:rsid w:val="0056048A"/>
    <w:rsid w:val="005604CA"/>
    <w:rsid w:val="00560B6B"/>
    <w:rsid w:val="00561394"/>
    <w:rsid w:val="00563898"/>
    <w:rsid w:val="00564179"/>
    <w:rsid w:val="005644B2"/>
    <w:rsid w:val="00564919"/>
    <w:rsid w:val="00565133"/>
    <w:rsid w:val="00570513"/>
    <w:rsid w:val="00570534"/>
    <w:rsid w:val="005706A2"/>
    <w:rsid w:val="005707FB"/>
    <w:rsid w:val="00571E49"/>
    <w:rsid w:val="00572244"/>
    <w:rsid w:val="0057246F"/>
    <w:rsid w:val="005733E4"/>
    <w:rsid w:val="005743FE"/>
    <w:rsid w:val="0057442B"/>
    <w:rsid w:val="00574494"/>
    <w:rsid w:val="0057492E"/>
    <w:rsid w:val="00575420"/>
    <w:rsid w:val="00575F2F"/>
    <w:rsid w:val="0057626F"/>
    <w:rsid w:val="005762A9"/>
    <w:rsid w:val="00576C7F"/>
    <w:rsid w:val="005778A8"/>
    <w:rsid w:val="005805C9"/>
    <w:rsid w:val="005807F7"/>
    <w:rsid w:val="0058140E"/>
    <w:rsid w:val="00581951"/>
    <w:rsid w:val="00581C99"/>
    <w:rsid w:val="00583CCA"/>
    <w:rsid w:val="00583DB3"/>
    <w:rsid w:val="005841E4"/>
    <w:rsid w:val="00584421"/>
    <w:rsid w:val="00585E7F"/>
    <w:rsid w:val="00585EEF"/>
    <w:rsid w:val="00585F9E"/>
    <w:rsid w:val="00586096"/>
    <w:rsid w:val="0058616C"/>
    <w:rsid w:val="00586197"/>
    <w:rsid w:val="005862AB"/>
    <w:rsid w:val="00590084"/>
    <w:rsid w:val="00590252"/>
    <w:rsid w:val="00590EFB"/>
    <w:rsid w:val="00591A51"/>
    <w:rsid w:val="0059349C"/>
    <w:rsid w:val="00593BAA"/>
    <w:rsid w:val="00595AF9"/>
    <w:rsid w:val="00595C43"/>
    <w:rsid w:val="00595C50"/>
    <w:rsid w:val="00595DBF"/>
    <w:rsid w:val="0059644B"/>
    <w:rsid w:val="005973A3"/>
    <w:rsid w:val="00597D80"/>
    <w:rsid w:val="00597E7B"/>
    <w:rsid w:val="005A0BC8"/>
    <w:rsid w:val="005A1A60"/>
    <w:rsid w:val="005A1C99"/>
    <w:rsid w:val="005A24AA"/>
    <w:rsid w:val="005A2A3D"/>
    <w:rsid w:val="005A409C"/>
    <w:rsid w:val="005A4B89"/>
    <w:rsid w:val="005A4C8F"/>
    <w:rsid w:val="005A5B69"/>
    <w:rsid w:val="005A665E"/>
    <w:rsid w:val="005A69E4"/>
    <w:rsid w:val="005A6A5F"/>
    <w:rsid w:val="005A7DDB"/>
    <w:rsid w:val="005B045E"/>
    <w:rsid w:val="005B087A"/>
    <w:rsid w:val="005B1707"/>
    <w:rsid w:val="005B266C"/>
    <w:rsid w:val="005B2D49"/>
    <w:rsid w:val="005B3141"/>
    <w:rsid w:val="005B3A3C"/>
    <w:rsid w:val="005B3D81"/>
    <w:rsid w:val="005B48A0"/>
    <w:rsid w:val="005B4B34"/>
    <w:rsid w:val="005B51C5"/>
    <w:rsid w:val="005B7A04"/>
    <w:rsid w:val="005B7E12"/>
    <w:rsid w:val="005C06BD"/>
    <w:rsid w:val="005C3106"/>
    <w:rsid w:val="005C3A1D"/>
    <w:rsid w:val="005C4326"/>
    <w:rsid w:val="005C5584"/>
    <w:rsid w:val="005C5BD4"/>
    <w:rsid w:val="005C5CD2"/>
    <w:rsid w:val="005C6098"/>
    <w:rsid w:val="005C768C"/>
    <w:rsid w:val="005C7BDB"/>
    <w:rsid w:val="005C7D04"/>
    <w:rsid w:val="005D02BB"/>
    <w:rsid w:val="005D0B45"/>
    <w:rsid w:val="005D132C"/>
    <w:rsid w:val="005D140F"/>
    <w:rsid w:val="005D1B0D"/>
    <w:rsid w:val="005D1C22"/>
    <w:rsid w:val="005D1CCA"/>
    <w:rsid w:val="005D2772"/>
    <w:rsid w:val="005D2904"/>
    <w:rsid w:val="005D3B7A"/>
    <w:rsid w:val="005D5792"/>
    <w:rsid w:val="005D6E07"/>
    <w:rsid w:val="005E011B"/>
    <w:rsid w:val="005E11D4"/>
    <w:rsid w:val="005E2803"/>
    <w:rsid w:val="005E2863"/>
    <w:rsid w:val="005E2FB4"/>
    <w:rsid w:val="005E39D8"/>
    <w:rsid w:val="005E3B56"/>
    <w:rsid w:val="005E3DFB"/>
    <w:rsid w:val="005E4346"/>
    <w:rsid w:val="005E531F"/>
    <w:rsid w:val="005E5FFC"/>
    <w:rsid w:val="005E655E"/>
    <w:rsid w:val="005E6A72"/>
    <w:rsid w:val="005E6E81"/>
    <w:rsid w:val="005E70C7"/>
    <w:rsid w:val="005E72CF"/>
    <w:rsid w:val="005E739D"/>
    <w:rsid w:val="005E77C7"/>
    <w:rsid w:val="005E7AB1"/>
    <w:rsid w:val="005E7C3C"/>
    <w:rsid w:val="005F1A3E"/>
    <w:rsid w:val="005F21AD"/>
    <w:rsid w:val="005F24ED"/>
    <w:rsid w:val="005F3539"/>
    <w:rsid w:val="005F58D9"/>
    <w:rsid w:val="005F5FB7"/>
    <w:rsid w:val="005F6BDB"/>
    <w:rsid w:val="00601944"/>
    <w:rsid w:val="0060246B"/>
    <w:rsid w:val="00602964"/>
    <w:rsid w:val="006029DC"/>
    <w:rsid w:val="00603DB9"/>
    <w:rsid w:val="0060537B"/>
    <w:rsid w:val="0060537F"/>
    <w:rsid w:val="00605505"/>
    <w:rsid w:val="00605CFD"/>
    <w:rsid w:val="00605DD0"/>
    <w:rsid w:val="0060613B"/>
    <w:rsid w:val="00606EC5"/>
    <w:rsid w:val="00607BB7"/>
    <w:rsid w:val="006106B3"/>
    <w:rsid w:val="006120FE"/>
    <w:rsid w:val="00612299"/>
    <w:rsid w:val="00612A6D"/>
    <w:rsid w:val="00612D0C"/>
    <w:rsid w:val="006135F2"/>
    <w:rsid w:val="00613718"/>
    <w:rsid w:val="00613787"/>
    <w:rsid w:val="00614094"/>
    <w:rsid w:val="006144BA"/>
    <w:rsid w:val="00615312"/>
    <w:rsid w:val="00615BF0"/>
    <w:rsid w:val="006166F7"/>
    <w:rsid w:val="0061707A"/>
    <w:rsid w:val="00617D0D"/>
    <w:rsid w:val="00617FD5"/>
    <w:rsid w:val="00620293"/>
    <w:rsid w:val="00621020"/>
    <w:rsid w:val="00621366"/>
    <w:rsid w:val="006221CD"/>
    <w:rsid w:val="00622834"/>
    <w:rsid w:val="00623FD6"/>
    <w:rsid w:val="00624170"/>
    <w:rsid w:val="006248EF"/>
    <w:rsid w:val="006250B0"/>
    <w:rsid w:val="0062511F"/>
    <w:rsid w:val="006271AB"/>
    <w:rsid w:val="006271DA"/>
    <w:rsid w:val="00627B53"/>
    <w:rsid w:val="0063018E"/>
    <w:rsid w:val="00630A8F"/>
    <w:rsid w:val="00631EBE"/>
    <w:rsid w:val="00632430"/>
    <w:rsid w:val="006326E6"/>
    <w:rsid w:val="00633A3D"/>
    <w:rsid w:val="00633E93"/>
    <w:rsid w:val="0063420F"/>
    <w:rsid w:val="006344BD"/>
    <w:rsid w:val="006347E1"/>
    <w:rsid w:val="006349FB"/>
    <w:rsid w:val="00635FF1"/>
    <w:rsid w:val="00636440"/>
    <w:rsid w:val="00636E07"/>
    <w:rsid w:val="00636E71"/>
    <w:rsid w:val="0064017A"/>
    <w:rsid w:val="006401E8"/>
    <w:rsid w:val="00641742"/>
    <w:rsid w:val="00641E16"/>
    <w:rsid w:val="00642BAB"/>
    <w:rsid w:val="00642D39"/>
    <w:rsid w:val="00643148"/>
    <w:rsid w:val="00644CC5"/>
    <w:rsid w:val="00645515"/>
    <w:rsid w:val="00645830"/>
    <w:rsid w:val="006458D9"/>
    <w:rsid w:val="00646079"/>
    <w:rsid w:val="0064647D"/>
    <w:rsid w:val="00646F44"/>
    <w:rsid w:val="0064773F"/>
    <w:rsid w:val="0065138F"/>
    <w:rsid w:val="00652181"/>
    <w:rsid w:val="006529FD"/>
    <w:rsid w:val="00652B5A"/>
    <w:rsid w:val="00652C83"/>
    <w:rsid w:val="00653218"/>
    <w:rsid w:val="00653635"/>
    <w:rsid w:val="00653819"/>
    <w:rsid w:val="00653AD6"/>
    <w:rsid w:val="00653E77"/>
    <w:rsid w:val="0065495D"/>
    <w:rsid w:val="00654BCD"/>
    <w:rsid w:val="00654E31"/>
    <w:rsid w:val="00654E6D"/>
    <w:rsid w:val="00655889"/>
    <w:rsid w:val="006558AC"/>
    <w:rsid w:val="006567B1"/>
    <w:rsid w:val="006568A4"/>
    <w:rsid w:val="00656D08"/>
    <w:rsid w:val="00660A99"/>
    <w:rsid w:val="00660F67"/>
    <w:rsid w:val="00661291"/>
    <w:rsid w:val="006619AB"/>
    <w:rsid w:val="00661D23"/>
    <w:rsid w:val="00662263"/>
    <w:rsid w:val="006628A2"/>
    <w:rsid w:val="00663A7D"/>
    <w:rsid w:val="00663A92"/>
    <w:rsid w:val="006641B5"/>
    <w:rsid w:val="00664879"/>
    <w:rsid w:val="00664A82"/>
    <w:rsid w:val="006658C1"/>
    <w:rsid w:val="00665D7A"/>
    <w:rsid w:val="006661B8"/>
    <w:rsid w:val="006664E2"/>
    <w:rsid w:val="00667152"/>
    <w:rsid w:val="00667B66"/>
    <w:rsid w:val="00670F31"/>
    <w:rsid w:val="006712F6"/>
    <w:rsid w:val="00671B37"/>
    <w:rsid w:val="00672055"/>
    <w:rsid w:val="0067206B"/>
    <w:rsid w:val="00673303"/>
    <w:rsid w:val="0067381A"/>
    <w:rsid w:val="0067388B"/>
    <w:rsid w:val="00673B12"/>
    <w:rsid w:val="00673DC7"/>
    <w:rsid w:val="00673F33"/>
    <w:rsid w:val="00675135"/>
    <w:rsid w:val="006751B5"/>
    <w:rsid w:val="00675951"/>
    <w:rsid w:val="00675D5E"/>
    <w:rsid w:val="00675DF4"/>
    <w:rsid w:val="0067655C"/>
    <w:rsid w:val="00676F05"/>
    <w:rsid w:val="00676F0B"/>
    <w:rsid w:val="00680508"/>
    <w:rsid w:val="00680A7D"/>
    <w:rsid w:val="00680CDE"/>
    <w:rsid w:val="00680E2C"/>
    <w:rsid w:val="006813EF"/>
    <w:rsid w:val="00681D15"/>
    <w:rsid w:val="00682882"/>
    <w:rsid w:val="006829BD"/>
    <w:rsid w:val="00683C7C"/>
    <w:rsid w:val="00684AA5"/>
    <w:rsid w:val="0068754C"/>
    <w:rsid w:val="00690549"/>
    <w:rsid w:val="00690682"/>
    <w:rsid w:val="00690C8A"/>
    <w:rsid w:val="00691FA5"/>
    <w:rsid w:val="00692B03"/>
    <w:rsid w:val="00692B2E"/>
    <w:rsid w:val="00692FF2"/>
    <w:rsid w:val="00693A08"/>
    <w:rsid w:val="00693E4D"/>
    <w:rsid w:val="006941D7"/>
    <w:rsid w:val="00694310"/>
    <w:rsid w:val="0069457A"/>
    <w:rsid w:val="00695505"/>
    <w:rsid w:val="00695CD9"/>
    <w:rsid w:val="006973D9"/>
    <w:rsid w:val="006A0119"/>
    <w:rsid w:val="006A06A7"/>
    <w:rsid w:val="006A0B1C"/>
    <w:rsid w:val="006A1BDD"/>
    <w:rsid w:val="006A24D2"/>
    <w:rsid w:val="006A2AB9"/>
    <w:rsid w:val="006A2C1B"/>
    <w:rsid w:val="006A3492"/>
    <w:rsid w:val="006A4482"/>
    <w:rsid w:val="006A4548"/>
    <w:rsid w:val="006A4AB7"/>
    <w:rsid w:val="006A54DD"/>
    <w:rsid w:val="006A5F89"/>
    <w:rsid w:val="006A72A0"/>
    <w:rsid w:val="006A76AF"/>
    <w:rsid w:val="006A77D8"/>
    <w:rsid w:val="006B02CE"/>
    <w:rsid w:val="006B0B23"/>
    <w:rsid w:val="006B0B8F"/>
    <w:rsid w:val="006B15E8"/>
    <w:rsid w:val="006B1DEA"/>
    <w:rsid w:val="006B1EF1"/>
    <w:rsid w:val="006B2487"/>
    <w:rsid w:val="006B3051"/>
    <w:rsid w:val="006B50F2"/>
    <w:rsid w:val="006B597C"/>
    <w:rsid w:val="006B6665"/>
    <w:rsid w:val="006B6C25"/>
    <w:rsid w:val="006B70DD"/>
    <w:rsid w:val="006B7510"/>
    <w:rsid w:val="006B7A5E"/>
    <w:rsid w:val="006B7C8F"/>
    <w:rsid w:val="006C0A37"/>
    <w:rsid w:val="006C0ADF"/>
    <w:rsid w:val="006C1254"/>
    <w:rsid w:val="006C15B8"/>
    <w:rsid w:val="006C1E71"/>
    <w:rsid w:val="006C3B75"/>
    <w:rsid w:val="006C41FC"/>
    <w:rsid w:val="006C4820"/>
    <w:rsid w:val="006C4D0D"/>
    <w:rsid w:val="006C4E6C"/>
    <w:rsid w:val="006C703F"/>
    <w:rsid w:val="006D0728"/>
    <w:rsid w:val="006D151D"/>
    <w:rsid w:val="006D1D7F"/>
    <w:rsid w:val="006D28A4"/>
    <w:rsid w:val="006D32F9"/>
    <w:rsid w:val="006D589C"/>
    <w:rsid w:val="006D5F5F"/>
    <w:rsid w:val="006D6EB8"/>
    <w:rsid w:val="006D7032"/>
    <w:rsid w:val="006D7655"/>
    <w:rsid w:val="006E0DB0"/>
    <w:rsid w:val="006E12CC"/>
    <w:rsid w:val="006E1C8C"/>
    <w:rsid w:val="006E227B"/>
    <w:rsid w:val="006E4124"/>
    <w:rsid w:val="006E4A2B"/>
    <w:rsid w:val="006E5898"/>
    <w:rsid w:val="006E58D7"/>
    <w:rsid w:val="006E5E9C"/>
    <w:rsid w:val="006E621F"/>
    <w:rsid w:val="006E69AE"/>
    <w:rsid w:val="006E6C41"/>
    <w:rsid w:val="006E7B02"/>
    <w:rsid w:val="006F0C4F"/>
    <w:rsid w:val="006F0D18"/>
    <w:rsid w:val="006F17D3"/>
    <w:rsid w:val="006F230C"/>
    <w:rsid w:val="006F2B9F"/>
    <w:rsid w:val="006F338A"/>
    <w:rsid w:val="006F34D5"/>
    <w:rsid w:val="006F35D3"/>
    <w:rsid w:val="006F46E7"/>
    <w:rsid w:val="006F4814"/>
    <w:rsid w:val="006F555A"/>
    <w:rsid w:val="006F5EE9"/>
    <w:rsid w:val="006F624F"/>
    <w:rsid w:val="006F6EE1"/>
    <w:rsid w:val="006F7EE1"/>
    <w:rsid w:val="00700B54"/>
    <w:rsid w:val="00701404"/>
    <w:rsid w:val="007021EF"/>
    <w:rsid w:val="007023D2"/>
    <w:rsid w:val="00703032"/>
    <w:rsid w:val="00703161"/>
    <w:rsid w:val="00703519"/>
    <w:rsid w:val="0070449B"/>
    <w:rsid w:val="00704739"/>
    <w:rsid w:val="007047A8"/>
    <w:rsid w:val="0070523E"/>
    <w:rsid w:val="00705CEF"/>
    <w:rsid w:val="00705E38"/>
    <w:rsid w:val="007074A6"/>
    <w:rsid w:val="00707D79"/>
    <w:rsid w:val="007102B2"/>
    <w:rsid w:val="00710994"/>
    <w:rsid w:val="00710BE2"/>
    <w:rsid w:val="007119AC"/>
    <w:rsid w:val="0071205A"/>
    <w:rsid w:val="0071269B"/>
    <w:rsid w:val="00712BBA"/>
    <w:rsid w:val="0071305A"/>
    <w:rsid w:val="00713623"/>
    <w:rsid w:val="00714090"/>
    <w:rsid w:val="007144AE"/>
    <w:rsid w:val="00716856"/>
    <w:rsid w:val="007169F4"/>
    <w:rsid w:val="00720236"/>
    <w:rsid w:val="007204B0"/>
    <w:rsid w:val="0072073D"/>
    <w:rsid w:val="00722182"/>
    <w:rsid w:val="0072401E"/>
    <w:rsid w:val="00725A03"/>
    <w:rsid w:val="00725F3E"/>
    <w:rsid w:val="0072641F"/>
    <w:rsid w:val="0072688C"/>
    <w:rsid w:val="00726D8E"/>
    <w:rsid w:val="00727AA6"/>
    <w:rsid w:val="007307F8"/>
    <w:rsid w:val="00730C6F"/>
    <w:rsid w:val="00731F5E"/>
    <w:rsid w:val="00732724"/>
    <w:rsid w:val="007330AC"/>
    <w:rsid w:val="007343A5"/>
    <w:rsid w:val="007358F0"/>
    <w:rsid w:val="00736188"/>
    <w:rsid w:val="00736219"/>
    <w:rsid w:val="0073672D"/>
    <w:rsid w:val="00736788"/>
    <w:rsid w:val="00736982"/>
    <w:rsid w:val="0073721B"/>
    <w:rsid w:val="00737229"/>
    <w:rsid w:val="007377F2"/>
    <w:rsid w:val="00740432"/>
    <w:rsid w:val="00740542"/>
    <w:rsid w:val="00741CD8"/>
    <w:rsid w:val="007422E4"/>
    <w:rsid w:val="007424F7"/>
    <w:rsid w:val="00742B6C"/>
    <w:rsid w:val="00743236"/>
    <w:rsid w:val="00743B18"/>
    <w:rsid w:val="007445B5"/>
    <w:rsid w:val="007449A8"/>
    <w:rsid w:val="00745505"/>
    <w:rsid w:val="0074551C"/>
    <w:rsid w:val="00745579"/>
    <w:rsid w:val="00745744"/>
    <w:rsid w:val="007462DA"/>
    <w:rsid w:val="00746B3E"/>
    <w:rsid w:val="00746B7C"/>
    <w:rsid w:val="0074713B"/>
    <w:rsid w:val="007472CD"/>
    <w:rsid w:val="00747E69"/>
    <w:rsid w:val="00750CC9"/>
    <w:rsid w:val="0075349F"/>
    <w:rsid w:val="00753DCE"/>
    <w:rsid w:val="0075495B"/>
    <w:rsid w:val="007549A9"/>
    <w:rsid w:val="00756936"/>
    <w:rsid w:val="00757014"/>
    <w:rsid w:val="00760091"/>
    <w:rsid w:val="00760C0F"/>
    <w:rsid w:val="00761116"/>
    <w:rsid w:val="00761AA9"/>
    <w:rsid w:val="00762847"/>
    <w:rsid w:val="0076309F"/>
    <w:rsid w:val="007643D9"/>
    <w:rsid w:val="00764E90"/>
    <w:rsid w:val="007657D0"/>
    <w:rsid w:val="00766530"/>
    <w:rsid w:val="0076688A"/>
    <w:rsid w:val="00766A11"/>
    <w:rsid w:val="00766DE8"/>
    <w:rsid w:val="00766F72"/>
    <w:rsid w:val="007671C9"/>
    <w:rsid w:val="00767E0C"/>
    <w:rsid w:val="0077147F"/>
    <w:rsid w:val="007721C0"/>
    <w:rsid w:val="00772866"/>
    <w:rsid w:val="00773120"/>
    <w:rsid w:val="0077325C"/>
    <w:rsid w:val="00774327"/>
    <w:rsid w:val="00774F1E"/>
    <w:rsid w:val="0077539B"/>
    <w:rsid w:val="00775C1D"/>
    <w:rsid w:val="0077644E"/>
    <w:rsid w:val="00776E51"/>
    <w:rsid w:val="00777BF2"/>
    <w:rsid w:val="00780875"/>
    <w:rsid w:val="00780A13"/>
    <w:rsid w:val="0078103E"/>
    <w:rsid w:val="00781BE2"/>
    <w:rsid w:val="00782D62"/>
    <w:rsid w:val="00783CE6"/>
    <w:rsid w:val="00783F7F"/>
    <w:rsid w:val="007840C2"/>
    <w:rsid w:val="00786367"/>
    <w:rsid w:val="00786BE0"/>
    <w:rsid w:val="00786D92"/>
    <w:rsid w:val="00787199"/>
    <w:rsid w:val="00787201"/>
    <w:rsid w:val="00787298"/>
    <w:rsid w:val="00787990"/>
    <w:rsid w:val="00787A59"/>
    <w:rsid w:val="007915C9"/>
    <w:rsid w:val="00791D9E"/>
    <w:rsid w:val="0079208B"/>
    <w:rsid w:val="0079247F"/>
    <w:rsid w:val="00793C3D"/>
    <w:rsid w:val="007940A0"/>
    <w:rsid w:val="007944B2"/>
    <w:rsid w:val="0079584C"/>
    <w:rsid w:val="00796391"/>
    <w:rsid w:val="00796474"/>
    <w:rsid w:val="0079707A"/>
    <w:rsid w:val="007A0B90"/>
    <w:rsid w:val="007A1518"/>
    <w:rsid w:val="007A2814"/>
    <w:rsid w:val="007A2B09"/>
    <w:rsid w:val="007A33C8"/>
    <w:rsid w:val="007A4854"/>
    <w:rsid w:val="007A4947"/>
    <w:rsid w:val="007A4B01"/>
    <w:rsid w:val="007A50AC"/>
    <w:rsid w:val="007A56B1"/>
    <w:rsid w:val="007A58CF"/>
    <w:rsid w:val="007A5F8E"/>
    <w:rsid w:val="007A6690"/>
    <w:rsid w:val="007A6AFB"/>
    <w:rsid w:val="007A6D8C"/>
    <w:rsid w:val="007A7520"/>
    <w:rsid w:val="007A7CDB"/>
    <w:rsid w:val="007A7EAB"/>
    <w:rsid w:val="007B00DB"/>
    <w:rsid w:val="007B0250"/>
    <w:rsid w:val="007B1126"/>
    <w:rsid w:val="007B1F2D"/>
    <w:rsid w:val="007B21E1"/>
    <w:rsid w:val="007B25EA"/>
    <w:rsid w:val="007B2C17"/>
    <w:rsid w:val="007B33DC"/>
    <w:rsid w:val="007B3C71"/>
    <w:rsid w:val="007B49D8"/>
    <w:rsid w:val="007B4C06"/>
    <w:rsid w:val="007B4EF5"/>
    <w:rsid w:val="007B5A31"/>
    <w:rsid w:val="007B5BA3"/>
    <w:rsid w:val="007B5EC6"/>
    <w:rsid w:val="007B6112"/>
    <w:rsid w:val="007B72B9"/>
    <w:rsid w:val="007C1443"/>
    <w:rsid w:val="007C1A09"/>
    <w:rsid w:val="007C2139"/>
    <w:rsid w:val="007C253A"/>
    <w:rsid w:val="007C2AEB"/>
    <w:rsid w:val="007C38BF"/>
    <w:rsid w:val="007C4E13"/>
    <w:rsid w:val="007C4ED2"/>
    <w:rsid w:val="007D215D"/>
    <w:rsid w:val="007D2738"/>
    <w:rsid w:val="007D2C2D"/>
    <w:rsid w:val="007D4D87"/>
    <w:rsid w:val="007D53E3"/>
    <w:rsid w:val="007D5A92"/>
    <w:rsid w:val="007D5EB9"/>
    <w:rsid w:val="007E0091"/>
    <w:rsid w:val="007E0399"/>
    <w:rsid w:val="007E05C6"/>
    <w:rsid w:val="007E0C72"/>
    <w:rsid w:val="007E1336"/>
    <w:rsid w:val="007E1B87"/>
    <w:rsid w:val="007E2071"/>
    <w:rsid w:val="007E250B"/>
    <w:rsid w:val="007E36DC"/>
    <w:rsid w:val="007E411F"/>
    <w:rsid w:val="007E44A2"/>
    <w:rsid w:val="007E44AC"/>
    <w:rsid w:val="007E46E8"/>
    <w:rsid w:val="007E46FF"/>
    <w:rsid w:val="007E542A"/>
    <w:rsid w:val="007E6883"/>
    <w:rsid w:val="007E77F2"/>
    <w:rsid w:val="007F0A22"/>
    <w:rsid w:val="007F1EBD"/>
    <w:rsid w:val="007F2328"/>
    <w:rsid w:val="007F279D"/>
    <w:rsid w:val="007F2DC5"/>
    <w:rsid w:val="007F36FE"/>
    <w:rsid w:val="007F381F"/>
    <w:rsid w:val="007F39D6"/>
    <w:rsid w:val="007F3CA8"/>
    <w:rsid w:val="007F4435"/>
    <w:rsid w:val="007F55F0"/>
    <w:rsid w:val="007F6428"/>
    <w:rsid w:val="00800F78"/>
    <w:rsid w:val="0080111F"/>
    <w:rsid w:val="00801EC3"/>
    <w:rsid w:val="00802089"/>
    <w:rsid w:val="008023D5"/>
    <w:rsid w:val="0080261C"/>
    <w:rsid w:val="00803FF9"/>
    <w:rsid w:val="00804A09"/>
    <w:rsid w:val="00805019"/>
    <w:rsid w:val="00805E1D"/>
    <w:rsid w:val="0080636E"/>
    <w:rsid w:val="0080675D"/>
    <w:rsid w:val="00806AD5"/>
    <w:rsid w:val="00806C2E"/>
    <w:rsid w:val="008103EF"/>
    <w:rsid w:val="008107C5"/>
    <w:rsid w:val="00810F61"/>
    <w:rsid w:val="00811425"/>
    <w:rsid w:val="008116B2"/>
    <w:rsid w:val="00812B1E"/>
    <w:rsid w:val="008132C1"/>
    <w:rsid w:val="00813326"/>
    <w:rsid w:val="00814A59"/>
    <w:rsid w:val="008161C2"/>
    <w:rsid w:val="0081680B"/>
    <w:rsid w:val="0081704B"/>
    <w:rsid w:val="0081777F"/>
    <w:rsid w:val="0082068C"/>
    <w:rsid w:val="00820ADA"/>
    <w:rsid w:val="00821D98"/>
    <w:rsid w:val="008223B3"/>
    <w:rsid w:val="008229FC"/>
    <w:rsid w:val="00822ED8"/>
    <w:rsid w:val="00823293"/>
    <w:rsid w:val="0082332C"/>
    <w:rsid w:val="008239EF"/>
    <w:rsid w:val="00823DA5"/>
    <w:rsid w:val="0082429D"/>
    <w:rsid w:val="008251F3"/>
    <w:rsid w:val="008254DA"/>
    <w:rsid w:val="00826961"/>
    <w:rsid w:val="00827D29"/>
    <w:rsid w:val="0083040A"/>
    <w:rsid w:val="00830C92"/>
    <w:rsid w:val="008322E8"/>
    <w:rsid w:val="00833195"/>
    <w:rsid w:val="008344FF"/>
    <w:rsid w:val="00835184"/>
    <w:rsid w:val="008354E5"/>
    <w:rsid w:val="008363F0"/>
    <w:rsid w:val="00836F23"/>
    <w:rsid w:val="00836FAF"/>
    <w:rsid w:val="008374DA"/>
    <w:rsid w:val="008409C9"/>
    <w:rsid w:val="008409FF"/>
    <w:rsid w:val="0084125D"/>
    <w:rsid w:val="00841FFE"/>
    <w:rsid w:val="008425AE"/>
    <w:rsid w:val="0084271A"/>
    <w:rsid w:val="0084302C"/>
    <w:rsid w:val="008431A1"/>
    <w:rsid w:val="008432BC"/>
    <w:rsid w:val="0084389F"/>
    <w:rsid w:val="00843BF0"/>
    <w:rsid w:val="008445BD"/>
    <w:rsid w:val="00844761"/>
    <w:rsid w:val="00844ADE"/>
    <w:rsid w:val="008461C3"/>
    <w:rsid w:val="00846335"/>
    <w:rsid w:val="008473C1"/>
    <w:rsid w:val="00847C1E"/>
    <w:rsid w:val="00847D44"/>
    <w:rsid w:val="00850A0D"/>
    <w:rsid w:val="008518D0"/>
    <w:rsid w:val="00851DCF"/>
    <w:rsid w:val="00852358"/>
    <w:rsid w:val="00852AE9"/>
    <w:rsid w:val="00853975"/>
    <w:rsid w:val="00854623"/>
    <w:rsid w:val="008552A5"/>
    <w:rsid w:val="00856786"/>
    <w:rsid w:val="00856917"/>
    <w:rsid w:val="00857123"/>
    <w:rsid w:val="0085720D"/>
    <w:rsid w:val="00857E39"/>
    <w:rsid w:val="00860006"/>
    <w:rsid w:val="008605EF"/>
    <w:rsid w:val="008613D5"/>
    <w:rsid w:val="008619A7"/>
    <w:rsid w:val="00861C22"/>
    <w:rsid w:val="00863017"/>
    <w:rsid w:val="008650C1"/>
    <w:rsid w:val="00865893"/>
    <w:rsid w:val="008669A1"/>
    <w:rsid w:val="0086765C"/>
    <w:rsid w:val="008677C6"/>
    <w:rsid w:val="00867894"/>
    <w:rsid w:val="00867B39"/>
    <w:rsid w:val="0087065F"/>
    <w:rsid w:val="00870F21"/>
    <w:rsid w:val="00872300"/>
    <w:rsid w:val="00873004"/>
    <w:rsid w:val="00873D4A"/>
    <w:rsid w:val="0087427C"/>
    <w:rsid w:val="008744F5"/>
    <w:rsid w:val="008746C7"/>
    <w:rsid w:val="008750A5"/>
    <w:rsid w:val="008758E2"/>
    <w:rsid w:val="00876591"/>
    <w:rsid w:val="008766BC"/>
    <w:rsid w:val="008768CC"/>
    <w:rsid w:val="00877367"/>
    <w:rsid w:val="0087770C"/>
    <w:rsid w:val="00877A4C"/>
    <w:rsid w:val="00877A70"/>
    <w:rsid w:val="00880105"/>
    <w:rsid w:val="00881ADF"/>
    <w:rsid w:val="00881D24"/>
    <w:rsid w:val="00883582"/>
    <w:rsid w:val="008836A0"/>
    <w:rsid w:val="008840BF"/>
    <w:rsid w:val="0088418E"/>
    <w:rsid w:val="0088452B"/>
    <w:rsid w:val="00884FC5"/>
    <w:rsid w:val="0088601F"/>
    <w:rsid w:val="00886841"/>
    <w:rsid w:val="00886888"/>
    <w:rsid w:val="00886A5C"/>
    <w:rsid w:val="0088742C"/>
    <w:rsid w:val="008876D2"/>
    <w:rsid w:val="00890710"/>
    <w:rsid w:val="00890A92"/>
    <w:rsid w:val="00890C85"/>
    <w:rsid w:val="0089138C"/>
    <w:rsid w:val="00891C98"/>
    <w:rsid w:val="00892244"/>
    <w:rsid w:val="00892F48"/>
    <w:rsid w:val="0089367A"/>
    <w:rsid w:val="008941EF"/>
    <w:rsid w:val="0089465B"/>
    <w:rsid w:val="00894DA3"/>
    <w:rsid w:val="00895460"/>
    <w:rsid w:val="00895F9B"/>
    <w:rsid w:val="00896702"/>
    <w:rsid w:val="00896F3C"/>
    <w:rsid w:val="008971D0"/>
    <w:rsid w:val="00897CE1"/>
    <w:rsid w:val="00897ECF"/>
    <w:rsid w:val="008A1D86"/>
    <w:rsid w:val="008A1DAC"/>
    <w:rsid w:val="008A3769"/>
    <w:rsid w:val="008A3BE2"/>
    <w:rsid w:val="008A42CA"/>
    <w:rsid w:val="008A4473"/>
    <w:rsid w:val="008A4B19"/>
    <w:rsid w:val="008A4D7F"/>
    <w:rsid w:val="008A4D81"/>
    <w:rsid w:val="008A4DC0"/>
    <w:rsid w:val="008A61C4"/>
    <w:rsid w:val="008B045D"/>
    <w:rsid w:val="008B0465"/>
    <w:rsid w:val="008B0810"/>
    <w:rsid w:val="008B1CA0"/>
    <w:rsid w:val="008B2537"/>
    <w:rsid w:val="008B2DB4"/>
    <w:rsid w:val="008B307A"/>
    <w:rsid w:val="008B31DB"/>
    <w:rsid w:val="008B34A9"/>
    <w:rsid w:val="008B414D"/>
    <w:rsid w:val="008B58ED"/>
    <w:rsid w:val="008B590A"/>
    <w:rsid w:val="008B6481"/>
    <w:rsid w:val="008B6EB7"/>
    <w:rsid w:val="008C072B"/>
    <w:rsid w:val="008C0A78"/>
    <w:rsid w:val="008C0F96"/>
    <w:rsid w:val="008C1569"/>
    <w:rsid w:val="008C1624"/>
    <w:rsid w:val="008C2833"/>
    <w:rsid w:val="008C3507"/>
    <w:rsid w:val="008C355A"/>
    <w:rsid w:val="008C440C"/>
    <w:rsid w:val="008C4D9C"/>
    <w:rsid w:val="008C6077"/>
    <w:rsid w:val="008C6481"/>
    <w:rsid w:val="008C69B8"/>
    <w:rsid w:val="008C6D19"/>
    <w:rsid w:val="008C7C23"/>
    <w:rsid w:val="008D0D37"/>
    <w:rsid w:val="008D31FF"/>
    <w:rsid w:val="008D3500"/>
    <w:rsid w:val="008D366F"/>
    <w:rsid w:val="008D3879"/>
    <w:rsid w:val="008D398D"/>
    <w:rsid w:val="008D3E4C"/>
    <w:rsid w:val="008D46AD"/>
    <w:rsid w:val="008D4E73"/>
    <w:rsid w:val="008D57B4"/>
    <w:rsid w:val="008D6109"/>
    <w:rsid w:val="008D61DD"/>
    <w:rsid w:val="008D6389"/>
    <w:rsid w:val="008D692A"/>
    <w:rsid w:val="008D6EF9"/>
    <w:rsid w:val="008D6FE6"/>
    <w:rsid w:val="008D758E"/>
    <w:rsid w:val="008D7A37"/>
    <w:rsid w:val="008D7C52"/>
    <w:rsid w:val="008D7D97"/>
    <w:rsid w:val="008D7F2D"/>
    <w:rsid w:val="008E01DD"/>
    <w:rsid w:val="008E0365"/>
    <w:rsid w:val="008E0A47"/>
    <w:rsid w:val="008E0FC3"/>
    <w:rsid w:val="008E1276"/>
    <w:rsid w:val="008E1598"/>
    <w:rsid w:val="008E2A46"/>
    <w:rsid w:val="008E325C"/>
    <w:rsid w:val="008E438D"/>
    <w:rsid w:val="008E43F9"/>
    <w:rsid w:val="008E446A"/>
    <w:rsid w:val="008E47DD"/>
    <w:rsid w:val="008E4A4D"/>
    <w:rsid w:val="008E7AED"/>
    <w:rsid w:val="008F02C1"/>
    <w:rsid w:val="008F09E1"/>
    <w:rsid w:val="008F22CE"/>
    <w:rsid w:val="008F38EE"/>
    <w:rsid w:val="008F3B5D"/>
    <w:rsid w:val="008F3D60"/>
    <w:rsid w:val="008F486A"/>
    <w:rsid w:val="008F53D2"/>
    <w:rsid w:val="008F60F4"/>
    <w:rsid w:val="008F61B0"/>
    <w:rsid w:val="008F6433"/>
    <w:rsid w:val="008F65C4"/>
    <w:rsid w:val="008F6E2A"/>
    <w:rsid w:val="008F7BED"/>
    <w:rsid w:val="009000BE"/>
    <w:rsid w:val="009007FC"/>
    <w:rsid w:val="00900A78"/>
    <w:rsid w:val="00900AA3"/>
    <w:rsid w:val="00901218"/>
    <w:rsid w:val="00902565"/>
    <w:rsid w:val="009029FB"/>
    <w:rsid w:val="00903393"/>
    <w:rsid w:val="00906840"/>
    <w:rsid w:val="00906925"/>
    <w:rsid w:val="00906F74"/>
    <w:rsid w:val="00907BEA"/>
    <w:rsid w:val="00910563"/>
    <w:rsid w:val="00911D52"/>
    <w:rsid w:val="00912002"/>
    <w:rsid w:val="00912267"/>
    <w:rsid w:val="009129C8"/>
    <w:rsid w:val="00912A23"/>
    <w:rsid w:val="009138C7"/>
    <w:rsid w:val="00913D75"/>
    <w:rsid w:val="00914104"/>
    <w:rsid w:val="00914260"/>
    <w:rsid w:val="009149CE"/>
    <w:rsid w:val="00914F5F"/>
    <w:rsid w:val="00915502"/>
    <w:rsid w:val="009161F2"/>
    <w:rsid w:val="009163D3"/>
    <w:rsid w:val="00921196"/>
    <w:rsid w:val="00922477"/>
    <w:rsid w:val="00922AB3"/>
    <w:rsid w:val="00923E3B"/>
    <w:rsid w:val="00923F6E"/>
    <w:rsid w:val="009251C1"/>
    <w:rsid w:val="00925565"/>
    <w:rsid w:val="00925FC8"/>
    <w:rsid w:val="00926B54"/>
    <w:rsid w:val="0092702C"/>
    <w:rsid w:val="009272EF"/>
    <w:rsid w:val="00927999"/>
    <w:rsid w:val="009279B7"/>
    <w:rsid w:val="00927E9C"/>
    <w:rsid w:val="00927EF2"/>
    <w:rsid w:val="00930C0E"/>
    <w:rsid w:val="00932746"/>
    <w:rsid w:val="00932A28"/>
    <w:rsid w:val="0093312F"/>
    <w:rsid w:val="009352DC"/>
    <w:rsid w:val="00935919"/>
    <w:rsid w:val="00935A00"/>
    <w:rsid w:val="009360B9"/>
    <w:rsid w:val="009360C4"/>
    <w:rsid w:val="009367D7"/>
    <w:rsid w:val="00936BFF"/>
    <w:rsid w:val="009402F1"/>
    <w:rsid w:val="0094101D"/>
    <w:rsid w:val="00941CEC"/>
    <w:rsid w:val="009420DC"/>
    <w:rsid w:val="00942C22"/>
    <w:rsid w:val="009433CA"/>
    <w:rsid w:val="009436C8"/>
    <w:rsid w:val="00943B9E"/>
    <w:rsid w:val="00944C4A"/>
    <w:rsid w:val="0094561C"/>
    <w:rsid w:val="00945AB6"/>
    <w:rsid w:val="00946721"/>
    <w:rsid w:val="00946C04"/>
    <w:rsid w:val="00946FFF"/>
    <w:rsid w:val="00947729"/>
    <w:rsid w:val="00951206"/>
    <w:rsid w:val="009513B4"/>
    <w:rsid w:val="00951B07"/>
    <w:rsid w:val="00951FC3"/>
    <w:rsid w:val="009520CC"/>
    <w:rsid w:val="009522C0"/>
    <w:rsid w:val="00952791"/>
    <w:rsid w:val="00952A08"/>
    <w:rsid w:val="009532FB"/>
    <w:rsid w:val="00954124"/>
    <w:rsid w:val="0095449D"/>
    <w:rsid w:val="009558F2"/>
    <w:rsid w:val="00955F9D"/>
    <w:rsid w:val="00955FB0"/>
    <w:rsid w:val="00956614"/>
    <w:rsid w:val="00956BA2"/>
    <w:rsid w:val="009570B7"/>
    <w:rsid w:val="00957160"/>
    <w:rsid w:val="0095772B"/>
    <w:rsid w:val="00960616"/>
    <w:rsid w:val="00961806"/>
    <w:rsid w:val="009618F0"/>
    <w:rsid w:val="00961C6C"/>
    <w:rsid w:val="00961F37"/>
    <w:rsid w:val="0096220A"/>
    <w:rsid w:val="00962502"/>
    <w:rsid w:val="0096305C"/>
    <w:rsid w:val="009630B5"/>
    <w:rsid w:val="009634D4"/>
    <w:rsid w:val="00964F46"/>
    <w:rsid w:val="009658A5"/>
    <w:rsid w:val="00966293"/>
    <w:rsid w:val="00966ADB"/>
    <w:rsid w:val="0096775C"/>
    <w:rsid w:val="009678DE"/>
    <w:rsid w:val="00967A10"/>
    <w:rsid w:val="00971C52"/>
    <w:rsid w:val="009724D7"/>
    <w:rsid w:val="0097265B"/>
    <w:rsid w:val="009734CC"/>
    <w:rsid w:val="0097355B"/>
    <w:rsid w:val="009739C4"/>
    <w:rsid w:val="009739EE"/>
    <w:rsid w:val="00973D33"/>
    <w:rsid w:val="0097400D"/>
    <w:rsid w:val="009755D3"/>
    <w:rsid w:val="00976DC6"/>
    <w:rsid w:val="00977A1E"/>
    <w:rsid w:val="00977D7B"/>
    <w:rsid w:val="00977E96"/>
    <w:rsid w:val="00980DD0"/>
    <w:rsid w:val="00980FE6"/>
    <w:rsid w:val="00981313"/>
    <w:rsid w:val="0098437F"/>
    <w:rsid w:val="009844F5"/>
    <w:rsid w:val="00984F15"/>
    <w:rsid w:val="00985519"/>
    <w:rsid w:val="0098558C"/>
    <w:rsid w:val="00985F3E"/>
    <w:rsid w:val="00986EC3"/>
    <w:rsid w:val="00987483"/>
    <w:rsid w:val="009876C8"/>
    <w:rsid w:val="00987CA1"/>
    <w:rsid w:val="009901AE"/>
    <w:rsid w:val="0099113D"/>
    <w:rsid w:val="00991571"/>
    <w:rsid w:val="00992062"/>
    <w:rsid w:val="00993E6E"/>
    <w:rsid w:val="00994386"/>
    <w:rsid w:val="0099639E"/>
    <w:rsid w:val="00997E69"/>
    <w:rsid w:val="009A07E3"/>
    <w:rsid w:val="009A151F"/>
    <w:rsid w:val="009A1C82"/>
    <w:rsid w:val="009A24E9"/>
    <w:rsid w:val="009A3174"/>
    <w:rsid w:val="009A3366"/>
    <w:rsid w:val="009A34D3"/>
    <w:rsid w:val="009A3920"/>
    <w:rsid w:val="009A3E57"/>
    <w:rsid w:val="009A40A1"/>
    <w:rsid w:val="009A4BBE"/>
    <w:rsid w:val="009A4E3B"/>
    <w:rsid w:val="009B0651"/>
    <w:rsid w:val="009B2AFA"/>
    <w:rsid w:val="009B355A"/>
    <w:rsid w:val="009B3843"/>
    <w:rsid w:val="009B404A"/>
    <w:rsid w:val="009B451A"/>
    <w:rsid w:val="009B60BB"/>
    <w:rsid w:val="009B626D"/>
    <w:rsid w:val="009B656A"/>
    <w:rsid w:val="009B6649"/>
    <w:rsid w:val="009B6E16"/>
    <w:rsid w:val="009B70D4"/>
    <w:rsid w:val="009B7A36"/>
    <w:rsid w:val="009C052A"/>
    <w:rsid w:val="009C20CB"/>
    <w:rsid w:val="009C251A"/>
    <w:rsid w:val="009C2C69"/>
    <w:rsid w:val="009C2CD6"/>
    <w:rsid w:val="009C2FB4"/>
    <w:rsid w:val="009C2FF7"/>
    <w:rsid w:val="009C3B05"/>
    <w:rsid w:val="009C3B1A"/>
    <w:rsid w:val="009C3BC9"/>
    <w:rsid w:val="009C63A8"/>
    <w:rsid w:val="009C6AFC"/>
    <w:rsid w:val="009C6C05"/>
    <w:rsid w:val="009D15E9"/>
    <w:rsid w:val="009D2AAA"/>
    <w:rsid w:val="009D3841"/>
    <w:rsid w:val="009D4403"/>
    <w:rsid w:val="009D4643"/>
    <w:rsid w:val="009D5030"/>
    <w:rsid w:val="009D5529"/>
    <w:rsid w:val="009D5CC1"/>
    <w:rsid w:val="009D62FB"/>
    <w:rsid w:val="009D6980"/>
    <w:rsid w:val="009D7AC0"/>
    <w:rsid w:val="009E06FE"/>
    <w:rsid w:val="009E08D1"/>
    <w:rsid w:val="009E095B"/>
    <w:rsid w:val="009E0B32"/>
    <w:rsid w:val="009E0E07"/>
    <w:rsid w:val="009E1B0D"/>
    <w:rsid w:val="009E1BFD"/>
    <w:rsid w:val="009E3616"/>
    <w:rsid w:val="009E3A56"/>
    <w:rsid w:val="009E40FA"/>
    <w:rsid w:val="009E4F34"/>
    <w:rsid w:val="009E5100"/>
    <w:rsid w:val="009E5457"/>
    <w:rsid w:val="009E60CF"/>
    <w:rsid w:val="009F1D44"/>
    <w:rsid w:val="009F24D5"/>
    <w:rsid w:val="009F2ED8"/>
    <w:rsid w:val="009F4287"/>
    <w:rsid w:val="009F4A5D"/>
    <w:rsid w:val="009F5696"/>
    <w:rsid w:val="009F6493"/>
    <w:rsid w:val="009F7224"/>
    <w:rsid w:val="00A00641"/>
    <w:rsid w:val="00A01141"/>
    <w:rsid w:val="00A0175B"/>
    <w:rsid w:val="00A019B5"/>
    <w:rsid w:val="00A02874"/>
    <w:rsid w:val="00A053AE"/>
    <w:rsid w:val="00A057CA"/>
    <w:rsid w:val="00A05C5B"/>
    <w:rsid w:val="00A068FF"/>
    <w:rsid w:val="00A06C8B"/>
    <w:rsid w:val="00A06FA5"/>
    <w:rsid w:val="00A07090"/>
    <w:rsid w:val="00A076DC"/>
    <w:rsid w:val="00A07C65"/>
    <w:rsid w:val="00A07F33"/>
    <w:rsid w:val="00A07F48"/>
    <w:rsid w:val="00A10285"/>
    <w:rsid w:val="00A105FD"/>
    <w:rsid w:val="00A113DD"/>
    <w:rsid w:val="00A113FE"/>
    <w:rsid w:val="00A12583"/>
    <w:rsid w:val="00A12CD0"/>
    <w:rsid w:val="00A14084"/>
    <w:rsid w:val="00A14616"/>
    <w:rsid w:val="00A14EC7"/>
    <w:rsid w:val="00A154C8"/>
    <w:rsid w:val="00A162E9"/>
    <w:rsid w:val="00A165B9"/>
    <w:rsid w:val="00A16CB6"/>
    <w:rsid w:val="00A17942"/>
    <w:rsid w:val="00A20B34"/>
    <w:rsid w:val="00A22568"/>
    <w:rsid w:val="00A23D84"/>
    <w:rsid w:val="00A23FFB"/>
    <w:rsid w:val="00A24625"/>
    <w:rsid w:val="00A24EAD"/>
    <w:rsid w:val="00A2556A"/>
    <w:rsid w:val="00A26611"/>
    <w:rsid w:val="00A268B4"/>
    <w:rsid w:val="00A270B1"/>
    <w:rsid w:val="00A2751F"/>
    <w:rsid w:val="00A27894"/>
    <w:rsid w:val="00A27A02"/>
    <w:rsid w:val="00A27ADB"/>
    <w:rsid w:val="00A27BE4"/>
    <w:rsid w:val="00A315E2"/>
    <w:rsid w:val="00A3192F"/>
    <w:rsid w:val="00A32622"/>
    <w:rsid w:val="00A32ED2"/>
    <w:rsid w:val="00A33E9D"/>
    <w:rsid w:val="00A34043"/>
    <w:rsid w:val="00A3420B"/>
    <w:rsid w:val="00A35C77"/>
    <w:rsid w:val="00A35D77"/>
    <w:rsid w:val="00A3603E"/>
    <w:rsid w:val="00A374C5"/>
    <w:rsid w:val="00A40B5B"/>
    <w:rsid w:val="00A40E1D"/>
    <w:rsid w:val="00A4307A"/>
    <w:rsid w:val="00A43F57"/>
    <w:rsid w:val="00A44509"/>
    <w:rsid w:val="00A44E1D"/>
    <w:rsid w:val="00A44E2B"/>
    <w:rsid w:val="00A451D8"/>
    <w:rsid w:val="00A4545D"/>
    <w:rsid w:val="00A461A0"/>
    <w:rsid w:val="00A462B1"/>
    <w:rsid w:val="00A46AF4"/>
    <w:rsid w:val="00A46CC0"/>
    <w:rsid w:val="00A47D90"/>
    <w:rsid w:val="00A47F2F"/>
    <w:rsid w:val="00A504AC"/>
    <w:rsid w:val="00A506B0"/>
    <w:rsid w:val="00A511E5"/>
    <w:rsid w:val="00A52432"/>
    <w:rsid w:val="00A52D71"/>
    <w:rsid w:val="00A53302"/>
    <w:rsid w:val="00A538A2"/>
    <w:rsid w:val="00A5694F"/>
    <w:rsid w:val="00A56B21"/>
    <w:rsid w:val="00A56E38"/>
    <w:rsid w:val="00A576BE"/>
    <w:rsid w:val="00A57E5D"/>
    <w:rsid w:val="00A60E22"/>
    <w:rsid w:val="00A61222"/>
    <w:rsid w:val="00A612F0"/>
    <w:rsid w:val="00A62BAB"/>
    <w:rsid w:val="00A6418C"/>
    <w:rsid w:val="00A650C7"/>
    <w:rsid w:val="00A650D6"/>
    <w:rsid w:val="00A65F1B"/>
    <w:rsid w:val="00A662F3"/>
    <w:rsid w:val="00A66F0C"/>
    <w:rsid w:val="00A67375"/>
    <w:rsid w:val="00A67A61"/>
    <w:rsid w:val="00A70059"/>
    <w:rsid w:val="00A700C9"/>
    <w:rsid w:val="00A70AC9"/>
    <w:rsid w:val="00A71C41"/>
    <w:rsid w:val="00A74296"/>
    <w:rsid w:val="00A747EF"/>
    <w:rsid w:val="00A74D0C"/>
    <w:rsid w:val="00A74E03"/>
    <w:rsid w:val="00A75727"/>
    <w:rsid w:val="00A75D6E"/>
    <w:rsid w:val="00A76445"/>
    <w:rsid w:val="00A769A7"/>
    <w:rsid w:val="00A76D43"/>
    <w:rsid w:val="00A76E82"/>
    <w:rsid w:val="00A77056"/>
    <w:rsid w:val="00A7717C"/>
    <w:rsid w:val="00A77194"/>
    <w:rsid w:val="00A77195"/>
    <w:rsid w:val="00A773D5"/>
    <w:rsid w:val="00A7773C"/>
    <w:rsid w:val="00A80EBA"/>
    <w:rsid w:val="00A82A6D"/>
    <w:rsid w:val="00A82F0A"/>
    <w:rsid w:val="00A834E8"/>
    <w:rsid w:val="00A83635"/>
    <w:rsid w:val="00A83F51"/>
    <w:rsid w:val="00A83FA7"/>
    <w:rsid w:val="00A84C61"/>
    <w:rsid w:val="00A87B94"/>
    <w:rsid w:val="00A9015C"/>
    <w:rsid w:val="00A90BAD"/>
    <w:rsid w:val="00A91188"/>
    <w:rsid w:val="00A9188C"/>
    <w:rsid w:val="00A929F9"/>
    <w:rsid w:val="00A93720"/>
    <w:rsid w:val="00A94193"/>
    <w:rsid w:val="00A94923"/>
    <w:rsid w:val="00A95A10"/>
    <w:rsid w:val="00A962CE"/>
    <w:rsid w:val="00A96631"/>
    <w:rsid w:val="00A96F7F"/>
    <w:rsid w:val="00AA002E"/>
    <w:rsid w:val="00AA02D4"/>
    <w:rsid w:val="00AA069D"/>
    <w:rsid w:val="00AA1A19"/>
    <w:rsid w:val="00AA236E"/>
    <w:rsid w:val="00AA29CF"/>
    <w:rsid w:val="00AA373C"/>
    <w:rsid w:val="00AA3C0B"/>
    <w:rsid w:val="00AA3ED7"/>
    <w:rsid w:val="00AA3F2D"/>
    <w:rsid w:val="00AA4317"/>
    <w:rsid w:val="00AA4DE3"/>
    <w:rsid w:val="00AA5122"/>
    <w:rsid w:val="00AA64A3"/>
    <w:rsid w:val="00AA64C4"/>
    <w:rsid w:val="00AA6C12"/>
    <w:rsid w:val="00AA6F1E"/>
    <w:rsid w:val="00AB04E5"/>
    <w:rsid w:val="00AB0B47"/>
    <w:rsid w:val="00AB0CDA"/>
    <w:rsid w:val="00AB1919"/>
    <w:rsid w:val="00AB26B0"/>
    <w:rsid w:val="00AB305F"/>
    <w:rsid w:val="00AB3646"/>
    <w:rsid w:val="00AB3786"/>
    <w:rsid w:val="00AB3E67"/>
    <w:rsid w:val="00AB4DCB"/>
    <w:rsid w:val="00AB5285"/>
    <w:rsid w:val="00AB6E20"/>
    <w:rsid w:val="00AB7D97"/>
    <w:rsid w:val="00AC0CEA"/>
    <w:rsid w:val="00AC2179"/>
    <w:rsid w:val="00AC30D4"/>
    <w:rsid w:val="00AC406B"/>
    <w:rsid w:val="00AC4795"/>
    <w:rsid w:val="00AC4967"/>
    <w:rsid w:val="00AC5F2A"/>
    <w:rsid w:val="00AC6952"/>
    <w:rsid w:val="00AC6988"/>
    <w:rsid w:val="00AC74C1"/>
    <w:rsid w:val="00AC75FE"/>
    <w:rsid w:val="00AD2546"/>
    <w:rsid w:val="00AD27C8"/>
    <w:rsid w:val="00AD4E78"/>
    <w:rsid w:val="00AD54C2"/>
    <w:rsid w:val="00AD60AA"/>
    <w:rsid w:val="00AD6196"/>
    <w:rsid w:val="00AD647F"/>
    <w:rsid w:val="00AD68A9"/>
    <w:rsid w:val="00AE08DC"/>
    <w:rsid w:val="00AE0BCC"/>
    <w:rsid w:val="00AE1140"/>
    <w:rsid w:val="00AE11A7"/>
    <w:rsid w:val="00AE1830"/>
    <w:rsid w:val="00AE1CF2"/>
    <w:rsid w:val="00AE1F46"/>
    <w:rsid w:val="00AE2C81"/>
    <w:rsid w:val="00AE4B31"/>
    <w:rsid w:val="00AE4CFD"/>
    <w:rsid w:val="00AE4FD6"/>
    <w:rsid w:val="00AE5892"/>
    <w:rsid w:val="00AE6149"/>
    <w:rsid w:val="00AE6240"/>
    <w:rsid w:val="00AE6672"/>
    <w:rsid w:val="00AE6870"/>
    <w:rsid w:val="00AF1078"/>
    <w:rsid w:val="00AF1105"/>
    <w:rsid w:val="00AF2C48"/>
    <w:rsid w:val="00AF3257"/>
    <w:rsid w:val="00AF362F"/>
    <w:rsid w:val="00AF38C7"/>
    <w:rsid w:val="00AF3BAF"/>
    <w:rsid w:val="00AF41E1"/>
    <w:rsid w:val="00AF4AAB"/>
    <w:rsid w:val="00AF4E82"/>
    <w:rsid w:val="00AF54AB"/>
    <w:rsid w:val="00AF6609"/>
    <w:rsid w:val="00AF6E72"/>
    <w:rsid w:val="00AF7EEC"/>
    <w:rsid w:val="00B00865"/>
    <w:rsid w:val="00B01192"/>
    <w:rsid w:val="00B01BAE"/>
    <w:rsid w:val="00B02492"/>
    <w:rsid w:val="00B028C4"/>
    <w:rsid w:val="00B030ED"/>
    <w:rsid w:val="00B037EF"/>
    <w:rsid w:val="00B03E5D"/>
    <w:rsid w:val="00B0513A"/>
    <w:rsid w:val="00B05776"/>
    <w:rsid w:val="00B058CF"/>
    <w:rsid w:val="00B06511"/>
    <w:rsid w:val="00B0656A"/>
    <w:rsid w:val="00B06F26"/>
    <w:rsid w:val="00B07A1D"/>
    <w:rsid w:val="00B10196"/>
    <w:rsid w:val="00B109B7"/>
    <w:rsid w:val="00B11140"/>
    <w:rsid w:val="00B1161D"/>
    <w:rsid w:val="00B121CC"/>
    <w:rsid w:val="00B12995"/>
    <w:rsid w:val="00B12A8C"/>
    <w:rsid w:val="00B13129"/>
    <w:rsid w:val="00B14EF8"/>
    <w:rsid w:val="00B16218"/>
    <w:rsid w:val="00B162EF"/>
    <w:rsid w:val="00B173EA"/>
    <w:rsid w:val="00B17718"/>
    <w:rsid w:val="00B2095F"/>
    <w:rsid w:val="00B2131D"/>
    <w:rsid w:val="00B215CF"/>
    <w:rsid w:val="00B21A33"/>
    <w:rsid w:val="00B228D6"/>
    <w:rsid w:val="00B22AA4"/>
    <w:rsid w:val="00B23BB5"/>
    <w:rsid w:val="00B23C89"/>
    <w:rsid w:val="00B24A93"/>
    <w:rsid w:val="00B24FAB"/>
    <w:rsid w:val="00B25022"/>
    <w:rsid w:val="00B25C2B"/>
    <w:rsid w:val="00B265FF"/>
    <w:rsid w:val="00B26D8A"/>
    <w:rsid w:val="00B31D39"/>
    <w:rsid w:val="00B33F6F"/>
    <w:rsid w:val="00B345B6"/>
    <w:rsid w:val="00B35293"/>
    <w:rsid w:val="00B35B7D"/>
    <w:rsid w:val="00B36C84"/>
    <w:rsid w:val="00B37297"/>
    <w:rsid w:val="00B40295"/>
    <w:rsid w:val="00B40752"/>
    <w:rsid w:val="00B414A6"/>
    <w:rsid w:val="00B41809"/>
    <w:rsid w:val="00B41E0A"/>
    <w:rsid w:val="00B41E80"/>
    <w:rsid w:val="00B421E4"/>
    <w:rsid w:val="00B430FA"/>
    <w:rsid w:val="00B4311E"/>
    <w:rsid w:val="00B4320B"/>
    <w:rsid w:val="00B44BB3"/>
    <w:rsid w:val="00B455D6"/>
    <w:rsid w:val="00B45640"/>
    <w:rsid w:val="00B45820"/>
    <w:rsid w:val="00B4593D"/>
    <w:rsid w:val="00B459BF"/>
    <w:rsid w:val="00B4657E"/>
    <w:rsid w:val="00B47751"/>
    <w:rsid w:val="00B47EAA"/>
    <w:rsid w:val="00B502F9"/>
    <w:rsid w:val="00B5081E"/>
    <w:rsid w:val="00B50EDE"/>
    <w:rsid w:val="00B5141D"/>
    <w:rsid w:val="00B517FB"/>
    <w:rsid w:val="00B5204C"/>
    <w:rsid w:val="00B52AC4"/>
    <w:rsid w:val="00B52E11"/>
    <w:rsid w:val="00B532A7"/>
    <w:rsid w:val="00B53306"/>
    <w:rsid w:val="00B53431"/>
    <w:rsid w:val="00B53AA5"/>
    <w:rsid w:val="00B54EBF"/>
    <w:rsid w:val="00B55783"/>
    <w:rsid w:val="00B56587"/>
    <w:rsid w:val="00B5661F"/>
    <w:rsid w:val="00B56A32"/>
    <w:rsid w:val="00B57C4D"/>
    <w:rsid w:val="00B60991"/>
    <w:rsid w:val="00B60C1B"/>
    <w:rsid w:val="00B60F52"/>
    <w:rsid w:val="00B617BD"/>
    <w:rsid w:val="00B61D78"/>
    <w:rsid w:val="00B62514"/>
    <w:rsid w:val="00B627D9"/>
    <w:rsid w:val="00B642E2"/>
    <w:rsid w:val="00B65443"/>
    <w:rsid w:val="00B65583"/>
    <w:rsid w:val="00B65A17"/>
    <w:rsid w:val="00B65D8F"/>
    <w:rsid w:val="00B671D3"/>
    <w:rsid w:val="00B70BE3"/>
    <w:rsid w:val="00B71CA4"/>
    <w:rsid w:val="00B72238"/>
    <w:rsid w:val="00B726A3"/>
    <w:rsid w:val="00B737D9"/>
    <w:rsid w:val="00B75525"/>
    <w:rsid w:val="00B758CC"/>
    <w:rsid w:val="00B75D3F"/>
    <w:rsid w:val="00B76458"/>
    <w:rsid w:val="00B7660D"/>
    <w:rsid w:val="00B77181"/>
    <w:rsid w:val="00B773EA"/>
    <w:rsid w:val="00B778C0"/>
    <w:rsid w:val="00B81DD1"/>
    <w:rsid w:val="00B821C9"/>
    <w:rsid w:val="00B84573"/>
    <w:rsid w:val="00B84786"/>
    <w:rsid w:val="00B8524A"/>
    <w:rsid w:val="00B85C0D"/>
    <w:rsid w:val="00B86721"/>
    <w:rsid w:val="00B86E9A"/>
    <w:rsid w:val="00B871B1"/>
    <w:rsid w:val="00B90E4D"/>
    <w:rsid w:val="00B91BB1"/>
    <w:rsid w:val="00B930DB"/>
    <w:rsid w:val="00B9591A"/>
    <w:rsid w:val="00B97460"/>
    <w:rsid w:val="00B97F82"/>
    <w:rsid w:val="00BA03F2"/>
    <w:rsid w:val="00BA0C52"/>
    <w:rsid w:val="00BA254E"/>
    <w:rsid w:val="00BA3A54"/>
    <w:rsid w:val="00BA4419"/>
    <w:rsid w:val="00BA4F89"/>
    <w:rsid w:val="00BA51BD"/>
    <w:rsid w:val="00BA5C3D"/>
    <w:rsid w:val="00BA6612"/>
    <w:rsid w:val="00BA6BA2"/>
    <w:rsid w:val="00BA7932"/>
    <w:rsid w:val="00BA7D80"/>
    <w:rsid w:val="00BB12EE"/>
    <w:rsid w:val="00BB1640"/>
    <w:rsid w:val="00BB2154"/>
    <w:rsid w:val="00BB258A"/>
    <w:rsid w:val="00BB3977"/>
    <w:rsid w:val="00BB4A15"/>
    <w:rsid w:val="00BB57AE"/>
    <w:rsid w:val="00BB59AA"/>
    <w:rsid w:val="00BB5AEF"/>
    <w:rsid w:val="00BB6716"/>
    <w:rsid w:val="00BB6E61"/>
    <w:rsid w:val="00BB72DD"/>
    <w:rsid w:val="00BC0050"/>
    <w:rsid w:val="00BC0115"/>
    <w:rsid w:val="00BC0256"/>
    <w:rsid w:val="00BC0DAB"/>
    <w:rsid w:val="00BC100E"/>
    <w:rsid w:val="00BC1261"/>
    <w:rsid w:val="00BC132E"/>
    <w:rsid w:val="00BC1FD5"/>
    <w:rsid w:val="00BC2662"/>
    <w:rsid w:val="00BC32DE"/>
    <w:rsid w:val="00BC352D"/>
    <w:rsid w:val="00BC3C20"/>
    <w:rsid w:val="00BC3EE4"/>
    <w:rsid w:val="00BC40E1"/>
    <w:rsid w:val="00BC442F"/>
    <w:rsid w:val="00BC627B"/>
    <w:rsid w:val="00BC64F3"/>
    <w:rsid w:val="00BD1B66"/>
    <w:rsid w:val="00BD214C"/>
    <w:rsid w:val="00BD26B8"/>
    <w:rsid w:val="00BD2ACC"/>
    <w:rsid w:val="00BD2DE4"/>
    <w:rsid w:val="00BD31FD"/>
    <w:rsid w:val="00BD3F04"/>
    <w:rsid w:val="00BD45CC"/>
    <w:rsid w:val="00BD5E56"/>
    <w:rsid w:val="00BD6353"/>
    <w:rsid w:val="00BD64A6"/>
    <w:rsid w:val="00BD6A79"/>
    <w:rsid w:val="00BD6F5F"/>
    <w:rsid w:val="00BD7591"/>
    <w:rsid w:val="00BD7983"/>
    <w:rsid w:val="00BD7EA6"/>
    <w:rsid w:val="00BE0B01"/>
    <w:rsid w:val="00BE0F52"/>
    <w:rsid w:val="00BE135E"/>
    <w:rsid w:val="00BE1A12"/>
    <w:rsid w:val="00BE22AF"/>
    <w:rsid w:val="00BE2CE2"/>
    <w:rsid w:val="00BE3084"/>
    <w:rsid w:val="00BE3316"/>
    <w:rsid w:val="00BE3F03"/>
    <w:rsid w:val="00BE48DC"/>
    <w:rsid w:val="00BE4E77"/>
    <w:rsid w:val="00BE50BB"/>
    <w:rsid w:val="00BE6036"/>
    <w:rsid w:val="00BE6525"/>
    <w:rsid w:val="00BE6805"/>
    <w:rsid w:val="00BE72CB"/>
    <w:rsid w:val="00BE7D3E"/>
    <w:rsid w:val="00BF0563"/>
    <w:rsid w:val="00BF1B59"/>
    <w:rsid w:val="00BF1BB0"/>
    <w:rsid w:val="00BF223C"/>
    <w:rsid w:val="00BF286C"/>
    <w:rsid w:val="00BF2BF7"/>
    <w:rsid w:val="00BF35B7"/>
    <w:rsid w:val="00BF38EA"/>
    <w:rsid w:val="00BF4931"/>
    <w:rsid w:val="00BF4AA4"/>
    <w:rsid w:val="00BF4D99"/>
    <w:rsid w:val="00BF4E32"/>
    <w:rsid w:val="00BF53AA"/>
    <w:rsid w:val="00BF5B26"/>
    <w:rsid w:val="00BF6229"/>
    <w:rsid w:val="00BF6536"/>
    <w:rsid w:val="00BF686D"/>
    <w:rsid w:val="00BF696F"/>
    <w:rsid w:val="00BF71FE"/>
    <w:rsid w:val="00BF7308"/>
    <w:rsid w:val="00BF767F"/>
    <w:rsid w:val="00BF7C57"/>
    <w:rsid w:val="00C00DC8"/>
    <w:rsid w:val="00C011D1"/>
    <w:rsid w:val="00C015F2"/>
    <w:rsid w:val="00C02C7D"/>
    <w:rsid w:val="00C02D98"/>
    <w:rsid w:val="00C02EC1"/>
    <w:rsid w:val="00C0490E"/>
    <w:rsid w:val="00C04946"/>
    <w:rsid w:val="00C04C5B"/>
    <w:rsid w:val="00C05A95"/>
    <w:rsid w:val="00C05DBE"/>
    <w:rsid w:val="00C06C33"/>
    <w:rsid w:val="00C074E5"/>
    <w:rsid w:val="00C0765C"/>
    <w:rsid w:val="00C07DD1"/>
    <w:rsid w:val="00C10769"/>
    <w:rsid w:val="00C10A8E"/>
    <w:rsid w:val="00C10FCF"/>
    <w:rsid w:val="00C121ED"/>
    <w:rsid w:val="00C12CA9"/>
    <w:rsid w:val="00C1414E"/>
    <w:rsid w:val="00C14400"/>
    <w:rsid w:val="00C152DD"/>
    <w:rsid w:val="00C158F8"/>
    <w:rsid w:val="00C17509"/>
    <w:rsid w:val="00C20B37"/>
    <w:rsid w:val="00C211F8"/>
    <w:rsid w:val="00C21E12"/>
    <w:rsid w:val="00C2338B"/>
    <w:rsid w:val="00C235ED"/>
    <w:rsid w:val="00C23B16"/>
    <w:rsid w:val="00C23DC2"/>
    <w:rsid w:val="00C24274"/>
    <w:rsid w:val="00C24F40"/>
    <w:rsid w:val="00C25124"/>
    <w:rsid w:val="00C25AE2"/>
    <w:rsid w:val="00C2733A"/>
    <w:rsid w:val="00C27A06"/>
    <w:rsid w:val="00C30C28"/>
    <w:rsid w:val="00C30D35"/>
    <w:rsid w:val="00C31143"/>
    <w:rsid w:val="00C316F4"/>
    <w:rsid w:val="00C31FB4"/>
    <w:rsid w:val="00C33FCC"/>
    <w:rsid w:val="00C345E6"/>
    <w:rsid w:val="00C34C15"/>
    <w:rsid w:val="00C35ABB"/>
    <w:rsid w:val="00C36AE3"/>
    <w:rsid w:val="00C4012E"/>
    <w:rsid w:val="00C405FF"/>
    <w:rsid w:val="00C41798"/>
    <w:rsid w:val="00C41A55"/>
    <w:rsid w:val="00C4344E"/>
    <w:rsid w:val="00C4351E"/>
    <w:rsid w:val="00C44300"/>
    <w:rsid w:val="00C446EE"/>
    <w:rsid w:val="00C4508E"/>
    <w:rsid w:val="00C450E2"/>
    <w:rsid w:val="00C464A7"/>
    <w:rsid w:val="00C470E4"/>
    <w:rsid w:val="00C47213"/>
    <w:rsid w:val="00C47BE7"/>
    <w:rsid w:val="00C50654"/>
    <w:rsid w:val="00C50A28"/>
    <w:rsid w:val="00C50CAD"/>
    <w:rsid w:val="00C50E72"/>
    <w:rsid w:val="00C5170B"/>
    <w:rsid w:val="00C51995"/>
    <w:rsid w:val="00C51D82"/>
    <w:rsid w:val="00C52B4D"/>
    <w:rsid w:val="00C53CC0"/>
    <w:rsid w:val="00C5525C"/>
    <w:rsid w:val="00C552BA"/>
    <w:rsid w:val="00C5571D"/>
    <w:rsid w:val="00C5603A"/>
    <w:rsid w:val="00C569F0"/>
    <w:rsid w:val="00C578EA"/>
    <w:rsid w:val="00C6034F"/>
    <w:rsid w:val="00C6183C"/>
    <w:rsid w:val="00C61D62"/>
    <w:rsid w:val="00C62C8D"/>
    <w:rsid w:val="00C62D6C"/>
    <w:rsid w:val="00C637E7"/>
    <w:rsid w:val="00C63A2D"/>
    <w:rsid w:val="00C63C5C"/>
    <w:rsid w:val="00C63F2B"/>
    <w:rsid w:val="00C64055"/>
    <w:rsid w:val="00C648BF"/>
    <w:rsid w:val="00C64958"/>
    <w:rsid w:val="00C64B6A"/>
    <w:rsid w:val="00C654CB"/>
    <w:rsid w:val="00C65CFA"/>
    <w:rsid w:val="00C67113"/>
    <w:rsid w:val="00C70AB1"/>
    <w:rsid w:val="00C70FA8"/>
    <w:rsid w:val="00C71330"/>
    <w:rsid w:val="00C72560"/>
    <w:rsid w:val="00C74449"/>
    <w:rsid w:val="00C7568D"/>
    <w:rsid w:val="00C75E7C"/>
    <w:rsid w:val="00C76389"/>
    <w:rsid w:val="00C76699"/>
    <w:rsid w:val="00C766D2"/>
    <w:rsid w:val="00C76DE1"/>
    <w:rsid w:val="00C77DDC"/>
    <w:rsid w:val="00C80EF3"/>
    <w:rsid w:val="00C817A8"/>
    <w:rsid w:val="00C829F4"/>
    <w:rsid w:val="00C836AC"/>
    <w:rsid w:val="00C847EC"/>
    <w:rsid w:val="00C84B70"/>
    <w:rsid w:val="00C85BD6"/>
    <w:rsid w:val="00C861CB"/>
    <w:rsid w:val="00C866AC"/>
    <w:rsid w:val="00C866CF"/>
    <w:rsid w:val="00C873DD"/>
    <w:rsid w:val="00C875D6"/>
    <w:rsid w:val="00C878B6"/>
    <w:rsid w:val="00C87F89"/>
    <w:rsid w:val="00C9052A"/>
    <w:rsid w:val="00C908BE"/>
    <w:rsid w:val="00C910AB"/>
    <w:rsid w:val="00C91151"/>
    <w:rsid w:val="00C9130E"/>
    <w:rsid w:val="00C927D3"/>
    <w:rsid w:val="00C92A7D"/>
    <w:rsid w:val="00C93365"/>
    <w:rsid w:val="00C93FC0"/>
    <w:rsid w:val="00C94901"/>
    <w:rsid w:val="00C94D0A"/>
    <w:rsid w:val="00C95AF1"/>
    <w:rsid w:val="00C96093"/>
    <w:rsid w:val="00C9620D"/>
    <w:rsid w:val="00C9645A"/>
    <w:rsid w:val="00C96775"/>
    <w:rsid w:val="00C96A4E"/>
    <w:rsid w:val="00C96FD6"/>
    <w:rsid w:val="00C9731D"/>
    <w:rsid w:val="00CA05B9"/>
    <w:rsid w:val="00CA06D6"/>
    <w:rsid w:val="00CA0B2D"/>
    <w:rsid w:val="00CA0E8C"/>
    <w:rsid w:val="00CA140A"/>
    <w:rsid w:val="00CA1879"/>
    <w:rsid w:val="00CA1F78"/>
    <w:rsid w:val="00CA2842"/>
    <w:rsid w:val="00CA2C76"/>
    <w:rsid w:val="00CA30B7"/>
    <w:rsid w:val="00CA3638"/>
    <w:rsid w:val="00CA3C2F"/>
    <w:rsid w:val="00CA428D"/>
    <w:rsid w:val="00CA4C19"/>
    <w:rsid w:val="00CA527E"/>
    <w:rsid w:val="00CA55D6"/>
    <w:rsid w:val="00CA5B91"/>
    <w:rsid w:val="00CA6609"/>
    <w:rsid w:val="00CB11AD"/>
    <w:rsid w:val="00CB221B"/>
    <w:rsid w:val="00CB2613"/>
    <w:rsid w:val="00CB26C7"/>
    <w:rsid w:val="00CB3B4B"/>
    <w:rsid w:val="00CB4AC5"/>
    <w:rsid w:val="00CB4DD0"/>
    <w:rsid w:val="00CB6461"/>
    <w:rsid w:val="00CB6607"/>
    <w:rsid w:val="00CB6E86"/>
    <w:rsid w:val="00CB7478"/>
    <w:rsid w:val="00CB7DB1"/>
    <w:rsid w:val="00CC080C"/>
    <w:rsid w:val="00CC09B9"/>
    <w:rsid w:val="00CC131E"/>
    <w:rsid w:val="00CC1E16"/>
    <w:rsid w:val="00CC2DB0"/>
    <w:rsid w:val="00CC3FB1"/>
    <w:rsid w:val="00CC4462"/>
    <w:rsid w:val="00CC4B1C"/>
    <w:rsid w:val="00CC4E2C"/>
    <w:rsid w:val="00CC5B20"/>
    <w:rsid w:val="00CC607E"/>
    <w:rsid w:val="00CC6249"/>
    <w:rsid w:val="00CD0A0C"/>
    <w:rsid w:val="00CD39EA"/>
    <w:rsid w:val="00CD58EA"/>
    <w:rsid w:val="00CD5921"/>
    <w:rsid w:val="00CD594D"/>
    <w:rsid w:val="00CD5C52"/>
    <w:rsid w:val="00CD5D8D"/>
    <w:rsid w:val="00CD6D5F"/>
    <w:rsid w:val="00CD6EC6"/>
    <w:rsid w:val="00CD7617"/>
    <w:rsid w:val="00CD7F6A"/>
    <w:rsid w:val="00CE014E"/>
    <w:rsid w:val="00CE0898"/>
    <w:rsid w:val="00CE11F6"/>
    <w:rsid w:val="00CE33E1"/>
    <w:rsid w:val="00CE3631"/>
    <w:rsid w:val="00CE3660"/>
    <w:rsid w:val="00CE420A"/>
    <w:rsid w:val="00CE4A99"/>
    <w:rsid w:val="00CE51C0"/>
    <w:rsid w:val="00CE6716"/>
    <w:rsid w:val="00CE6F67"/>
    <w:rsid w:val="00CE774E"/>
    <w:rsid w:val="00CF0066"/>
    <w:rsid w:val="00CF01AD"/>
    <w:rsid w:val="00CF031D"/>
    <w:rsid w:val="00CF0E12"/>
    <w:rsid w:val="00CF2671"/>
    <w:rsid w:val="00CF331F"/>
    <w:rsid w:val="00CF39F0"/>
    <w:rsid w:val="00CF4544"/>
    <w:rsid w:val="00CF4684"/>
    <w:rsid w:val="00CF4771"/>
    <w:rsid w:val="00CF4EB4"/>
    <w:rsid w:val="00CF4F9B"/>
    <w:rsid w:val="00CF59ED"/>
    <w:rsid w:val="00CF5E6D"/>
    <w:rsid w:val="00CF63C0"/>
    <w:rsid w:val="00CF7A7C"/>
    <w:rsid w:val="00D00067"/>
    <w:rsid w:val="00D00663"/>
    <w:rsid w:val="00D00C61"/>
    <w:rsid w:val="00D00DBB"/>
    <w:rsid w:val="00D033CB"/>
    <w:rsid w:val="00D03859"/>
    <w:rsid w:val="00D03D96"/>
    <w:rsid w:val="00D03DBD"/>
    <w:rsid w:val="00D0555B"/>
    <w:rsid w:val="00D055A8"/>
    <w:rsid w:val="00D06DF7"/>
    <w:rsid w:val="00D06DF8"/>
    <w:rsid w:val="00D06FBB"/>
    <w:rsid w:val="00D0706E"/>
    <w:rsid w:val="00D07591"/>
    <w:rsid w:val="00D12346"/>
    <w:rsid w:val="00D123B8"/>
    <w:rsid w:val="00D125E6"/>
    <w:rsid w:val="00D12D9E"/>
    <w:rsid w:val="00D142EC"/>
    <w:rsid w:val="00D149E3"/>
    <w:rsid w:val="00D14D8D"/>
    <w:rsid w:val="00D15119"/>
    <w:rsid w:val="00D159CC"/>
    <w:rsid w:val="00D15ED3"/>
    <w:rsid w:val="00D16169"/>
    <w:rsid w:val="00D1656B"/>
    <w:rsid w:val="00D16B8D"/>
    <w:rsid w:val="00D17290"/>
    <w:rsid w:val="00D178CC"/>
    <w:rsid w:val="00D203D5"/>
    <w:rsid w:val="00D20CFE"/>
    <w:rsid w:val="00D2274F"/>
    <w:rsid w:val="00D22CDB"/>
    <w:rsid w:val="00D23BE3"/>
    <w:rsid w:val="00D23CB9"/>
    <w:rsid w:val="00D23F56"/>
    <w:rsid w:val="00D241C4"/>
    <w:rsid w:val="00D242D7"/>
    <w:rsid w:val="00D255AC"/>
    <w:rsid w:val="00D25AA5"/>
    <w:rsid w:val="00D25F9B"/>
    <w:rsid w:val="00D26223"/>
    <w:rsid w:val="00D26388"/>
    <w:rsid w:val="00D266E0"/>
    <w:rsid w:val="00D26B2B"/>
    <w:rsid w:val="00D27A60"/>
    <w:rsid w:val="00D32DC1"/>
    <w:rsid w:val="00D32FD5"/>
    <w:rsid w:val="00D33358"/>
    <w:rsid w:val="00D33392"/>
    <w:rsid w:val="00D33C88"/>
    <w:rsid w:val="00D3455D"/>
    <w:rsid w:val="00D34585"/>
    <w:rsid w:val="00D34BB1"/>
    <w:rsid w:val="00D3602D"/>
    <w:rsid w:val="00D36778"/>
    <w:rsid w:val="00D3677D"/>
    <w:rsid w:val="00D37224"/>
    <w:rsid w:val="00D37292"/>
    <w:rsid w:val="00D401A7"/>
    <w:rsid w:val="00D41148"/>
    <w:rsid w:val="00D41509"/>
    <w:rsid w:val="00D42ACF"/>
    <w:rsid w:val="00D42FCA"/>
    <w:rsid w:val="00D433ED"/>
    <w:rsid w:val="00D438E7"/>
    <w:rsid w:val="00D44EE2"/>
    <w:rsid w:val="00D44FD3"/>
    <w:rsid w:val="00D45022"/>
    <w:rsid w:val="00D45C85"/>
    <w:rsid w:val="00D46445"/>
    <w:rsid w:val="00D5050E"/>
    <w:rsid w:val="00D51FEE"/>
    <w:rsid w:val="00D52E04"/>
    <w:rsid w:val="00D530F2"/>
    <w:rsid w:val="00D53176"/>
    <w:rsid w:val="00D5319C"/>
    <w:rsid w:val="00D53515"/>
    <w:rsid w:val="00D53AFD"/>
    <w:rsid w:val="00D53DEF"/>
    <w:rsid w:val="00D544D2"/>
    <w:rsid w:val="00D54F17"/>
    <w:rsid w:val="00D55126"/>
    <w:rsid w:val="00D556B5"/>
    <w:rsid w:val="00D55A9E"/>
    <w:rsid w:val="00D566A1"/>
    <w:rsid w:val="00D5715B"/>
    <w:rsid w:val="00D5728E"/>
    <w:rsid w:val="00D578E5"/>
    <w:rsid w:val="00D57FD5"/>
    <w:rsid w:val="00D6077B"/>
    <w:rsid w:val="00D60D88"/>
    <w:rsid w:val="00D618DC"/>
    <w:rsid w:val="00D6221B"/>
    <w:rsid w:val="00D649FE"/>
    <w:rsid w:val="00D64FE2"/>
    <w:rsid w:val="00D65141"/>
    <w:rsid w:val="00D663C8"/>
    <w:rsid w:val="00D66EF7"/>
    <w:rsid w:val="00D6745F"/>
    <w:rsid w:val="00D67673"/>
    <w:rsid w:val="00D67746"/>
    <w:rsid w:val="00D67DB7"/>
    <w:rsid w:val="00D702BF"/>
    <w:rsid w:val="00D70664"/>
    <w:rsid w:val="00D707F4"/>
    <w:rsid w:val="00D708D2"/>
    <w:rsid w:val="00D70D07"/>
    <w:rsid w:val="00D718C2"/>
    <w:rsid w:val="00D72011"/>
    <w:rsid w:val="00D737E8"/>
    <w:rsid w:val="00D73A69"/>
    <w:rsid w:val="00D73C9F"/>
    <w:rsid w:val="00D74B35"/>
    <w:rsid w:val="00D75032"/>
    <w:rsid w:val="00D75898"/>
    <w:rsid w:val="00D758FE"/>
    <w:rsid w:val="00D768DB"/>
    <w:rsid w:val="00D77C52"/>
    <w:rsid w:val="00D77EEE"/>
    <w:rsid w:val="00D8054E"/>
    <w:rsid w:val="00D80FBC"/>
    <w:rsid w:val="00D82218"/>
    <w:rsid w:val="00D82248"/>
    <w:rsid w:val="00D8327F"/>
    <w:rsid w:val="00D8429C"/>
    <w:rsid w:val="00D84686"/>
    <w:rsid w:val="00D85324"/>
    <w:rsid w:val="00D86056"/>
    <w:rsid w:val="00D869F3"/>
    <w:rsid w:val="00D86AB5"/>
    <w:rsid w:val="00D87686"/>
    <w:rsid w:val="00D87E8D"/>
    <w:rsid w:val="00D90149"/>
    <w:rsid w:val="00D90447"/>
    <w:rsid w:val="00D9210F"/>
    <w:rsid w:val="00D92199"/>
    <w:rsid w:val="00D92557"/>
    <w:rsid w:val="00D93171"/>
    <w:rsid w:val="00D935F2"/>
    <w:rsid w:val="00D93BCC"/>
    <w:rsid w:val="00D93F5B"/>
    <w:rsid w:val="00D9520E"/>
    <w:rsid w:val="00D9612F"/>
    <w:rsid w:val="00D96D79"/>
    <w:rsid w:val="00DA0084"/>
    <w:rsid w:val="00DA0C49"/>
    <w:rsid w:val="00DA186D"/>
    <w:rsid w:val="00DA3CB4"/>
    <w:rsid w:val="00DA4749"/>
    <w:rsid w:val="00DA562F"/>
    <w:rsid w:val="00DA645A"/>
    <w:rsid w:val="00DA69C7"/>
    <w:rsid w:val="00DA7AB7"/>
    <w:rsid w:val="00DA7BA3"/>
    <w:rsid w:val="00DB0F2B"/>
    <w:rsid w:val="00DB112A"/>
    <w:rsid w:val="00DB20CC"/>
    <w:rsid w:val="00DB31E1"/>
    <w:rsid w:val="00DB3395"/>
    <w:rsid w:val="00DB3949"/>
    <w:rsid w:val="00DB482D"/>
    <w:rsid w:val="00DB4E1B"/>
    <w:rsid w:val="00DB5599"/>
    <w:rsid w:val="00DB5CC3"/>
    <w:rsid w:val="00DB7089"/>
    <w:rsid w:val="00DC0CF1"/>
    <w:rsid w:val="00DC15AC"/>
    <w:rsid w:val="00DC289D"/>
    <w:rsid w:val="00DC305A"/>
    <w:rsid w:val="00DC36CA"/>
    <w:rsid w:val="00DC3C73"/>
    <w:rsid w:val="00DC5F2E"/>
    <w:rsid w:val="00DC6402"/>
    <w:rsid w:val="00DC76EA"/>
    <w:rsid w:val="00DD11B8"/>
    <w:rsid w:val="00DD1A6F"/>
    <w:rsid w:val="00DD2020"/>
    <w:rsid w:val="00DD2454"/>
    <w:rsid w:val="00DD26D6"/>
    <w:rsid w:val="00DD2836"/>
    <w:rsid w:val="00DD2904"/>
    <w:rsid w:val="00DD3128"/>
    <w:rsid w:val="00DD3607"/>
    <w:rsid w:val="00DD40E8"/>
    <w:rsid w:val="00DD4679"/>
    <w:rsid w:val="00DD554F"/>
    <w:rsid w:val="00DD56E0"/>
    <w:rsid w:val="00DD5AEB"/>
    <w:rsid w:val="00DD5E66"/>
    <w:rsid w:val="00DD6039"/>
    <w:rsid w:val="00DD7149"/>
    <w:rsid w:val="00DD79B7"/>
    <w:rsid w:val="00DE0E92"/>
    <w:rsid w:val="00DE125C"/>
    <w:rsid w:val="00DE23D3"/>
    <w:rsid w:val="00DE2490"/>
    <w:rsid w:val="00DE3CA0"/>
    <w:rsid w:val="00DE3D6A"/>
    <w:rsid w:val="00DE463D"/>
    <w:rsid w:val="00DE534E"/>
    <w:rsid w:val="00DE6129"/>
    <w:rsid w:val="00DE6E6A"/>
    <w:rsid w:val="00DF06D3"/>
    <w:rsid w:val="00DF1237"/>
    <w:rsid w:val="00DF154A"/>
    <w:rsid w:val="00DF1557"/>
    <w:rsid w:val="00DF16CE"/>
    <w:rsid w:val="00DF1A84"/>
    <w:rsid w:val="00DF243A"/>
    <w:rsid w:val="00DF2864"/>
    <w:rsid w:val="00DF2DA6"/>
    <w:rsid w:val="00DF300C"/>
    <w:rsid w:val="00DF33D6"/>
    <w:rsid w:val="00DF35C9"/>
    <w:rsid w:val="00DF3DDC"/>
    <w:rsid w:val="00DF4071"/>
    <w:rsid w:val="00DF4F0A"/>
    <w:rsid w:val="00DF5DCA"/>
    <w:rsid w:val="00DF7067"/>
    <w:rsid w:val="00DF71CC"/>
    <w:rsid w:val="00DF762C"/>
    <w:rsid w:val="00E006FA"/>
    <w:rsid w:val="00E00DA1"/>
    <w:rsid w:val="00E00E77"/>
    <w:rsid w:val="00E01322"/>
    <w:rsid w:val="00E0199E"/>
    <w:rsid w:val="00E039B3"/>
    <w:rsid w:val="00E039D4"/>
    <w:rsid w:val="00E043F0"/>
    <w:rsid w:val="00E04A25"/>
    <w:rsid w:val="00E04ABD"/>
    <w:rsid w:val="00E05884"/>
    <w:rsid w:val="00E0755A"/>
    <w:rsid w:val="00E11387"/>
    <w:rsid w:val="00E114A6"/>
    <w:rsid w:val="00E12864"/>
    <w:rsid w:val="00E170ED"/>
    <w:rsid w:val="00E17592"/>
    <w:rsid w:val="00E17FE7"/>
    <w:rsid w:val="00E2082A"/>
    <w:rsid w:val="00E209E7"/>
    <w:rsid w:val="00E20B98"/>
    <w:rsid w:val="00E21648"/>
    <w:rsid w:val="00E22B8A"/>
    <w:rsid w:val="00E22D10"/>
    <w:rsid w:val="00E23846"/>
    <w:rsid w:val="00E23E86"/>
    <w:rsid w:val="00E2717F"/>
    <w:rsid w:val="00E30F42"/>
    <w:rsid w:val="00E31089"/>
    <w:rsid w:val="00E310AD"/>
    <w:rsid w:val="00E31E26"/>
    <w:rsid w:val="00E32357"/>
    <w:rsid w:val="00E325DD"/>
    <w:rsid w:val="00E32D8C"/>
    <w:rsid w:val="00E348A3"/>
    <w:rsid w:val="00E34CA4"/>
    <w:rsid w:val="00E34F1F"/>
    <w:rsid w:val="00E369E8"/>
    <w:rsid w:val="00E3728F"/>
    <w:rsid w:val="00E37715"/>
    <w:rsid w:val="00E37741"/>
    <w:rsid w:val="00E37B38"/>
    <w:rsid w:val="00E405C2"/>
    <w:rsid w:val="00E41068"/>
    <w:rsid w:val="00E419E2"/>
    <w:rsid w:val="00E421A3"/>
    <w:rsid w:val="00E43500"/>
    <w:rsid w:val="00E43C1E"/>
    <w:rsid w:val="00E45078"/>
    <w:rsid w:val="00E46CBB"/>
    <w:rsid w:val="00E47C74"/>
    <w:rsid w:val="00E500B5"/>
    <w:rsid w:val="00E504CC"/>
    <w:rsid w:val="00E508A7"/>
    <w:rsid w:val="00E508B5"/>
    <w:rsid w:val="00E50C40"/>
    <w:rsid w:val="00E52961"/>
    <w:rsid w:val="00E534A5"/>
    <w:rsid w:val="00E53D19"/>
    <w:rsid w:val="00E53EDC"/>
    <w:rsid w:val="00E54341"/>
    <w:rsid w:val="00E543B8"/>
    <w:rsid w:val="00E54504"/>
    <w:rsid w:val="00E552C8"/>
    <w:rsid w:val="00E556BC"/>
    <w:rsid w:val="00E5594D"/>
    <w:rsid w:val="00E56315"/>
    <w:rsid w:val="00E56553"/>
    <w:rsid w:val="00E56F4D"/>
    <w:rsid w:val="00E57AB2"/>
    <w:rsid w:val="00E57DAA"/>
    <w:rsid w:val="00E60CCA"/>
    <w:rsid w:val="00E60E25"/>
    <w:rsid w:val="00E614B1"/>
    <w:rsid w:val="00E61B16"/>
    <w:rsid w:val="00E61EE8"/>
    <w:rsid w:val="00E62E82"/>
    <w:rsid w:val="00E63125"/>
    <w:rsid w:val="00E633DB"/>
    <w:rsid w:val="00E639D0"/>
    <w:rsid w:val="00E648E1"/>
    <w:rsid w:val="00E6511C"/>
    <w:rsid w:val="00E65831"/>
    <w:rsid w:val="00E65DFC"/>
    <w:rsid w:val="00E666D8"/>
    <w:rsid w:val="00E67C51"/>
    <w:rsid w:val="00E67E47"/>
    <w:rsid w:val="00E67FCA"/>
    <w:rsid w:val="00E700CE"/>
    <w:rsid w:val="00E703F0"/>
    <w:rsid w:val="00E719F7"/>
    <w:rsid w:val="00E71B06"/>
    <w:rsid w:val="00E72625"/>
    <w:rsid w:val="00E72A84"/>
    <w:rsid w:val="00E73140"/>
    <w:rsid w:val="00E7397E"/>
    <w:rsid w:val="00E745DB"/>
    <w:rsid w:val="00E74C1B"/>
    <w:rsid w:val="00E75AB2"/>
    <w:rsid w:val="00E77828"/>
    <w:rsid w:val="00E778FF"/>
    <w:rsid w:val="00E80547"/>
    <w:rsid w:val="00E80838"/>
    <w:rsid w:val="00E809DC"/>
    <w:rsid w:val="00E8238B"/>
    <w:rsid w:val="00E83460"/>
    <w:rsid w:val="00E8346D"/>
    <w:rsid w:val="00E8362E"/>
    <w:rsid w:val="00E8366B"/>
    <w:rsid w:val="00E85834"/>
    <w:rsid w:val="00E86023"/>
    <w:rsid w:val="00E8618E"/>
    <w:rsid w:val="00E86558"/>
    <w:rsid w:val="00E86EEA"/>
    <w:rsid w:val="00E8716A"/>
    <w:rsid w:val="00E8767E"/>
    <w:rsid w:val="00E87EBF"/>
    <w:rsid w:val="00E87F20"/>
    <w:rsid w:val="00E90EE8"/>
    <w:rsid w:val="00E911C3"/>
    <w:rsid w:val="00E9132C"/>
    <w:rsid w:val="00E91D0C"/>
    <w:rsid w:val="00E927C9"/>
    <w:rsid w:val="00E929EB"/>
    <w:rsid w:val="00E93097"/>
    <w:rsid w:val="00E93D5F"/>
    <w:rsid w:val="00E944D6"/>
    <w:rsid w:val="00E954A6"/>
    <w:rsid w:val="00EA0468"/>
    <w:rsid w:val="00EA1191"/>
    <w:rsid w:val="00EA1551"/>
    <w:rsid w:val="00EA1D0D"/>
    <w:rsid w:val="00EA2590"/>
    <w:rsid w:val="00EA2AF7"/>
    <w:rsid w:val="00EA2EC7"/>
    <w:rsid w:val="00EA32DB"/>
    <w:rsid w:val="00EA3661"/>
    <w:rsid w:val="00EA4691"/>
    <w:rsid w:val="00EA4B72"/>
    <w:rsid w:val="00EA5218"/>
    <w:rsid w:val="00EA5593"/>
    <w:rsid w:val="00EA5B93"/>
    <w:rsid w:val="00EA6988"/>
    <w:rsid w:val="00EA75C6"/>
    <w:rsid w:val="00EA7D85"/>
    <w:rsid w:val="00EB051D"/>
    <w:rsid w:val="00EB11AB"/>
    <w:rsid w:val="00EB1C60"/>
    <w:rsid w:val="00EB1E56"/>
    <w:rsid w:val="00EB2578"/>
    <w:rsid w:val="00EB45E2"/>
    <w:rsid w:val="00EB45FB"/>
    <w:rsid w:val="00EB47B5"/>
    <w:rsid w:val="00EB5819"/>
    <w:rsid w:val="00EB5EF1"/>
    <w:rsid w:val="00EC089A"/>
    <w:rsid w:val="00EC0A4B"/>
    <w:rsid w:val="00EC0ECF"/>
    <w:rsid w:val="00EC1422"/>
    <w:rsid w:val="00EC27DA"/>
    <w:rsid w:val="00EC2B1D"/>
    <w:rsid w:val="00EC42F4"/>
    <w:rsid w:val="00EC43AC"/>
    <w:rsid w:val="00EC4735"/>
    <w:rsid w:val="00EC4AB8"/>
    <w:rsid w:val="00EC53E4"/>
    <w:rsid w:val="00EC54D4"/>
    <w:rsid w:val="00EC5B16"/>
    <w:rsid w:val="00EC74DF"/>
    <w:rsid w:val="00ED01AE"/>
    <w:rsid w:val="00ED0A3B"/>
    <w:rsid w:val="00ED0B38"/>
    <w:rsid w:val="00ED0B8A"/>
    <w:rsid w:val="00ED12C7"/>
    <w:rsid w:val="00ED2C01"/>
    <w:rsid w:val="00ED35BE"/>
    <w:rsid w:val="00ED396E"/>
    <w:rsid w:val="00ED407F"/>
    <w:rsid w:val="00ED5462"/>
    <w:rsid w:val="00ED6D23"/>
    <w:rsid w:val="00ED71C9"/>
    <w:rsid w:val="00EE0854"/>
    <w:rsid w:val="00EE1A7E"/>
    <w:rsid w:val="00EE1F70"/>
    <w:rsid w:val="00EE327E"/>
    <w:rsid w:val="00EE3600"/>
    <w:rsid w:val="00EE38B1"/>
    <w:rsid w:val="00EE4FEB"/>
    <w:rsid w:val="00EE51E6"/>
    <w:rsid w:val="00EE5610"/>
    <w:rsid w:val="00EE6C89"/>
    <w:rsid w:val="00EE707F"/>
    <w:rsid w:val="00EE74BE"/>
    <w:rsid w:val="00EE7676"/>
    <w:rsid w:val="00EF0158"/>
    <w:rsid w:val="00EF0209"/>
    <w:rsid w:val="00EF0731"/>
    <w:rsid w:val="00EF0A69"/>
    <w:rsid w:val="00EF1B40"/>
    <w:rsid w:val="00EF2A9E"/>
    <w:rsid w:val="00EF2B9E"/>
    <w:rsid w:val="00EF3573"/>
    <w:rsid w:val="00EF3BFD"/>
    <w:rsid w:val="00EF3D87"/>
    <w:rsid w:val="00EF4390"/>
    <w:rsid w:val="00EF439C"/>
    <w:rsid w:val="00EF48BA"/>
    <w:rsid w:val="00EF4EE1"/>
    <w:rsid w:val="00EF5299"/>
    <w:rsid w:val="00EF53A6"/>
    <w:rsid w:val="00EF67D8"/>
    <w:rsid w:val="00EF6A02"/>
    <w:rsid w:val="00EF71CB"/>
    <w:rsid w:val="00EF71DD"/>
    <w:rsid w:val="00EF72EE"/>
    <w:rsid w:val="00EF7567"/>
    <w:rsid w:val="00EF7995"/>
    <w:rsid w:val="00EF7CB0"/>
    <w:rsid w:val="00EF7F39"/>
    <w:rsid w:val="00F0015E"/>
    <w:rsid w:val="00F00182"/>
    <w:rsid w:val="00F00D3D"/>
    <w:rsid w:val="00F00FA8"/>
    <w:rsid w:val="00F01B44"/>
    <w:rsid w:val="00F024B5"/>
    <w:rsid w:val="00F02607"/>
    <w:rsid w:val="00F0337F"/>
    <w:rsid w:val="00F03568"/>
    <w:rsid w:val="00F03F03"/>
    <w:rsid w:val="00F05159"/>
    <w:rsid w:val="00F0522B"/>
    <w:rsid w:val="00F056ED"/>
    <w:rsid w:val="00F05946"/>
    <w:rsid w:val="00F05B24"/>
    <w:rsid w:val="00F05D1D"/>
    <w:rsid w:val="00F06544"/>
    <w:rsid w:val="00F06BF5"/>
    <w:rsid w:val="00F07E8B"/>
    <w:rsid w:val="00F11D9D"/>
    <w:rsid w:val="00F1259F"/>
    <w:rsid w:val="00F12BDE"/>
    <w:rsid w:val="00F12CDC"/>
    <w:rsid w:val="00F12DDF"/>
    <w:rsid w:val="00F13303"/>
    <w:rsid w:val="00F137D6"/>
    <w:rsid w:val="00F139D5"/>
    <w:rsid w:val="00F13A7A"/>
    <w:rsid w:val="00F13B21"/>
    <w:rsid w:val="00F14454"/>
    <w:rsid w:val="00F1471F"/>
    <w:rsid w:val="00F1483C"/>
    <w:rsid w:val="00F14B43"/>
    <w:rsid w:val="00F15C01"/>
    <w:rsid w:val="00F16D1B"/>
    <w:rsid w:val="00F21B67"/>
    <w:rsid w:val="00F21B74"/>
    <w:rsid w:val="00F21F1B"/>
    <w:rsid w:val="00F22F5B"/>
    <w:rsid w:val="00F234C8"/>
    <w:rsid w:val="00F239A6"/>
    <w:rsid w:val="00F24953"/>
    <w:rsid w:val="00F25A79"/>
    <w:rsid w:val="00F26059"/>
    <w:rsid w:val="00F26A71"/>
    <w:rsid w:val="00F27450"/>
    <w:rsid w:val="00F30C3B"/>
    <w:rsid w:val="00F32056"/>
    <w:rsid w:val="00F32BBC"/>
    <w:rsid w:val="00F32D16"/>
    <w:rsid w:val="00F33046"/>
    <w:rsid w:val="00F3377A"/>
    <w:rsid w:val="00F34BF0"/>
    <w:rsid w:val="00F34CF2"/>
    <w:rsid w:val="00F350D4"/>
    <w:rsid w:val="00F35814"/>
    <w:rsid w:val="00F35AB0"/>
    <w:rsid w:val="00F37095"/>
    <w:rsid w:val="00F40E3F"/>
    <w:rsid w:val="00F412F9"/>
    <w:rsid w:val="00F422BE"/>
    <w:rsid w:val="00F425A9"/>
    <w:rsid w:val="00F43BEF"/>
    <w:rsid w:val="00F43C8E"/>
    <w:rsid w:val="00F43D1C"/>
    <w:rsid w:val="00F4412A"/>
    <w:rsid w:val="00F4452C"/>
    <w:rsid w:val="00F44C80"/>
    <w:rsid w:val="00F4531D"/>
    <w:rsid w:val="00F4535F"/>
    <w:rsid w:val="00F46560"/>
    <w:rsid w:val="00F46576"/>
    <w:rsid w:val="00F4674D"/>
    <w:rsid w:val="00F47265"/>
    <w:rsid w:val="00F473DA"/>
    <w:rsid w:val="00F47909"/>
    <w:rsid w:val="00F479CC"/>
    <w:rsid w:val="00F47E3E"/>
    <w:rsid w:val="00F50D5A"/>
    <w:rsid w:val="00F51B27"/>
    <w:rsid w:val="00F51F40"/>
    <w:rsid w:val="00F52184"/>
    <w:rsid w:val="00F521F3"/>
    <w:rsid w:val="00F53235"/>
    <w:rsid w:val="00F549F9"/>
    <w:rsid w:val="00F5516A"/>
    <w:rsid w:val="00F558DA"/>
    <w:rsid w:val="00F56013"/>
    <w:rsid w:val="00F561C6"/>
    <w:rsid w:val="00F571FC"/>
    <w:rsid w:val="00F5780A"/>
    <w:rsid w:val="00F57C8E"/>
    <w:rsid w:val="00F60397"/>
    <w:rsid w:val="00F610EF"/>
    <w:rsid w:val="00F611C3"/>
    <w:rsid w:val="00F612AB"/>
    <w:rsid w:val="00F614A6"/>
    <w:rsid w:val="00F614EF"/>
    <w:rsid w:val="00F61F61"/>
    <w:rsid w:val="00F622C0"/>
    <w:rsid w:val="00F6297B"/>
    <w:rsid w:val="00F629EB"/>
    <w:rsid w:val="00F62E6D"/>
    <w:rsid w:val="00F62E74"/>
    <w:rsid w:val="00F63779"/>
    <w:rsid w:val="00F63BD6"/>
    <w:rsid w:val="00F6418D"/>
    <w:rsid w:val="00F64367"/>
    <w:rsid w:val="00F64C85"/>
    <w:rsid w:val="00F652CB"/>
    <w:rsid w:val="00F65FB7"/>
    <w:rsid w:val="00F675E8"/>
    <w:rsid w:val="00F70198"/>
    <w:rsid w:val="00F74E0E"/>
    <w:rsid w:val="00F750F5"/>
    <w:rsid w:val="00F7566E"/>
    <w:rsid w:val="00F756EC"/>
    <w:rsid w:val="00F75A3D"/>
    <w:rsid w:val="00F75A75"/>
    <w:rsid w:val="00F766DE"/>
    <w:rsid w:val="00F769F8"/>
    <w:rsid w:val="00F76A0F"/>
    <w:rsid w:val="00F76E67"/>
    <w:rsid w:val="00F802D7"/>
    <w:rsid w:val="00F807EF"/>
    <w:rsid w:val="00F8081D"/>
    <w:rsid w:val="00F80B41"/>
    <w:rsid w:val="00F8178A"/>
    <w:rsid w:val="00F81912"/>
    <w:rsid w:val="00F81A0F"/>
    <w:rsid w:val="00F829B6"/>
    <w:rsid w:val="00F83DB5"/>
    <w:rsid w:val="00F8490F"/>
    <w:rsid w:val="00F8495F"/>
    <w:rsid w:val="00F84A34"/>
    <w:rsid w:val="00F86240"/>
    <w:rsid w:val="00F86531"/>
    <w:rsid w:val="00F86D7B"/>
    <w:rsid w:val="00F9138F"/>
    <w:rsid w:val="00F91641"/>
    <w:rsid w:val="00F939D0"/>
    <w:rsid w:val="00F953DA"/>
    <w:rsid w:val="00F95526"/>
    <w:rsid w:val="00F958DD"/>
    <w:rsid w:val="00F95A79"/>
    <w:rsid w:val="00F962B9"/>
    <w:rsid w:val="00F962DD"/>
    <w:rsid w:val="00F96E27"/>
    <w:rsid w:val="00F9702F"/>
    <w:rsid w:val="00F9749E"/>
    <w:rsid w:val="00F97F05"/>
    <w:rsid w:val="00FA0C4E"/>
    <w:rsid w:val="00FA0F35"/>
    <w:rsid w:val="00FA1521"/>
    <w:rsid w:val="00FA187C"/>
    <w:rsid w:val="00FA22A9"/>
    <w:rsid w:val="00FA399C"/>
    <w:rsid w:val="00FA45F7"/>
    <w:rsid w:val="00FA50A8"/>
    <w:rsid w:val="00FA5AD4"/>
    <w:rsid w:val="00FA5C89"/>
    <w:rsid w:val="00FA6AA0"/>
    <w:rsid w:val="00FA6B9C"/>
    <w:rsid w:val="00FA6EC5"/>
    <w:rsid w:val="00FA6F5F"/>
    <w:rsid w:val="00FA7230"/>
    <w:rsid w:val="00FA7D43"/>
    <w:rsid w:val="00FB00D0"/>
    <w:rsid w:val="00FB0959"/>
    <w:rsid w:val="00FB1A58"/>
    <w:rsid w:val="00FB1B96"/>
    <w:rsid w:val="00FB294D"/>
    <w:rsid w:val="00FB3356"/>
    <w:rsid w:val="00FB34BA"/>
    <w:rsid w:val="00FB3BD3"/>
    <w:rsid w:val="00FB3D1C"/>
    <w:rsid w:val="00FB43DB"/>
    <w:rsid w:val="00FB4AD5"/>
    <w:rsid w:val="00FB4C08"/>
    <w:rsid w:val="00FB4CDA"/>
    <w:rsid w:val="00FB5789"/>
    <w:rsid w:val="00FB593A"/>
    <w:rsid w:val="00FB6127"/>
    <w:rsid w:val="00FB6138"/>
    <w:rsid w:val="00FB63C1"/>
    <w:rsid w:val="00FB6516"/>
    <w:rsid w:val="00FB7640"/>
    <w:rsid w:val="00FC0CE6"/>
    <w:rsid w:val="00FC317A"/>
    <w:rsid w:val="00FC3774"/>
    <w:rsid w:val="00FC4050"/>
    <w:rsid w:val="00FC4DB2"/>
    <w:rsid w:val="00FC4F3C"/>
    <w:rsid w:val="00FC5B48"/>
    <w:rsid w:val="00FC5CC2"/>
    <w:rsid w:val="00FD0161"/>
    <w:rsid w:val="00FD1125"/>
    <w:rsid w:val="00FD29A6"/>
    <w:rsid w:val="00FD2DBF"/>
    <w:rsid w:val="00FD30BA"/>
    <w:rsid w:val="00FD30C5"/>
    <w:rsid w:val="00FD4D62"/>
    <w:rsid w:val="00FD4D82"/>
    <w:rsid w:val="00FD7395"/>
    <w:rsid w:val="00FE0FC6"/>
    <w:rsid w:val="00FE1FE7"/>
    <w:rsid w:val="00FE2425"/>
    <w:rsid w:val="00FE2692"/>
    <w:rsid w:val="00FE36B1"/>
    <w:rsid w:val="00FE3704"/>
    <w:rsid w:val="00FE4061"/>
    <w:rsid w:val="00FE4A0C"/>
    <w:rsid w:val="00FE5113"/>
    <w:rsid w:val="00FE5649"/>
    <w:rsid w:val="00FE609A"/>
    <w:rsid w:val="00FE7863"/>
    <w:rsid w:val="00FE7F5B"/>
    <w:rsid w:val="00FF0C69"/>
    <w:rsid w:val="00FF0D0D"/>
    <w:rsid w:val="00FF0DBB"/>
    <w:rsid w:val="00FF10C2"/>
    <w:rsid w:val="00FF1EF0"/>
    <w:rsid w:val="00FF28D9"/>
    <w:rsid w:val="00FF417D"/>
    <w:rsid w:val="00FF5561"/>
    <w:rsid w:val="00FF58E9"/>
    <w:rsid w:val="00FF65A2"/>
    <w:rsid w:val="00FF664B"/>
    <w:rsid w:val="00FF67B0"/>
    <w:rsid w:val="00FF6BC0"/>
    <w:rsid w:val="00FF6E54"/>
    <w:rsid w:val="00FF6EAA"/>
    <w:rsid w:val="00FF7248"/>
    <w:rsid w:val="00FF74CC"/>
    <w:rsid w:val="00FF79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8BEA2"/>
  <w15:docId w15:val="{D088E8A2-56EC-4C74-ADCE-3626A1367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042"/>
    <w:pPr>
      <w:spacing w:after="160" w:line="300" w:lineRule="auto"/>
    </w:pPr>
    <w:rPr>
      <w:rFonts w:ascii="Book Antiqua" w:hAnsi="Book Antiqua"/>
      <w:sz w:val="24"/>
      <w:szCs w:val="21"/>
    </w:rPr>
  </w:style>
  <w:style w:type="paragraph" w:styleId="Balk1">
    <w:name w:val="heading 1"/>
    <w:basedOn w:val="Normal"/>
    <w:next w:val="Normal"/>
    <w:link w:val="Balk1Char"/>
    <w:uiPriority w:val="9"/>
    <w:qFormat/>
    <w:rsid w:val="00A47F2F"/>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A47F2F"/>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3322A4"/>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28588C"/>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28588C"/>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28588C"/>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28588C"/>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28588C"/>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28588C"/>
    <w:pPr>
      <w:keepNext/>
      <w:keepLines/>
      <w:spacing w:before="40" w:after="0"/>
      <w:outlineLvl w:val="8"/>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47F2F"/>
    <w:rPr>
      <w:rFonts w:ascii="Book Antiqua" w:eastAsia="SimSun" w:hAnsi="Book Antiqua"/>
      <w:b/>
      <w:color w:val="00B0F0"/>
      <w:sz w:val="28"/>
      <w:szCs w:val="40"/>
    </w:rPr>
  </w:style>
  <w:style w:type="paragraph" w:styleId="BalonMetni">
    <w:name w:val="Balloon Text"/>
    <w:basedOn w:val="Normal"/>
    <w:link w:val="BalonMetniChar"/>
    <w:uiPriority w:val="99"/>
    <w:semiHidden/>
    <w:unhideWhenUsed/>
    <w:rsid w:val="00A33E9D"/>
    <w:pPr>
      <w:spacing w:after="0" w:line="240" w:lineRule="auto"/>
    </w:pPr>
    <w:rPr>
      <w:rFonts w:ascii="Tahoma" w:hAnsi="Tahoma"/>
      <w:sz w:val="16"/>
      <w:szCs w:val="16"/>
      <w:lang w:val="x-none" w:eastAsia="x-none"/>
    </w:rPr>
  </w:style>
  <w:style w:type="character" w:customStyle="1" w:styleId="BalonMetniChar">
    <w:name w:val="Balon Metni Char"/>
    <w:link w:val="BalonMetni"/>
    <w:uiPriority w:val="99"/>
    <w:semiHidden/>
    <w:rsid w:val="00A33E9D"/>
    <w:rPr>
      <w:rFonts w:ascii="Tahoma" w:hAnsi="Tahoma" w:cs="Tahoma"/>
      <w:sz w:val="16"/>
      <w:szCs w:val="16"/>
    </w:rPr>
  </w:style>
  <w:style w:type="paragraph" w:styleId="ListeParagraf">
    <w:name w:val="List Paragraph"/>
    <w:aliases w:val="List Paragraph_0,içindekiler vb"/>
    <w:basedOn w:val="Normal"/>
    <w:link w:val="ListeParagrafChar"/>
    <w:uiPriority w:val="34"/>
    <w:qFormat/>
    <w:rsid w:val="009E60CF"/>
    <w:pPr>
      <w:ind w:left="720"/>
      <w:contextualSpacing/>
    </w:pPr>
  </w:style>
  <w:style w:type="paragraph" w:styleId="stBilgi">
    <w:name w:val="header"/>
    <w:basedOn w:val="Normal"/>
    <w:link w:val="stBilgiChar"/>
    <w:uiPriority w:val="99"/>
    <w:unhideWhenUsed/>
    <w:rsid w:val="004F470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470F"/>
  </w:style>
  <w:style w:type="table" w:styleId="TabloKlavuzu">
    <w:name w:val="Table Grid"/>
    <w:basedOn w:val="NormalTablo"/>
    <w:uiPriority w:val="39"/>
    <w:rsid w:val="004F4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link w:val="Balk2"/>
    <w:uiPriority w:val="9"/>
    <w:rsid w:val="00A47F2F"/>
    <w:rPr>
      <w:rFonts w:ascii="Book Antiqua" w:eastAsia="SimSun" w:hAnsi="Book Antiqua"/>
      <w:b/>
      <w:sz w:val="28"/>
      <w:szCs w:val="32"/>
    </w:rPr>
  </w:style>
  <w:style w:type="character" w:customStyle="1" w:styleId="Balk3Char">
    <w:name w:val="Başlık 3 Char"/>
    <w:link w:val="Balk3"/>
    <w:uiPriority w:val="9"/>
    <w:rsid w:val="003322A4"/>
    <w:rPr>
      <w:rFonts w:ascii="Calibri Light" w:eastAsia="SimSun" w:hAnsi="Calibri Light"/>
      <w:sz w:val="32"/>
      <w:szCs w:val="32"/>
    </w:rPr>
  </w:style>
  <w:style w:type="character" w:customStyle="1" w:styleId="Balk4Char">
    <w:name w:val="Başlık 4 Char"/>
    <w:link w:val="Balk4"/>
    <w:rsid w:val="0028588C"/>
    <w:rPr>
      <w:rFonts w:ascii="Calibri Light" w:eastAsia="SimSun" w:hAnsi="Calibri Light" w:cs="Times New Roman"/>
      <w:i/>
      <w:iCs/>
      <w:sz w:val="30"/>
      <w:szCs w:val="30"/>
    </w:rPr>
  </w:style>
  <w:style w:type="character" w:customStyle="1" w:styleId="Balk5Char">
    <w:name w:val="Başlık 5 Char"/>
    <w:link w:val="Balk5"/>
    <w:uiPriority w:val="9"/>
    <w:rsid w:val="0028588C"/>
    <w:rPr>
      <w:rFonts w:ascii="Calibri Light" w:eastAsia="SimSun" w:hAnsi="Calibri Light" w:cs="Times New Roman"/>
      <w:sz w:val="28"/>
      <w:szCs w:val="28"/>
    </w:rPr>
  </w:style>
  <w:style w:type="character" w:customStyle="1" w:styleId="Balk6Char">
    <w:name w:val="Başlık 6 Char"/>
    <w:link w:val="Balk6"/>
    <w:uiPriority w:val="9"/>
    <w:rsid w:val="0028588C"/>
    <w:rPr>
      <w:rFonts w:ascii="Calibri Light" w:eastAsia="SimSun" w:hAnsi="Calibri Light" w:cs="Times New Roman"/>
      <w:i/>
      <w:iCs/>
      <w:sz w:val="26"/>
      <w:szCs w:val="26"/>
    </w:rPr>
  </w:style>
  <w:style w:type="character" w:customStyle="1" w:styleId="Balk7Char">
    <w:name w:val="Başlık 7 Char"/>
    <w:link w:val="Balk7"/>
    <w:uiPriority w:val="9"/>
    <w:rsid w:val="0028588C"/>
    <w:rPr>
      <w:rFonts w:ascii="Calibri Light" w:eastAsia="SimSun" w:hAnsi="Calibri Light" w:cs="Times New Roman"/>
      <w:sz w:val="24"/>
      <w:szCs w:val="24"/>
    </w:rPr>
  </w:style>
  <w:style w:type="character" w:customStyle="1" w:styleId="Balk8Char">
    <w:name w:val="Başlık 8 Char"/>
    <w:link w:val="Balk8"/>
    <w:uiPriority w:val="9"/>
    <w:rsid w:val="0028588C"/>
    <w:rPr>
      <w:rFonts w:ascii="Calibri Light" w:eastAsia="SimSun" w:hAnsi="Calibri Light" w:cs="Times New Roman"/>
      <w:i/>
      <w:iCs/>
      <w:sz w:val="22"/>
      <w:szCs w:val="22"/>
    </w:rPr>
  </w:style>
  <w:style w:type="character" w:customStyle="1" w:styleId="Balk9Char">
    <w:name w:val="Başlık 9 Char"/>
    <w:link w:val="Balk9"/>
    <w:uiPriority w:val="9"/>
    <w:rsid w:val="0028588C"/>
    <w:rPr>
      <w:b/>
      <w:bCs/>
      <w:i/>
      <w:iCs/>
    </w:rPr>
  </w:style>
  <w:style w:type="character" w:styleId="Kpr">
    <w:name w:val="Hyperlink"/>
    <w:uiPriority w:val="99"/>
    <w:unhideWhenUsed/>
    <w:rsid w:val="00C24274"/>
    <w:rPr>
      <w:color w:val="0000FF"/>
      <w:u w:val="single"/>
    </w:rPr>
  </w:style>
  <w:style w:type="character" w:styleId="zlenenKpr">
    <w:name w:val="FollowedHyperlink"/>
    <w:uiPriority w:val="99"/>
    <w:semiHidden/>
    <w:unhideWhenUsed/>
    <w:rsid w:val="00C24274"/>
    <w:rPr>
      <w:color w:val="800080"/>
      <w:u w:val="single"/>
    </w:rPr>
  </w:style>
  <w:style w:type="paragraph" w:customStyle="1" w:styleId="xl66">
    <w:name w:val="xl66"/>
    <w:basedOn w:val="Normal"/>
    <w:rsid w:val="00C242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242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24274"/>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24274"/>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24274"/>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24274"/>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28588C"/>
    <w:pPr>
      <w:spacing w:line="240" w:lineRule="auto"/>
    </w:pPr>
    <w:rPr>
      <w:b/>
      <w:bCs/>
      <w:color w:val="404040"/>
      <w:sz w:val="16"/>
      <w:szCs w:val="16"/>
    </w:rPr>
  </w:style>
  <w:style w:type="paragraph" w:styleId="AltBilgi">
    <w:name w:val="footer"/>
    <w:basedOn w:val="Normal"/>
    <w:link w:val="AltBilgiChar"/>
    <w:uiPriority w:val="99"/>
    <w:unhideWhenUsed/>
    <w:rsid w:val="00C24274"/>
    <w:pPr>
      <w:tabs>
        <w:tab w:val="center" w:pos="4536"/>
        <w:tab w:val="right" w:pos="9072"/>
      </w:tabs>
      <w:spacing w:after="0" w:line="240" w:lineRule="auto"/>
    </w:pPr>
    <w:rPr>
      <w:sz w:val="20"/>
      <w:szCs w:val="20"/>
      <w:lang w:val="x-none"/>
    </w:rPr>
  </w:style>
  <w:style w:type="character" w:customStyle="1" w:styleId="AltBilgiChar">
    <w:name w:val="Alt Bilgi Char"/>
    <w:link w:val="AltBilgi"/>
    <w:uiPriority w:val="99"/>
    <w:rsid w:val="00C24274"/>
    <w:rPr>
      <w:rFonts w:eastAsia="Times New Roman"/>
      <w:lang w:eastAsia="tr-TR"/>
    </w:rPr>
  </w:style>
  <w:style w:type="paragraph" w:styleId="NormalWeb">
    <w:name w:val="Normal (Web)"/>
    <w:basedOn w:val="Normal"/>
    <w:uiPriority w:val="99"/>
    <w:rsid w:val="00C24274"/>
    <w:pPr>
      <w:spacing w:before="100" w:beforeAutospacing="1" w:after="100" w:afterAutospacing="1" w:line="240" w:lineRule="auto"/>
    </w:pPr>
    <w:rPr>
      <w:rFonts w:ascii="Times New Roman" w:hAnsi="Times New Roman"/>
      <w:szCs w:val="24"/>
    </w:rPr>
  </w:style>
  <w:style w:type="character" w:styleId="Gl">
    <w:name w:val="Strong"/>
    <w:uiPriority w:val="22"/>
    <w:qFormat/>
    <w:rsid w:val="0028588C"/>
    <w:rPr>
      <w:b/>
      <w:bCs/>
    </w:rPr>
  </w:style>
  <w:style w:type="paragraph" w:styleId="AralkYok">
    <w:name w:val="No Spacing"/>
    <w:link w:val="AralkYokChar"/>
    <w:uiPriority w:val="1"/>
    <w:qFormat/>
    <w:rsid w:val="0028588C"/>
    <w:rPr>
      <w:sz w:val="21"/>
      <w:szCs w:val="21"/>
    </w:rPr>
  </w:style>
  <w:style w:type="character" w:customStyle="1" w:styleId="AralkYokChar">
    <w:name w:val="Aralık Yok Char"/>
    <w:link w:val="AralkYok"/>
    <w:uiPriority w:val="1"/>
    <w:rsid w:val="00C24274"/>
  </w:style>
  <w:style w:type="paragraph" w:styleId="TBal">
    <w:name w:val="TOC Heading"/>
    <w:basedOn w:val="Balk1"/>
    <w:next w:val="Normal"/>
    <w:uiPriority w:val="39"/>
    <w:unhideWhenUsed/>
    <w:qFormat/>
    <w:rsid w:val="0028588C"/>
    <w:pPr>
      <w:outlineLvl w:val="9"/>
    </w:pPr>
    <w:rPr>
      <w:rFonts w:ascii="Calibri Light" w:hAnsi="Calibri Light"/>
      <w:color w:val="2E74B5"/>
    </w:rPr>
  </w:style>
  <w:style w:type="paragraph" w:styleId="T1">
    <w:name w:val="toc 1"/>
    <w:basedOn w:val="Normal"/>
    <w:next w:val="Normal"/>
    <w:autoRedefine/>
    <w:uiPriority w:val="39"/>
    <w:unhideWhenUsed/>
    <w:rsid w:val="00347900"/>
    <w:pPr>
      <w:spacing w:before="120" w:after="120"/>
    </w:pPr>
    <w:rPr>
      <w:rFonts w:ascii="Calibri" w:hAnsi="Calibri"/>
      <w:b/>
      <w:bCs/>
      <w:caps/>
      <w:sz w:val="20"/>
      <w:szCs w:val="20"/>
    </w:rPr>
  </w:style>
  <w:style w:type="table" w:customStyle="1" w:styleId="TableNormal1">
    <w:name w:val="Table Normal1"/>
    <w:uiPriority w:val="2"/>
    <w:semiHidden/>
    <w:unhideWhenUsed/>
    <w:qFormat/>
    <w:rsid w:val="00C24274"/>
    <w:pPr>
      <w:widowControl w:val="0"/>
      <w:spacing w:after="160" w:line="300" w:lineRule="auto"/>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24274"/>
    <w:pPr>
      <w:widowControl w:val="0"/>
      <w:spacing w:after="0" w:line="240" w:lineRule="auto"/>
      <w:ind w:left="100"/>
    </w:pPr>
    <w:rPr>
      <w:sz w:val="10"/>
      <w:szCs w:val="10"/>
      <w:lang w:val="en-US" w:eastAsia="x-none"/>
    </w:rPr>
  </w:style>
  <w:style w:type="character" w:customStyle="1" w:styleId="GvdeMetniChar">
    <w:name w:val="Gövde Metni Char"/>
    <w:link w:val="GvdeMetni"/>
    <w:uiPriority w:val="1"/>
    <w:rsid w:val="00C24274"/>
    <w:rPr>
      <w:rFonts w:ascii="Calibri" w:eastAsia="Calibri" w:hAnsi="Calibri"/>
      <w:sz w:val="10"/>
      <w:szCs w:val="10"/>
      <w:lang w:val="en-US"/>
    </w:rPr>
  </w:style>
  <w:style w:type="paragraph" w:customStyle="1" w:styleId="TableParagraph">
    <w:name w:val="Table Paragraph"/>
    <w:basedOn w:val="Normal"/>
    <w:uiPriority w:val="1"/>
    <w:rsid w:val="00C24274"/>
    <w:pPr>
      <w:widowControl w:val="0"/>
      <w:spacing w:after="0" w:line="240" w:lineRule="auto"/>
    </w:pPr>
    <w:rPr>
      <w:lang w:val="en-US"/>
    </w:rPr>
  </w:style>
  <w:style w:type="paragraph" w:customStyle="1" w:styleId="2-ortabaslk">
    <w:name w:val="2-ortabaslk"/>
    <w:basedOn w:val="Normal"/>
    <w:rsid w:val="001418FE"/>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B31D39"/>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92702C"/>
  </w:style>
  <w:style w:type="table" w:customStyle="1" w:styleId="KlavuzuTablo4-Vurgu61">
    <w:name w:val="Kılavuzu Tablo 4 - Vurgu 61"/>
    <w:basedOn w:val="NormalTablo"/>
    <w:uiPriority w:val="49"/>
    <w:rsid w:val="00444ACF"/>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0C2E8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24721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576C7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9E1B0D"/>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9D6980"/>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BE0F52"/>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BE0F52"/>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BE0F52"/>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BE0F52"/>
    <w:rPr>
      <w:sz w:val="16"/>
      <w:szCs w:val="16"/>
    </w:rPr>
  </w:style>
  <w:style w:type="paragraph" w:styleId="AklamaMetni">
    <w:name w:val="annotation text"/>
    <w:basedOn w:val="Normal"/>
    <w:link w:val="AklamaMetniChar"/>
    <w:uiPriority w:val="99"/>
    <w:semiHidden/>
    <w:unhideWhenUsed/>
    <w:rsid w:val="00BE0F52"/>
    <w:pPr>
      <w:spacing w:line="240" w:lineRule="auto"/>
    </w:pPr>
    <w:rPr>
      <w:sz w:val="20"/>
      <w:szCs w:val="20"/>
      <w:lang w:val="x-none" w:eastAsia="x-none"/>
    </w:rPr>
  </w:style>
  <w:style w:type="character" w:customStyle="1" w:styleId="AklamaMetniChar">
    <w:name w:val="Açıklama Metni Char"/>
    <w:link w:val="AklamaMetni"/>
    <w:uiPriority w:val="99"/>
    <w:semiHidden/>
    <w:rsid w:val="00BE0F52"/>
    <w:rPr>
      <w:sz w:val="20"/>
      <w:szCs w:val="20"/>
    </w:rPr>
  </w:style>
  <w:style w:type="paragraph" w:styleId="AklamaKonusu">
    <w:name w:val="annotation subject"/>
    <w:basedOn w:val="AklamaMetni"/>
    <w:next w:val="AklamaMetni"/>
    <w:link w:val="AklamaKonusuChar"/>
    <w:uiPriority w:val="99"/>
    <w:semiHidden/>
    <w:unhideWhenUsed/>
    <w:rsid w:val="00BE0F52"/>
    <w:rPr>
      <w:b/>
      <w:bCs/>
    </w:rPr>
  </w:style>
  <w:style w:type="character" w:customStyle="1" w:styleId="AklamaKonusuChar">
    <w:name w:val="Açıklama Konusu Char"/>
    <w:link w:val="AklamaKonusu"/>
    <w:uiPriority w:val="99"/>
    <w:semiHidden/>
    <w:rsid w:val="00BE0F52"/>
    <w:rPr>
      <w:b/>
      <w:bCs/>
      <w:sz w:val="20"/>
      <w:szCs w:val="20"/>
    </w:rPr>
  </w:style>
  <w:style w:type="table" w:customStyle="1" w:styleId="TabloKlavuzu1">
    <w:name w:val="Tablo Kılavuzu1"/>
    <w:basedOn w:val="NormalTablo"/>
    <w:next w:val="TabloKlavuzu"/>
    <w:uiPriority w:val="39"/>
    <w:rsid w:val="00C50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basedOn w:val="Normal"/>
    <w:next w:val="Normal"/>
    <w:uiPriority w:val="99"/>
    <w:unhideWhenUsed/>
    <w:rsid w:val="00883582"/>
    <w:pPr>
      <w:spacing w:after="0"/>
    </w:pPr>
  </w:style>
  <w:style w:type="paragraph" w:customStyle="1" w:styleId="BALIK2">
    <w:name w:val="BAŞLIK 2"/>
    <w:basedOn w:val="Balk2"/>
    <w:rsid w:val="00AE08DC"/>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347900"/>
    <w:pPr>
      <w:spacing w:after="0"/>
      <w:ind w:left="240"/>
    </w:pPr>
    <w:rPr>
      <w:rFonts w:ascii="Calibri" w:hAnsi="Calibri"/>
      <w:smallCaps/>
      <w:sz w:val="20"/>
      <w:szCs w:val="20"/>
    </w:rPr>
  </w:style>
  <w:style w:type="paragraph" w:styleId="T3">
    <w:name w:val="toc 3"/>
    <w:basedOn w:val="Normal"/>
    <w:next w:val="Normal"/>
    <w:autoRedefine/>
    <w:uiPriority w:val="39"/>
    <w:unhideWhenUsed/>
    <w:rsid w:val="005F24ED"/>
    <w:pPr>
      <w:spacing w:after="0"/>
      <w:ind w:left="480"/>
    </w:pPr>
    <w:rPr>
      <w:rFonts w:ascii="Calibri" w:hAnsi="Calibri"/>
      <w:i/>
      <w:iCs/>
      <w:sz w:val="20"/>
      <w:szCs w:val="20"/>
    </w:rPr>
  </w:style>
  <w:style w:type="table" w:customStyle="1" w:styleId="KlavuzuTablo4-Vurgu11">
    <w:name w:val="Kılavuzu Tablo 4 - Vurgu 11"/>
    <w:basedOn w:val="NormalTablo"/>
    <w:uiPriority w:val="49"/>
    <w:rsid w:val="00A076DC"/>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List Paragraph_0 Char,içindekiler vb Char"/>
    <w:link w:val="ListeParagraf"/>
    <w:uiPriority w:val="34"/>
    <w:locked/>
    <w:rsid w:val="00D935F2"/>
  </w:style>
  <w:style w:type="table" w:customStyle="1" w:styleId="KlavuzuTablo4-Vurgu12">
    <w:name w:val="Kılavuzu Tablo 4 - Vurgu 12"/>
    <w:basedOn w:val="NormalTablo"/>
    <w:uiPriority w:val="49"/>
    <w:rsid w:val="00981313"/>
    <w:rPr>
      <w:rFonts w:eastAsia="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3F68D8"/>
    <w:rPr>
      <w:rFonts w:eastAsia="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D0728"/>
    <w:rPr>
      <w:rFonts w:eastAsia="Calibri"/>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3F2F4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28588C"/>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link w:val="KonuBal"/>
    <w:uiPriority w:val="10"/>
    <w:rsid w:val="0028588C"/>
    <w:rPr>
      <w:rFonts w:ascii="Calibri Light" w:eastAsia="SimSun" w:hAnsi="Calibri Light" w:cs="Times New Roman"/>
      <w:caps/>
      <w:color w:val="44546A"/>
      <w:spacing w:val="30"/>
      <w:sz w:val="72"/>
      <w:szCs w:val="72"/>
    </w:rPr>
  </w:style>
  <w:style w:type="paragraph" w:customStyle="1" w:styleId="Altyaz1">
    <w:name w:val="Altyazı1"/>
    <w:basedOn w:val="Normal"/>
    <w:next w:val="Normal"/>
    <w:link w:val="AltyazChar"/>
    <w:uiPriority w:val="11"/>
    <w:qFormat/>
    <w:rsid w:val="0028588C"/>
    <w:pPr>
      <w:numPr>
        <w:ilvl w:val="1"/>
      </w:numPr>
      <w:jc w:val="center"/>
    </w:pPr>
    <w:rPr>
      <w:color w:val="44546A"/>
      <w:sz w:val="28"/>
      <w:szCs w:val="28"/>
    </w:rPr>
  </w:style>
  <w:style w:type="character" w:customStyle="1" w:styleId="AltyazChar">
    <w:name w:val="Altyazı Char"/>
    <w:link w:val="Altyaz1"/>
    <w:uiPriority w:val="11"/>
    <w:rsid w:val="0028588C"/>
    <w:rPr>
      <w:color w:val="44546A"/>
      <w:sz w:val="28"/>
      <w:szCs w:val="28"/>
    </w:rPr>
  </w:style>
  <w:style w:type="character" w:styleId="Vurgu">
    <w:name w:val="Emphasis"/>
    <w:uiPriority w:val="20"/>
    <w:qFormat/>
    <w:rsid w:val="0028588C"/>
    <w:rPr>
      <w:i/>
      <w:iCs/>
      <w:color w:val="000000"/>
    </w:rPr>
  </w:style>
  <w:style w:type="paragraph" w:customStyle="1" w:styleId="Alnt1">
    <w:name w:val="Alıntı1"/>
    <w:basedOn w:val="Normal"/>
    <w:next w:val="Normal"/>
    <w:link w:val="AlntChar"/>
    <w:uiPriority w:val="29"/>
    <w:qFormat/>
    <w:rsid w:val="0028588C"/>
    <w:pPr>
      <w:spacing w:before="160"/>
      <w:ind w:left="720" w:right="720"/>
      <w:jc w:val="center"/>
    </w:pPr>
    <w:rPr>
      <w:i/>
      <w:iCs/>
      <w:color w:val="7B7B7B"/>
      <w:szCs w:val="24"/>
    </w:rPr>
  </w:style>
  <w:style w:type="character" w:customStyle="1" w:styleId="AlntChar">
    <w:name w:val="Alıntı Char"/>
    <w:link w:val="Alnt1"/>
    <w:uiPriority w:val="29"/>
    <w:rsid w:val="0028588C"/>
    <w:rPr>
      <w:i/>
      <w:iCs/>
      <w:color w:val="7B7B7B"/>
      <w:sz w:val="24"/>
      <w:szCs w:val="24"/>
    </w:rPr>
  </w:style>
  <w:style w:type="paragraph" w:customStyle="1" w:styleId="GlAlnt1">
    <w:name w:val="Güçlü Alıntı1"/>
    <w:basedOn w:val="Normal"/>
    <w:next w:val="Normal"/>
    <w:link w:val="GlAlntChar"/>
    <w:uiPriority w:val="30"/>
    <w:qFormat/>
    <w:rsid w:val="0028588C"/>
    <w:pPr>
      <w:spacing w:before="160" w:line="276" w:lineRule="auto"/>
      <w:ind w:left="936" w:right="936"/>
      <w:jc w:val="center"/>
    </w:pPr>
    <w:rPr>
      <w:rFonts w:ascii="Calibri Light" w:eastAsia="SimSun" w:hAnsi="Calibri Light"/>
      <w:caps/>
      <w:color w:val="2E74B5"/>
      <w:sz w:val="28"/>
      <w:szCs w:val="28"/>
    </w:rPr>
  </w:style>
  <w:style w:type="character" w:customStyle="1" w:styleId="GlAlntChar">
    <w:name w:val="Güçlü Alıntı Char"/>
    <w:link w:val="GlAlnt1"/>
    <w:uiPriority w:val="30"/>
    <w:rsid w:val="0028588C"/>
    <w:rPr>
      <w:rFonts w:ascii="Calibri Light" w:eastAsia="SimSun" w:hAnsi="Calibri Light" w:cs="Times New Roman"/>
      <w:caps/>
      <w:color w:val="2E74B5"/>
      <w:sz w:val="28"/>
      <w:szCs w:val="28"/>
    </w:rPr>
  </w:style>
  <w:style w:type="character" w:styleId="HafifVurgulama">
    <w:name w:val="Subtle Emphasis"/>
    <w:uiPriority w:val="19"/>
    <w:qFormat/>
    <w:rsid w:val="0028588C"/>
    <w:rPr>
      <w:i/>
      <w:iCs/>
      <w:color w:val="595959"/>
    </w:rPr>
  </w:style>
  <w:style w:type="character" w:styleId="GlVurgulama">
    <w:name w:val="Intense Emphasis"/>
    <w:uiPriority w:val="21"/>
    <w:qFormat/>
    <w:rsid w:val="0028588C"/>
    <w:rPr>
      <w:b/>
      <w:bCs/>
      <w:i/>
      <w:iCs/>
      <w:color w:val="auto"/>
    </w:rPr>
  </w:style>
  <w:style w:type="character" w:styleId="HafifBavuru">
    <w:name w:val="Subtle Reference"/>
    <w:uiPriority w:val="31"/>
    <w:qFormat/>
    <w:rsid w:val="0028588C"/>
    <w:rPr>
      <w:caps w:val="0"/>
      <w:smallCaps/>
      <w:color w:val="404040"/>
      <w:spacing w:val="0"/>
      <w:u w:val="single" w:color="7F7F7F"/>
    </w:rPr>
  </w:style>
  <w:style w:type="character" w:styleId="GlBavuru">
    <w:name w:val="Intense Reference"/>
    <w:uiPriority w:val="32"/>
    <w:qFormat/>
    <w:rsid w:val="0028588C"/>
    <w:rPr>
      <w:b/>
      <w:bCs/>
      <w:caps w:val="0"/>
      <w:smallCaps/>
      <w:color w:val="auto"/>
      <w:spacing w:val="0"/>
      <w:u w:val="single"/>
    </w:rPr>
  </w:style>
  <w:style w:type="character" w:styleId="KitapBal">
    <w:name w:val="Book Title"/>
    <w:uiPriority w:val="33"/>
    <w:qFormat/>
    <w:rsid w:val="0028588C"/>
    <w:rPr>
      <w:b/>
      <w:bCs/>
      <w:caps w:val="0"/>
      <w:smallCaps/>
      <w:spacing w:val="0"/>
    </w:rPr>
  </w:style>
  <w:style w:type="paragraph" w:styleId="T4">
    <w:name w:val="toc 4"/>
    <w:basedOn w:val="Normal"/>
    <w:next w:val="Normal"/>
    <w:autoRedefine/>
    <w:uiPriority w:val="39"/>
    <w:unhideWhenUsed/>
    <w:rsid w:val="004962D0"/>
    <w:pPr>
      <w:spacing w:after="0"/>
      <w:ind w:left="720"/>
    </w:pPr>
    <w:rPr>
      <w:rFonts w:ascii="Calibri" w:hAnsi="Calibri"/>
      <w:sz w:val="18"/>
      <w:szCs w:val="18"/>
    </w:rPr>
  </w:style>
  <w:style w:type="paragraph" w:styleId="T5">
    <w:name w:val="toc 5"/>
    <w:basedOn w:val="Normal"/>
    <w:next w:val="Normal"/>
    <w:autoRedefine/>
    <w:uiPriority w:val="39"/>
    <w:unhideWhenUsed/>
    <w:rsid w:val="004962D0"/>
    <w:pPr>
      <w:spacing w:after="0"/>
      <w:ind w:left="960"/>
    </w:pPr>
    <w:rPr>
      <w:rFonts w:ascii="Calibri" w:hAnsi="Calibri"/>
      <w:sz w:val="18"/>
      <w:szCs w:val="18"/>
    </w:rPr>
  </w:style>
  <w:style w:type="paragraph" w:styleId="T6">
    <w:name w:val="toc 6"/>
    <w:basedOn w:val="Normal"/>
    <w:next w:val="Normal"/>
    <w:autoRedefine/>
    <w:uiPriority w:val="39"/>
    <w:unhideWhenUsed/>
    <w:rsid w:val="004962D0"/>
    <w:pPr>
      <w:spacing w:after="0"/>
      <w:ind w:left="1200"/>
    </w:pPr>
    <w:rPr>
      <w:rFonts w:ascii="Calibri" w:hAnsi="Calibri"/>
      <w:sz w:val="18"/>
      <w:szCs w:val="18"/>
    </w:rPr>
  </w:style>
  <w:style w:type="paragraph" w:styleId="T7">
    <w:name w:val="toc 7"/>
    <w:basedOn w:val="Normal"/>
    <w:next w:val="Normal"/>
    <w:autoRedefine/>
    <w:uiPriority w:val="39"/>
    <w:unhideWhenUsed/>
    <w:rsid w:val="004962D0"/>
    <w:pPr>
      <w:spacing w:after="0"/>
      <w:ind w:left="1440"/>
    </w:pPr>
    <w:rPr>
      <w:rFonts w:ascii="Calibri" w:hAnsi="Calibri"/>
      <w:sz w:val="18"/>
      <w:szCs w:val="18"/>
    </w:rPr>
  </w:style>
  <w:style w:type="paragraph" w:styleId="T8">
    <w:name w:val="toc 8"/>
    <w:basedOn w:val="Normal"/>
    <w:next w:val="Normal"/>
    <w:autoRedefine/>
    <w:uiPriority w:val="39"/>
    <w:unhideWhenUsed/>
    <w:rsid w:val="004962D0"/>
    <w:pPr>
      <w:spacing w:after="0"/>
      <w:ind w:left="1680"/>
    </w:pPr>
    <w:rPr>
      <w:rFonts w:ascii="Calibri" w:hAnsi="Calibri"/>
      <w:sz w:val="18"/>
      <w:szCs w:val="18"/>
    </w:rPr>
  </w:style>
  <w:style w:type="paragraph" w:styleId="T9">
    <w:name w:val="toc 9"/>
    <w:basedOn w:val="Normal"/>
    <w:next w:val="Normal"/>
    <w:autoRedefine/>
    <w:uiPriority w:val="39"/>
    <w:unhideWhenUsed/>
    <w:rsid w:val="004962D0"/>
    <w:pPr>
      <w:spacing w:after="0"/>
      <w:ind w:left="1920"/>
    </w:pPr>
    <w:rPr>
      <w:rFonts w:ascii="Calibri" w:hAnsi="Calibri"/>
      <w:sz w:val="18"/>
      <w:szCs w:val="18"/>
    </w:rPr>
  </w:style>
  <w:style w:type="table" w:customStyle="1" w:styleId="KlavuzuTablo4-Vurgu21">
    <w:name w:val="Kılavuzu Tablo 4 - Vurgu 21"/>
    <w:basedOn w:val="NormalTablo"/>
    <w:uiPriority w:val="49"/>
    <w:rsid w:val="009A1C82"/>
    <w:pPr>
      <w:jc w:val="center"/>
    </w:pPr>
    <w:rPr>
      <w:rFonts w:ascii="Times New Roman" w:eastAsia="Calibri" w:hAnsi="Times New Roman"/>
      <w:sz w:val="24"/>
      <w:szCs w:val="24"/>
      <w:lang w:eastAsia="en-US"/>
    </w:rPr>
    <w:tblPr>
      <w:tblStyleRowBandSize w:val="1"/>
      <w:tblStyleColBandSize w:val="1"/>
      <w:jc w:val="center"/>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28" w:type="dxa"/>
        <w:left w:w="85" w:type="dxa"/>
        <w:bottom w:w="28" w:type="dxa"/>
        <w:right w:w="85" w:type="dxa"/>
      </w:tblCellMar>
    </w:tblPr>
    <w:trPr>
      <w:cantSplit/>
      <w:jc w:val="center"/>
    </w:trPr>
    <w:tcPr>
      <w:shd w:val="clear" w:color="auto" w:fill="auto"/>
      <w:vAlign w:val="center"/>
    </w:tcPr>
    <w:tblStylePr w:type="firstRow">
      <w:rPr>
        <w:b/>
        <w:bCs/>
        <w:color w:val="FFFFFF"/>
      </w:rPr>
      <w:tblPr/>
      <w:tcPr>
        <w:shd w:val="clear" w:color="auto" w:fill="FA8D3D"/>
      </w:tcPr>
    </w:tblStylePr>
    <w:tblStylePr w:type="lastRow">
      <w:rPr>
        <w:b/>
        <w:bCs/>
      </w:rPr>
      <w:tblPr/>
      <w:tcPr>
        <w:tcBorders>
          <w:top w:val="double" w:sz="4" w:space="0" w:color="C0504D"/>
        </w:tcBorders>
      </w:tcPr>
    </w:tblStylePr>
    <w:tblStylePr w:type="firstCol">
      <w:rPr>
        <w:b w:val="0"/>
        <w:bCs/>
        <w:i w:val="0"/>
      </w:rPr>
    </w:tblStylePr>
    <w:tblStylePr w:type="lastCol">
      <w:rPr>
        <w:b/>
        <w:bCs/>
      </w:rPr>
    </w:tblStylePr>
    <w:tblStylePr w:type="band2Horz">
      <w:tblPr/>
      <w:tcPr>
        <w:shd w:val="clear" w:color="auto" w:fill="FDD1B1"/>
      </w:tcPr>
    </w:tblStylePr>
  </w:style>
  <w:style w:type="table" w:styleId="AkListe-Vurgu2">
    <w:name w:val="Light List Accent 2"/>
    <w:basedOn w:val="NormalTablo"/>
    <w:uiPriority w:val="61"/>
    <w:rsid w:val="00A747E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Klavuz-Vurgu2">
    <w:name w:val="Light Grid Accent 2"/>
    <w:basedOn w:val="NormalTablo"/>
    <w:uiPriority w:val="62"/>
    <w:rsid w:val="00A747E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msonormal0">
    <w:name w:val="msonormal"/>
    <w:basedOn w:val="Normal"/>
    <w:rsid w:val="00AF3257"/>
    <w:pPr>
      <w:spacing w:before="100" w:beforeAutospacing="1" w:after="100" w:afterAutospacing="1" w:line="240" w:lineRule="auto"/>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commentsExtended" Target="commentsExtended.xml"/><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Data" Target="diagrams/data1.xml"/><Relationship Id="rId22" Type="http://schemas.microsoft.com/office/2011/relationships/people" Target="people.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B646BDC-704A-4C39-9CFB-A918792CE7B0}" type="doc">
      <dgm:prSet loTypeId="urn:microsoft.com/office/officeart/2005/8/layout/cycle3#1" loCatId="cycle" qsTypeId="urn:microsoft.com/office/officeart/2005/8/quickstyle/simple1" qsCatId="simple" csTypeId="urn:microsoft.com/office/officeart/2005/8/colors/colorful1#1" csCatId="colorful" phldr="1"/>
      <dgm:spPr/>
      <dgm:t>
        <a:bodyPr/>
        <a:lstStyle/>
        <a:p>
          <a:endParaRPr lang="tr-TR"/>
        </a:p>
      </dgm:t>
    </dgm:pt>
    <dgm:pt modelId="{6528F992-BCC1-4299-A48A-F12B9BAD1B1D}">
      <dgm:prSet phldrT="[Metin]" custT="1">
        <dgm:style>
          <a:lnRef idx="2">
            <a:schemeClr val="accent3"/>
          </a:lnRef>
          <a:fillRef idx="1">
            <a:schemeClr val="lt1"/>
          </a:fillRef>
          <a:effectRef idx="0">
            <a:schemeClr val="accent3"/>
          </a:effectRef>
          <a:fontRef idx="minor">
            <a:schemeClr val="dk1"/>
          </a:fontRef>
        </dgm:style>
      </dgm:prSet>
      <dgm:spPr>
        <a:xfrm>
          <a:off x="2116335" y="1399"/>
          <a:ext cx="1253728" cy="626864"/>
        </a:xfrm>
        <a:prstGeom prst="roundRect">
          <a:avLst/>
        </a:prstGeom>
        <a:solidFill>
          <a:sysClr val="window" lastClr="FFFFFF"/>
        </a:solidFill>
        <a:ln w="57150">
          <a:solidFill>
            <a:srgbClr val="C00000"/>
          </a:solidFill>
          <a:prstDash val="solid"/>
          <a:miter lim="800000"/>
        </a:ln>
        <a:effectLst/>
        <a:scene3d>
          <a:camera prst="orthographicFront"/>
          <a:lightRig rig="threePt" dir="t"/>
        </a:scene3d>
        <a:sp3d>
          <a:bevelT prst="relaxedInset"/>
        </a:sp3d>
      </dgm:spPr>
      <dgm:t>
        <a:bodyPr lIns="72000" tIns="0" rIns="72000" bIns="0"/>
        <a:lstStyle/>
        <a:p>
          <a:r>
            <a:rPr lang="tr-TR" sz="900" b="0">
              <a:solidFill>
                <a:sysClr val="windowText" lastClr="000000"/>
              </a:solidFill>
              <a:latin typeface="Book Antiqua" panose="02040602050305030304" pitchFamily="18" charset="0"/>
              <a:ea typeface="+mn-ea"/>
              <a:cs typeface="+mn-cs"/>
            </a:rPr>
            <a:t>Yıllık Planlamaların Yapılması</a:t>
          </a:r>
          <a:endParaRPr lang="tr-TR" sz="900">
            <a:solidFill>
              <a:sysClr val="windowText" lastClr="000000"/>
            </a:solidFill>
            <a:latin typeface="Calibri" panose="020F0502020204030204"/>
            <a:ea typeface="+mn-ea"/>
            <a:cs typeface="+mn-cs"/>
          </a:endParaRPr>
        </a:p>
      </dgm:t>
    </dgm:pt>
    <dgm:pt modelId="{356162DE-F6CD-4758-80B4-6069CB2DA1FA}" type="parTrans" cxnId="{02BAC5CE-5397-4338-8AB7-F2C854EF3083}">
      <dgm:prSet/>
      <dgm:spPr/>
      <dgm:t>
        <a:bodyPr/>
        <a:lstStyle/>
        <a:p>
          <a:endParaRPr lang="tr-TR" sz="900"/>
        </a:p>
      </dgm:t>
    </dgm:pt>
    <dgm:pt modelId="{F378A6D8-35D1-4A29-89EF-C6872E676DC7}" type="sibTrans" cxnId="{02BAC5CE-5397-4338-8AB7-F2C854EF3083}">
      <dgm:prSet/>
      <dgm:spPr>
        <a:xfrm>
          <a:off x="474214" y="-41694"/>
          <a:ext cx="4537970" cy="4537970"/>
        </a:xfrm>
        <a:prstGeom prst="circularArrow">
          <a:avLst>
            <a:gd name="adj1" fmla="val 5544"/>
            <a:gd name="adj2" fmla="val 330680"/>
            <a:gd name="adj3" fmla="val 14673360"/>
            <a:gd name="adj4" fmla="val 16860577"/>
            <a:gd name="adj5" fmla="val 5757"/>
          </a:avLst>
        </a:prstGeom>
        <a:solidFill>
          <a:sysClr val="window" lastClr="FFFFFF">
            <a:lumMod val="75000"/>
          </a:sysClr>
        </a:solidFill>
        <a:ln>
          <a:noFill/>
        </a:ln>
        <a:effectLst/>
        <a:scene3d>
          <a:camera prst="orthographicFront"/>
          <a:lightRig rig="threePt" dir="t"/>
        </a:scene3d>
        <a:sp3d>
          <a:bevelT prst="relaxedInset"/>
        </a:sp3d>
      </dgm:spPr>
      <dgm:t>
        <a:bodyPr/>
        <a:lstStyle/>
        <a:p>
          <a:endParaRPr lang="tr-TR" sz="900"/>
        </a:p>
      </dgm:t>
    </dgm:pt>
    <dgm:pt modelId="{17A06CFC-7063-4779-BF10-B493D3F29DE1}">
      <dgm:prSet phldrT="[Metin]" custT="1">
        <dgm:style>
          <a:lnRef idx="2">
            <a:schemeClr val="accent3"/>
          </a:lnRef>
          <a:fillRef idx="1">
            <a:schemeClr val="lt1"/>
          </a:fillRef>
          <a:effectRef idx="0">
            <a:schemeClr val="accent3"/>
          </a:effectRef>
          <a:fontRef idx="minor">
            <a:schemeClr val="dk1"/>
          </a:fontRef>
        </dgm:style>
      </dgm:prSet>
      <dgm:spPr>
        <a:xfrm>
          <a:off x="2116335" y="3871736"/>
          <a:ext cx="1253728" cy="626864"/>
        </a:xfrm>
        <a:prstGeom prst="roundRect">
          <a:avLst/>
        </a:prstGeom>
        <a:solidFill>
          <a:sysClr val="window" lastClr="FFFFFF"/>
        </a:solidFill>
        <a:ln w="57150">
          <a:solidFill>
            <a:srgbClr val="4BACC6"/>
          </a:solidFill>
          <a:prstDash val="solid"/>
          <a:miter lim="800000"/>
        </a:ln>
        <a:effectLst/>
        <a:scene3d>
          <a:camera prst="orthographicFront"/>
          <a:lightRig rig="threePt" dir="t"/>
        </a:scene3d>
        <a:sp3d>
          <a:bevelT prst="relaxedInset"/>
        </a:sp3d>
      </dgm:spPr>
      <dgm:t>
        <a:bodyPr lIns="72000" tIns="0" rIns="72000" bIns="0"/>
        <a:lstStyle/>
        <a:p>
          <a:r>
            <a:rPr lang="tr-TR" sz="900">
              <a:solidFill>
                <a:sysClr val="windowText" lastClr="000000"/>
              </a:solidFill>
              <a:latin typeface="Book Antiqua" panose="02040602050305030304" pitchFamily="18" charset="0"/>
              <a:ea typeface="+mn-ea"/>
              <a:cs typeface="+mn-cs"/>
            </a:rPr>
            <a:t>Yıl sonu gerçekleşmelerinin belirlenmesi</a:t>
          </a:r>
          <a:endParaRPr lang="tr-TR" sz="900">
            <a:solidFill>
              <a:sysClr val="windowText" lastClr="000000"/>
            </a:solidFill>
            <a:latin typeface="Calibri" panose="020F0502020204030204"/>
            <a:ea typeface="+mn-ea"/>
            <a:cs typeface="+mn-cs"/>
          </a:endParaRPr>
        </a:p>
      </dgm:t>
    </dgm:pt>
    <dgm:pt modelId="{A9FF83FB-19E9-452C-8421-F3AFD1A920CC}" type="sibTrans" cxnId="{88C8A5F0-6E00-4A2A-B485-1CBBA72A443F}">
      <dgm:prSet/>
      <dgm:spPr/>
      <dgm:t>
        <a:bodyPr/>
        <a:lstStyle/>
        <a:p>
          <a:endParaRPr lang="tr-TR" sz="900"/>
        </a:p>
      </dgm:t>
    </dgm:pt>
    <dgm:pt modelId="{402515A2-F327-46C2-A50B-6E2D56E52BA7}" type="parTrans" cxnId="{88C8A5F0-6E00-4A2A-B485-1CBBA72A443F}">
      <dgm:prSet/>
      <dgm:spPr/>
      <dgm:t>
        <a:bodyPr/>
        <a:lstStyle/>
        <a:p>
          <a:endParaRPr lang="tr-TR" sz="900"/>
        </a:p>
      </dgm:t>
    </dgm:pt>
    <dgm:pt modelId="{63FF13C0-1576-4652-B676-0954B59B186E}">
      <dgm:prSet phldrT="[Metin]" custT="1">
        <dgm:style>
          <a:lnRef idx="2">
            <a:schemeClr val="accent3"/>
          </a:lnRef>
          <a:fillRef idx="1">
            <a:schemeClr val="lt1"/>
          </a:fillRef>
          <a:effectRef idx="0">
            <a:schemeClr val="accent3"/>
          </a:effectRef>
          <a:fontRef idx="minor">
            <a:schemeClr val="dk1"/>
          </a:fontRef>
        </dgm:style>
      </dgm:prSet>
      <dgm:spPr>
        <a:xfrm>
          <a:off x="3484742" y="3025546"/>
          <a:ext cx="1253728" cy="626864"/>
        </a:xfrm>
        <a:prstGeom prst="roundRect">
          <a:avLst/>
        </a:prstGeom>
        <a:solidFill>
          <a:sysClr val="window" lastClr="FFFFFF"/>
        </a:solidFill>
        <a:ln w="57150">
          <a:solidFill>
            <a:srgbClr val="7AFF00"/>
          </a:solidFill>
          <a:prstDash val="solid"/>
          <a:miter lim="800000"/>
        </a:ln>
        <a:effectLst/>
        <a:scene3d>
          <a:camera prst="orthographicFront"/>
          <a:lightRig rig="threePt" dir="t"/>
        </a:scene3d>
        <a:sp3d>
          <a:bevelT prst="relaxedInset"/>
        </a:sp3d>
      </dgm:spPr>
      <dgm:t>
        <a:bodyPr lIns="72000" tIns="0" rIns="72000" bIns="0"/>
        <a:lstStyle/>
        <a:p>
          <a:r>
            <a:rPr lang="tr-TR" sz="900">
              <a:solidFill>
                <a:sysClr val="windowText" lastClr="000000"/>
              </a:solidFill>
              <a:latin typeface="Book Antiqua" panose="02040602050305030304" pitchFamily="18" charset="0"/>
              <a:ea typeface="+mn-ea"/>
              <a:cs typeface="+mn-cs"/>
            </a:rPr>
            <a:t>İzleme toplantılarının gerçekleştirilmesi</a:t>
          </a:r>
          <a:endParaRPr lang="tr-TR" sz="900">
            <a:solidFill>
              <a:sysClr val="windowText" lastClr="000000"/>
            </a:solidFill>
            <a:latin typeface="Calibri" panose="020F0502020204030204"/>
            <a:ea typeface="+mn-ea"/>
            <a:cs typeface="+mn-cs"/>
          </a:endParaRPr>
        </a:p>
      </dgm:t>
    </dgm:pt>
    <dgm:pt modelId="{762F4B67-6FCE-4421-820A-B519BB7C0CE8}" type="sibTrans" cxnId="{15D51B3C-3823-4CA8-94E6-98829C09920C}">
      <dgm:prSet/>
      <dgm:spPr/>
      <dgm:t>
        <a:bodyPr/>
        <a:lstStyle/>
        <a:p>
          <a:endParaRPr lang="tr-TR" sz="900"/>
        </a:p>
      </dgm:t>
    </dgm:pt>
    <dgm:pt modelId="{FE92AF9D-3404-49FD-AEB1-D9F93A01643B}" type="parTrans" cxnId="{15D51B3C-3823-4CA8-94E6-98829C09920C}">
      <dgm:prSet/>
      <dgm:spPr/>
      <dgm:t>
        <a:bodyPr/>
        <a:lstStyle/>
        <a:p>
          <a:endParaRPr lang="tr-TR" sz="900"/>
        </a:p>
      </dgm:t>
    </dgm:pt>
    <dgm:pt modelId="{DC1EABBA-2E93-416E-88ED-76CBC8CE7E2A}">
      <dgm:prSet phldrT="[Metin]" custT="1">
        <dgm:style>
          <a:lnRef idx="2">
            <a:schemeClr val="accent3"/>
          </a:lnRef>
          <a:fillRef idx="1">
            <a:schemeClr val="lt1"/>
          </a:fillRef>
          <a:effectRef idx="0">
            <a:schemeClr val="accent3"/>
          </a:effectRef>
          <a:fontRef idx="minor">
            <a:schemeClr val="dk1"/>
          </a:fontRef>
        </dgm:style>
      </dgm:prSet>
      <dgm:spPr>
        <a:xfrm>
          <a:off x="4051504" y="1936567"/>
          <a:ext cx="1253728" cy="626864"/>
        </a:xfrm>
        <a:prstGeom prst="roundRect">
          <a:avLst/>
        </a:prstGeom>
        <a:solidFill>
          <a:sysClr val="window" lastClr="FFFFFF"/>
        </a:solidFill>
        <a:ln w="57150">
          <a:solidFill>
            <a:srgbClr val="FFFF00"/>
          </a:solidFill>
          <a:prstDash val="solid"/>
          <a:miter lim="800000"/>
        </a:ln>
        <a:effectLst/>
        <a:scene3d>
          <a:camera prst="orthographicFront"/>
          <a:lightRig rig="threePt" dir="t"/>
        </a:scene3d>
        <a:sp3d>
          <a:bevelT prst="relaxedInset"/>
        </a:sp3d>
      </dgm:spPr>
      <dgm:t>
        <a:bodyPr lIns="72000" tIns="0" rIns="72000" bIns="0"/>
        <a:lstStyle/>
        <a:p>
          <a:r>
            <a:rPr lang="tr-TR" sz="900" b="0">
              <a:solidFill>
                <a:sysClr val="windowText" lastClr="000000"/>
              </a:solidFill>
              <a:latin typeface="Book Antiqua" panose="02040602050305030304" pitchFamily="18" charset="0"/>
              <a:ea typeface="+mn-ea"/>
              <a:cs typeface="+mn-cs"/>
            </a:rPr>
            <a:t>İzleme raporlarının hazırlanması ve sunulması</a:t>
          </a:r>
          <a:endParaRPr lang="tr-TR" sz="900">
            <a:solidFill>
              <a:sysClr val="windowText" lastClr="000000"/>
            </a:solidFill>
            <a:latin typeface="Calibri" panose="020F0502020204030204"/>
            <a:ea typeface="+mn-ea"/>
            <a:cs typeface="+mn-cs"/>
          </a:endParaRPr>
        </a:p>
      </dgm:t>
    </dgm:pt>
    <dgm:pt modelId="{F7BCEE17-9BDF-4553-AEB8-E3E0BA34114C}" type="sibTrans" cxnId="{11A3CE24-BEEA-4826-8A9B-1370F97AEBAE}">
      <dgm:prSet/>
      <dgm:spPr/>
      <dgm:t>
        <a:bodyPr/>
        <a:lstStyle/>
        <a:p>
          <a:endParaRPr lang="tr-TR" sz="900"/>
        </a:p>
      </dgm:t>
    </dgm:pt>
    <dgm:pt modelId="{86C1C0DC-919E-4BD2-9C39-51986182EFCC}" type="parTrans" cxnId="{11A3CE24-BEEA-4826-8A9B-1370F97AEBAE}">
      <dgm:prSet/>
      <dgm:spPr/>
      <dgm:t>
        <a:bodyPr/>
        <a:lstStyle/>
        <a:p>
          <a:endParaRPr lang="tr-TR" sz="900"/>
        </a:p>
      </dgm:t>
    </dgm:pt>
    <dgm:pt modelId="{AC7B280D-FF1D-48A8-8DCF-E35A7248AE49}">
      <dgm:prSet phldrT="[Metin]" custT="1">
        <dgm:style>
          <a:lnRef idx="2">
            <a:schemeClr val="accent3"/>
          </a:lnRef>
          <a:fillRef idx="1">
            <a:schemeClr val="lt1"/>
          </a:fillRef>
          <a:effectRef idx="0">
            <a:schemeClr val="accent3"/>
          </a:effectRef>
          <a:fontRef idx="minor">
            <a:schemeClr val="dk1"/>
          </a:fontRef>
        </dgm:style>
      </dgm:prSet>
      <dgm:spPr>
        <a:xfrm>
          <a:off x="3484694" y="784090"/>
          <a:ext cx="1253728" cy="626864"/>
        </a:xfrm>
        <a:prstGeom prst="roundRect">
          <a:avLst/>
        </a:prstGeom>
        <a:solidFill>
          <a:sysClr val="window" lastClr="FFFFFF"/>
        </a:solidFill>
        <a:ln w="57150">
          <a:solidFill>
            <a:srgbClr val="F79646">
              <a:lumMod val="75000"/>
            </a:srgbClr>
          </a:solidFill>
          <a:prstDash val="solid"/>
          <a:miter lim="800000"/>
        </a:ln>
        <a:effectLst/>
        <a:scene3d>
          <a:camera prst="orthographicFront"/>
          <a:lightRig rig="threePt" dir="t"/>
        </a:scene3d>
        <a:sp3d>
          <a:bevelT prst="relaxedInset"/>
        </a:sp3d>
      </dgm:spPr>
      <dgm:t>
        <a:bodyPr lIns="72000" tIns="0" rIns="72000" bIns="0"/>
        <a:lstStyle/>
        <a:p>
          <a:r>
            <a:rPr lang="tr-TR" sz="900">
              <a:solidFill>
                <a:sysClr val="windowText" lastClr="000000"/>
              </a:solidFill>
              <a:latin typeface="Book Antiqua" panose="02040602050305030304" pitchFamily="18" charset="0"/>
              <a:ea typeface="+mn-ea"/>
              <a:cs typeface="+mn-cs"/>
            </a:rPr>
            <a:t>İlk altı aylık gerçekleştirmelerin belirlenmesi</a:t>
          </a:r>
          <a:endParaRPr lang="tr-TR" sz="900">
            <a:solidFill>
              <a:sysClr val="windowText" lastClr="000000"/>
            </a:solidFill>
            <a:latin typeface="Calibri" panose="020F0502020204030204"/>
            <a:ea typeface="+mn-ea"/>
            <a:cs typeface="+mn-cs"/>
          </a:endParaRPr>
        </a:p>
      </dgm:t>
    </dgm:pt>
    <dgm:pt modelId="{334BD879-054A-4660-961D-C5A8320DD460}" type="sibTrans" cxnId="{F4AE5558-7C42-40AA-B969-906557CEB1F2}">
      <dgm:prSet/>
      <dgm:spPr/>
      <dgm:t>
        <a:bodyPr/>
        <a:lstStyle/>
        <a:p>
          <a:endParaRPr lang="tr-TR" sz="900"/>
        </a:p>
      </dgm:t>
    </dgm:pt>
    <dgm:pt modelId="{C3C13CAD-9883-44AB-BF3D-6AD56A31C4C9}" type="parTrans" cxnId="{F4AE5558-7C42-40AA-B969-906557CEB1F2}">
      <dgm:prSet/>
      <dgm:spPr/>
      <dgm:t>
        <a:bodyPr/>
        <a:lstStyle/>
        <a:p>
          <a:endParaRPr lang="tr-TR" sz="900"/>
        </a:p>
      </dgm:t>
    </dgm:pt>
    <dgm:pt modelId="{F8402421-DC85-438F-8E7B-F39847BDDFD8}">
      <dgm:prSet phldrT="[Metin]" custT="1">
        <dgm:style>
          <a:lnRef idx="2">
            <a:schemeClr val="accent3"/>
          </a:lnRef>
          <a:fillRef idx="1">
            <a:schemeClr val="lt1"/>
          </a:fillRef>
          <a:effectRef idx="0">
            <a:schemeClr val="accent3"/>
          </a:effectRef>
          <a:fontRef idx="minor">
            <a:schemeClr val="dk1"/>
          </a:fontRef>
        </dgm:style>
      </dgm:prSet>
      <dgm:spPr>
        <a:xfrm>
          <a:off x="747977" y="784090"/>
          <a:ext cx="1253728" cy="626864"/>
        </a:xfrm>
        <a:prstGeom prst="roundRect">
          <a:avLst/>
        </a:prstGeom>
        <a:solidFill>
          <a:sysClr val="window" lastClr="FFFFFF"/>
        </a:solidFill>
        <a:ln w="57150">
          <a:solidFill>
            <a:srgbClr val="660099"/>
          </a:solidFill>
          <a:prstDash val="solid"/>
          <a:miter lim="800000"/>
        </a:ln>
        <a:effectLst/>
        <a:scene3d>
          <a:camera prst="orthographicFront"/>
          <a:lightRig rig="threePt" dir="t"/>
        </a:scene3d>
        <a:sp3d>
          <a:bevelT prst="relaxedInset"/>
        </a:sp3d>
      </dgm:spPr>
      <dgm:t>
        <a:bodyPr lIns="72000" tIns="0" rIns="72000" bIns="0"/>
        <a:lstStyle/>
        <a:p>
          <a:r>
            <a:rPr lang="tr-TR" sz="900">
              <a:solidFill>
                <a:sysClr val="windowText" lastClr="000000"/>
              </a:solidFill>
              <a:latin typeface="Book Antiqua" panose="02040602050305030304" pitchFamily="18" charset="0"/>
              <a:ea typeface="+mn-ea"/>
              <a:cs typeface="+mn-cs"/>
            </a:rPr>
            <a:t>Değerlendirme toplantılarının gerçekleştirilmesi</a:t>
          </a:r>
          <a:endParaRPr lang="tr-TR" sz="900">
            <a:solidFill>
              <a:sysClr val="windowText" lastClr="000000"/>
            </a:solidFill>
            <a:latin typeface="Calibri" panose="020F0502020204030204"/>
            <a:ea typeface="+mn-ea"/>
            <a:cs typeface="+mn-cs"/>
          </a:endParaRPr>
        </a:p>
      </dgm:t>
    </dgm:pt>
    <dgm:pt modelId="{A627DD49-9555-46BF-8801-F3F234003EFD}" type="parTrans" cxnId="{94AA12CC-611A-4340-B34E-570F84D073B9}">
      <dgm:prSet/>
      <dgm:spPr/>
      <dgm:t>
        <a:bodyPr/>
        <a:lstStyle/>
        <a:p>
          <a:endParaRPr lang="tr-TR" sz="900"/>
        </a:p>
      </dgm:t>
    </dgm:pt>
    <dgm:pt modelId="{C2CA3683-E75E-40C3-84F1-DBA946FB4017}" type="sibTrans" cxnId="{94AA12CC-611A-4340-B34E-570F84D073B9}">
      <dgm:prSet/>
      <dgm:spPr/>
      <dgm:t>
        <a:bodyPr/>
        <a:lstStyle/>
        <a:p>
          <a:endParaRPr lang="tr-TR" sz="900"/>
        </a:p>
      </dgm:t>
    </dgm:pt>
    <dgm:pt modelId="{1A43A732-3A3B-4921-BBC8-D85CDA605808}">
      <dgm:prSet phldrT="[Metin]" custT="1">
        <dgm:style>
          <a:lnRef idx="2">
            <a:schemeClr val="accent3"/>
          </a:lnRef>
          <a:fillRef idx="1">
            <a:schemeClr val="lt1"/>
          </a:fillRef>
          <a:effectRef idx="0">
            <a:schemeClr val="accent3"/>
          </a:effectRef>
          <a:fontRef idx="minor">
            <a:schemeClr val="dk1"/>
          </a:fontRef>
        </dgm:style>
      </dgm:prSet>
      <dgm:spPr>
        <a:xfrm>
          <a:off x="747929" y="3025546"/>
          <a:ext cx="1253728" cy="626864"/>
        </a:xfrm>
        <a:prstGeom prst="roundRect">
          <a:avLst/>
        </a:prstGeom>
        <a:solidFill>
          <a:sysClr val="window" lastClr="FFFFFF"/>
        </a:solidFill>
        <a:ln w="57150">
          <a:solidFill>
            <a:srgbClr val="0000FF"/>
          </a:solidFill>
          <a:prstDash val="solid"/>
          <a:miter lim="800000"/>
        </a:ln>
        <a:effectLst/>
        <a:scene3d>
          <a:camera prst="orthographicFront"/>
          <a:lightRig rig="threePt" dir="t"/>
        </a:scene3d>
        <a:sp3d>
          <a:bevelT prst="relaxedInset"/>
        </a:sp3d>
      </dgm:spPr>
      <dgm:t>
        <a:bodyPr lIns="72000" tIns="0" rIns="72000" bIns="0"/>
        <a:lstStyle/>
        <a:p>
          <a:r>
            <a:rPr lang="tr-TR" sz="900">
              <a:solidFill>
                <a:sysClr val="windowText" lastClr="000000"/>
              </a:solidFill>
              <a:latin typeface="Book Antiqua" panose="02040602050305030304" pitchFamily="18" charset="0"/>
              <a:ea typeface="+mn-ea"/>
              <a:cs typeface="+mn-cs"/>
            </a:rPr>
            <a:t>İzleme verilerinin değerlendirilmesi</a:t>
          </a:r>
          <a:endParaRPr lang="tr-TR" sz="900">
            <a:solidFill>
              <a:sysClr val="windowText" lastClr="000000"/>
            </a:solidFill>
            <a:latin typeface="Calibri" panose="020F0502020204030204"/>
            <a:ea typeface="+mn-ea"/>
            <a:cs typeface="+mn-cs"/>
          </a:endParaRPr>
        </a:p>
      </dgm:t>
    </dgm:pt>
    <dgm:pt modelId="{AC824E8C-622F-4371-B7C9-F6169D109198}" type="parTrans" cxnId="{B8896CA3-6755-439A-A032-31F8F838B9FE}">
      <dgm:prSet/>
      <dgm:spPr/>
      <dgm:t>
        <a:bodyPr/>
        <a:lstStyle/>
        <a:p>
          <a:endParaRPr lang="tr-TR" sz="900"/>
        </a:p>
      </dgm:t>
    </dgm:pt>
    <dgm:pt modelId="{4EE62D0C-B9EC-41A6-9BA6-3EF0ED230C99}" type="sibTrans" cxnId="{B8896CA3-6755-439A-A032-31F8F838B9FE}">
      <dgm:prSet/>
      <dgm:spPr/>
      <dgm:t>
        <a:bodyPr/>
        <a:lstStyle/>
        <a:p>
          <a:endParaRPr lang="tr-TR" sz="900"/>
        </a:p>
      </dgm:t>
    </dgm:pt>
    <dgm:pt modelId="{237EFC18-DE0C-462C-BCA6-E0291A04B032}">
      <dgm:prSet phldrT="[Metin]" custT="1">
        <dgm:style>
          <a:lnRef idx="2">
            <a:schemeClr val="accent3"/>
          </a:lnRef>
          <a:fillRef idx="1">
            <a:schemeClr val="lt1"/>
          </a:fillRef>
          <a:effectRef idx="0">
            <a:schemeClr val="accent3"/>
          </a:effectRef>
          <a:fontRef idx="minor">
            <a:schemeClr val="dk1"/>
          </a:fontRef>
        </dgm:style>
      </dgm:prSet>
      <dgm:spPr>
        <a:xfrm>
          <a:off x="181167" y="1936567"/>
          <a:ext cx="1253728" cy="626864"/>
        </a:xfrm>
        <a:prstGeom prst="roundRect">
          <a:avLst/>
        </a:prstGeom>
        <a:solidFill>
          <a:sysClr val="window" lastClr="FFFFFF"/>
        </a:solidFill>
        <a:ln w="57150">
          <a:solidFill>
            <a:srgbClr val="000096"/>
          </a:solidFill>
          <a:prstDash val="solid"/>
          <a:miter lim="800000"/>
        </a:ln>
        <a:effectLst/>
        <a:scene3d>
          <a:camera prst="orthographicFront"/>
          <a:lightRig rig="threePt" dir="t"/>
        </a:scene3d>
        <a:sp3d>
          <a:bevelT prst="relaxedInset"/>
        </a:sp3d>
      </dgm:spPr>
      <dgm:t>
        <a:bodyPr lIns="72000" rIns="72000" bIns="0"/>
        <a:lstStyle/>
        <a:p>
          <a:r>
            <a:rPr lang="tr-TR" sz="900">
              <a:solidFill>
                <a:sysClr val="windowText" lastClr="000000"/>
              </a:solidFill>
              <a:latin typeface="Book Antiqua" panose="02040602050305030304" pitchFamily="18" charset="0"/>
              <a:ea typeface="+mn-ea"/>
              <a:cs typeface="+mn-cs"/>
            </a:rPr>
            <a:t>Değerlendirme raporlarının hazırlanması ve sunulması</a:t>
          </a:r>
          <a:endParaRPr lang="tr-TR" sz="900">
            <a:solidFill>
              <a:sysClr val="windowText" lastClr="000000"/>
            </a:solidFill>
            <a:latin typeface="Calibri" panose="020F0502020204030204"/>
            <a:ea typeface="+mn-ea"/>
            <a:cs typeface="+mn-cs"/>
          </a:endParaRPr>
        </a:p>
      </dgm:t>
    </dgm:pt>
    <dgm:pt modelId="{3A519E73-71C7-4162-909C-FF2C26F9763E}" type="parTrans" cxnId="{1339BD3C-4B51-40DF-AB12-CC9D9CB840C7}">
      <dgm:prSet/>
      <dgm:spPr/>
      <dgm:t>
        <a:bodyPr/>
        <a:lstStyle/>
        <a:p>
          <a:endParaRPr lang="tr-TR" sz="900"/>
        </a:p>
      </dgm:t>
    </dgm:pt>
    <dgm:pt modelId="{8C033531-5909-460F-B44A-78498DB656F0}" type="sibTrans" cxnId="{1339BD3C-4B51-40DF-AB12-CC9D9CB840C7}">
      <dgm:prSet/>
      <dgm:spPr/>
      <dgm:t>
        <a:bodyPr/>
        <a:lstStyle/>
        <a:p>
          <a:endParaRPr lang="tr-TR" sz="900"/>
        </a:p>
      </dgm:t>
    </dgm:pt>
    <dgm:pt modelId="{0B41965D-C88B-46D6-896C-54D6C96DAFE3}" type="pres">
      <dgm:prSet presAssocID="{6B646BDC-704A-4C39-9CFB-A918792CE7B0}" presName="Name0" presStyleCnt="0">
        <dgm:presLayoutVars>
          <dgm:dir/>
          <dgm:resizeHandles val="exact"/>
        </dgm:presLayoutVars>
      </dgm:prSet>
      <dgm:spPr/>
      <dgm:t>
        <a:bodyPr/>
        <a:lstStyle/>
        <a:p>
          <a:endParaRPr lang="tr-TR"/>
        </a:p>
      </dgm:t>
    </dgm:pt>
    <dgm:pt modelId="{3961D554-1702-400D-9BCD-B9F5EC6CEB4F}" type="pres">
      <dgm:prSet presAssocID="{6B646BDC-704A-4C39-9CFB-A918792CE7B0}" presName="cycle" presStyleCnt="0"/>
      <dgm:spPr>
        <a:scene3d>
          <a:camera prst="orthographicFront"/>
          <a:lightRig rig="threePt" dir="t"/>
        </a:scene3d>
        <a:sp3d>
          <a:bevelT prst="relaxedInset"/>
        </a:sp3d>
      </dgm:spPr>
    </dgm:pt>
    <dgm:pt modelId="{5F60E6D0-1532-473B-819F-59BEF04430D0}" type="pres">
      <dgm:prSet presAssocID="{6528F992-BCC1-4299-A48A-F12B9BAD1B1D}" presName="nodeFirstNode" presStyleLbl="node1" presStyleIdx="0" presStyleCnt="8">
        <dgm:presLayoutVars>
          <dgm:bulletEnabled val="1"/>
        </dgm:presLayoutVars>
      </dgm:prSet>
      <dgm:spPr>
        <a:prstGeom prst="roundRect">
          <a:avLst/>
        </a:prstGeom>
      </dgm:spPr>
      <dgm:t>
        <a:bodyPr/>
        <a:lstStyle/>
        <a:p>
          <a:endParaRPr lang="tr-TR"/>
        </a:p>
      </dgm:t>
    </dgm:pt>
    <dgm:pt modelId="{2A169861-662C-4858-BC00-EE1359417512}" type="pres">
      <dgm:prSet presAssocID="{F378A6D8-35D1-4A29-89EF-C6872E676DC7}" presName="sibTransFirstNode" presStyleLbl="bgShp" presStyleIdx="0" presStyleCnt="1"/>
      <dgm:spPr>
        <a:prstGeom prst="circularArrow">
          <a:avLst>
            <a:gd name="adj1" fmla="val 5544"/>
            <a:gd name="adj2" fmla="val 330680"/>
            <a:gd name="adj3" fmla="val 14673360"/>
            <a:gd name="adj4" fmla="val 16860577"/>
            <a:gd name="adj5" fmla="val 5757"/>
          </a:avLst>
        </a:prstGeom>
      </dgm:spPr>
      <dgm:t>
        <a:bodyPr/>
        <a:lstStyle/>
        <a:p>
          <a:endParaRPr lang="tr-TR"/>
        </a:p>
      </dgm:t>
    </dgm:pt>
    <dgm:pt modelId="{A941E3E9-958D-447A-A0B3-3D437BFC06AF}" type="pres">
      <dgm:prSet presAssocID="{AC7B280D-FF1D-48A8-8DCF-E35A7248AE49}" presName="nodeFollowingNodes" presStyleLbl="node1" presStyleIdx="1" presStyleCnt="8" custRadScaleRad="92448" custRadScaleInc="12237">
        <dgm:presLayoutVars>
          <dgm:bulletEnabled val="1"/>
        </dgm:presLayoutVars>
      </dgm:prSet>
      <dgm:spPr>
        <a:prstGeom prst="roundRect">
          <a:avLst/>
        </a:prstGeom>
      </dgm:spPr>
      <dgm:t>
        <a:bodyPr/>
        <a:lstStyle/>
        <a:p>
          <a:endParaRPr lang="tr-TR"/>
        </a:p>
      </dgm:t>
    </dgm:pt>
    <dgm:pt modelId="{8194F9E3-F448-408E-9E48-92460EBED85E}" type="pres">
      <dgm:prSet presAssocID="{DC1EABBA-2E93-416E-88ED-76CBC8CE7E2A}" presName="nodeFollowingNodes" presStyleLbl="node1" presStyleIdx="2" presStyleCnt="8">
        <dgm:presLayoutVars>
          <dgm:bulletEnabled val="1"/>
        </dgm:presLayoutVars>
      </dgm:prSet>
      <dgm:spPr>
        <a:prstGeom prst="roundRect">
          <a:avLst/>
        </a:prstGeom>
      </dgm:spPr>
      <dgm:t>
        <a:bodyPr/>
        <a:lstStyle/>
        <a:p>
          <a:endParaRPr lang="tr-TR"/>
        </a:p>
      </dgm:t>
    </dgm:pt>
    <dgm:pt modelId="{9A50D273-870E-424E-9EA8-3CBD063EB2DB}" type="pres">
      <dgm:prSet presAssocID="{63FF13C0-1576-4652-B676-0954B59B186E}" presName="nodeFollowingNodes" presStyleLbl="node1" presStyleIdx="3" presStyleCnt="8" custRadScaleRad="90371" custRadScaleInc="-16218">
        <dgm:presLayoutVars>
          <dgm:bulletEnabled val="1"/>
        </dgm:presLayoutVars>
      </dgm:prSet>
      <dgm:spPr>
        <a:prstGeom prst="roundRect">
          <a:avLst/>
        </a:prstGeom>
      </dgm:spPr>
      <dgm:t>
        <a:bodyPr/>
        <a:lstStyle/>
        <a:p>
          <a:endParaRPr lang="tr-TR"/>
        </a:p>
      </dgm:t>
    </dgm:pt>
    <dgm:pt modelId="{B3D09ED0-25CA-4A25-9CE0-3960505DC77E}" type="pres">
      <dgm:prSet presAssocID="{17A06CFC-7063-4779-BF10-B493D3F29DE1}" presName="nodeFollowingNodes" presStyleLbl="node1" presStyleIdx="4" presStyleCnt="8">
        <dgm:presLayoutVars>
          <dgm:bulletEnabled val="1"/>
        </dgm:presLayoutVars>
      </dgm:prSet>
      <dgm:spPr>
        <a:prstGeom prst="roundRect">
          <a:avLst/>
        </a:prstGeom>
      </dgm:spPr>
      <dgm:t>
        <a:bodyPr/>
        <a:lstStyle/>
        <a:p>
          <a:endParaRPr lang="tr-TR"/>
        </a:p>
      </dgm:t>
    </dgm:pt>
    <dgm:pt modelId="{47FBE909-AC68-45AA-8784-F6C112FE5858}" type="pres">
      <dgm:prSet presAssocID="{1A43A732-3A3B-4921-BBC8-D85CDA605808}" presName="nodeFollowingNodes" presStyleLbl="node1" presStyleIdx="5" presStyleCnt="8" custRadScaleRad="90371" custRadScaleInc="16218">
        <dgm:presLayoutVars>
          <dgm:bulletEnabled val="1"/>
        </dgm:presLayoutVars>
      </dgm:prSet>
      <dgm:spPr>
        <a:prstGeom prst="roundRect">
          <a:avLst/>
        </a:prstGeom>
      </dgm:spPr>
      <dgm:t>
        <a:bodyPr/>
        <a:lstStyle/>
        <a:p>
          <a:endParaRPr lang="tr-TR"/>
        </a:p>
      </dgm:t>
    </dgm:pt>
    <dgm:pt modelId="{C2323C72-F47B-4E30-A817-66E4CF35482F}" type="pres">
      <dgm:prSet presAssocID="{237EFC18-DE0C-462C-BCA6-E0291A04B032}" presName="nodeFollowingNodes" presStyleLbl="node1" presStyleIdx="6" presStyleCnt="8">
        <dgm:presLayoutVars>
          <dgm:bulletEnabled val="1"/>
        </dgm:presLayoutVars>
      </dgm:prSet>
      <dgm:spPr>
        <a:prstGeom prst="roundRect">
          <a:avLst/>
        </a:prstGeom>
      </dgm:spPr>
      <dgm:t>
        <a:bodyPr/>
        <a:lstStyle/>
        <a:p>
          <a:endParaRPr lang="tr-TR"/>
        </a:p>
      </dgm:t>
    </dgm:pt>
    <dgm:pt modelId="{F1CD95D4-DC0C-4BF5-9EAA-1837D1D2B217}" type="pres">
      <dgm:prSet presAssocID="{F8402421-DC85-438F-8E7B-F39847BDDFD8}" presName="nodeFollowingNodes" presStyleLbl="node1" presStyleIdx="7" presStyleCnt="8" custRadScaleRad="92448" custRadScaleInc="-12237">
        <dgm:presLayoutVars>
          <dgm:bulletEnabled val="1"/>
        </dgm:presLayoutVars>
      </dgm:prSet>
      <dgm:spPr>
        <a:prstGeom prst="roundRect">
          <a:avLst/>
        </a:prstGeom>
      </dgm:spPr>
      <dgm:t>
        <a:bodyPr/>
        <a:lstStyle/>
        <a:p>
          <a:endParaRPr lang="tr-TR"/>
        </a:p>
      </dgm:t>
    </dgm:pt>
  </dgm:ptLst>
  <dgm:cxnLst>
    <dgm:cxn modelId="{6DE6A94C-0B46-45D7-85F8-44D2DC3B24CC}" type="presOf" srcId="{63FF13C0-1576-4652-B676-0954B59B186E}" destId="{9A50D273-870E-424E-9EA8-3CBD063EB2DB}" srcOrd="0" destOrd="0" presId="urn:microsoft.com/office/officeart/2005/8/layout/cycle3#1"/>
    <dgm:cxn modelId="{15D51B3C-3823-4CA8-94E6-98829C09920C}" srcId="{6B646BDC-704A-4C39-9CFB-A918792CE7B0}" destId="{63FF13C0-1576-4652-B676-0954B59B186E}" srcOrd="3" destOrd="0" parTransId="{FE92AF9D-3404-49FD-AEB1-D9F93A01643B}" sibTransId="{762F4B67-6FCE-4421-820A-B519BB7C0CE8}"/>
    <dgm:cxn modelId="{98F09481-F830-440F-A083-1A0E7EF361C5}" type="presOf" srcId="{237EFC18-DE0C-462C-BCA6-E0291A04B032}" destId="{C2323C72-F47B-4E30-A817-66E4CF35482F}" srcOrd="0" destOrd="0" presId="urn:microsoft.com/office/officeart/2005/8/layout/cycle3#1"/>
    <dgm:cxn modelId="{63A77EA9-D02E-46E1-B404-27C9D07A76C3}" type="presOf" srcId="{DC1EABBA-2E93-416E-88ED-76CBC8CE7E2A}" destId="{8194F9E3-F448-408E-9E48-92460EBED85E}" srcOrd="0" destOrd="0" presId="urn:microsoft.com/office/officeart/2005/8/layout/cycle3#1"/>
    <dgm:cxn modelId="{94AA12CC-611A-4340-B34E-570F84D073B9}" srcId="{6B646BDC-704A-4C39-9CFB-A918792CE7B0}" destId="{F8402421-DC85-438F-8E7B-F39847BDDFD8}" srcOrd="7" destOrd="0" parTransId="{A627DD49-9555-46BF-8801-F3F234003EFD}" sibTransId="{C2CA3683-E75E-40C3-84F1-DBA946FB4017}"/>
    <dgm:cxn modelId="{88C8A5F0-6E00-4A2A-B485-1CBBA72A443F}" srcId="{6B646BDC-704A-4C39-9CFB-A918792CE7B0}" destId="{17A06CFC-7063-4779-BF10-B493D3F29DE1}" srcOrd="4" destOrd="0" parTransId="{402515A2-F327-46C2-A50B-6E2D56E52BA7}" sibTransId="{A9FF83FB-19E9-452C-8421-F3AFD1A920CC}"/>
    <dgm:cxn modelId="{11A3CE24-BEEA-4826-8A9B-1370F97AEBAE}" srcId="{6B646BDC-704A-4C39-9CFB-A918792CE7B0}" destId="{DC1EABBA-2E93-416E-88ED-76CBC8CE7E2A}" srcOrd="2" destOrd="0" parTransId="{86C1C0DC-919E-4BD2-9C39-51986182EFCC}" sibTransId="{F7BCEE17-9BDF-4553-AEB8-E3E0BA34114C}"/>
    <dgm:cxn modelId="{B8896CA3-6755-439A-A032-31F8F838B9FE}" srcId="{6B646BDC-704A-4C39-9CFB-A918792CE7B0}" destId="{1A43A732-3A3B-4921-BBC8-D85CDA605808}" srcOrd="5" destOrd="0" parTransId="{AC824E8C-622F-4371-B7C9-F6169D109198}" sibTransId="{4EE62D0C-B9EC-41A6-9BA6-3EF0ED230C99}"/>
    <dgm:cxn modelId="{C47DEC85-5D58-44A2-9F79-BA27A737EA78}" type="presOf" srcId="{F8402421-DC85-438F-8E7B-F39847BDDFD8}" destId="{F1CD95D4-DC0C-4BF5-9EAA-1837D1D2B217}" srcOrd="0" destOrd="0" presId="urn:microsoft.com/office/officeart/2005/8/layout/cycle3#1"/>
    <dgm:cxn modelId="{1339BD3C-4B51-40DF-AB12-CC9D9CB840C7}" srcId="{6B646BDC-704A-4C39-9CFB-A918792CE7B0}" destId="{237EFC18-DE0C-462C-BCA6-E0291A04B032}" srcOrd="6" destOrd="0" parTransId="{3A519E73-71C7-4162-909C-FF2C26F9763E}" sibTransId="{8C033531-5909-460F-B44A-78498DB656F0}"/>
    <dgm:cxn modelId="{A1AA7A36-B9DC-4BAF-9FB0-ADA772287C29}" type="presOf" srcId="{1A43A732-3A3B-4921-BBC8-D85CDA605808}" destId="{47FBE909-AC68-45AA-8784-F6C112FE5858}" srcOrd="0" destOrd="0" presId="urn:microsoft.com/office/officeart/2005/8/layout/cycle3#1"/>
    <dgm:cxn modelId="{DAC987F1-2864-436D-92E4-7E9641B14428}" type="presOf" srcId="{17A06CFC-7063-4779-BF10-B493D3F29DE1}" destId="{B3D09ED0-25CA-4A25-9CE0-3960505DC77E}" srcOrd="0" destOrd="0" presId="urn:microsoft.com/office/officeart/2005/8/layout/cycle3#1"/>
    <dgm:cxn modelId="{B8306C38-8F9E-46FD-9263-64386F255BC7}" type="presOf" srcId="{6528F992-BCC1-4299-A48A-F12B9BAD1B1D}" destId="{5F60E6D0-1532-473B-819F-59BEF04430D0}" srcOrd="0" destOrd="0" presId="urn:microsoft.com/office/officeart/2005/8/layout/cycle3#1"/>
    <dgm:cxn modelId="{02BAC5CE-5397-4338-8AB7-F2C854EF3083}" srcId="{6B646BDC-704A-4C39-9CFB-A918792CE7B0}" destId="{6528F992-BCC1-4299-A48A-F12B9BAD1B1D}" srcOrd="0" destOrd="0" parTransId="{356162DE-F6CD-4758-80B4-6069CB2DA1FA}" sibTransId="{F378A6D8-35D1-4A29-89EF-C6872E676DC7}"/>
    <dgm:cxn modelId="{64AE5889-6FB5-4798-93E7-DE87FC7904EE}" type="presOf" srcId="{AC7B280D-FF1D-48A8-8DCF-E35A7248AE49}" destId="{A941E3E9-958D-447A-A0B3-3D437BFC06AF}" srcOrd="0" destOrd="0" presId="urn:microsoft.com/office/officeart/2005/8/layout/cycle3#1"/>
    <dgm:cxn modelId="{17CE3613-703C-48F2-BF08-072E3BC131FD}" type="presOf" srcId="{F378A6D8-35D1-4A29-89EF-C6872E676DC7}" destId="{2A169861-662C-4858-BC00-EE1359417512}" srcOrd="0" destOrd="0" presId="urn:microsoft.com/office/officeart/2005/8/layout/cycle3#1"/>
    <dgm:cxn modelId="{F4AE5558-7C42-40AA-B969-906557CEB1F2}" srcId="{6B646BDC-704A-4C39-9CFB-A918792CE7B0}" destId="{AC7B280D-FF1D-48A8-8DCF-E35A7248AE49}" srcOrd="1" destOrd="0" parTransId="{C3C13CAD-9883-44AB-BF3D-6AD56A31C4C9}" sibTransId="{334BD879-054A-4660-961D-C5A8320DD460}"/>
    <dgm:cxn modelId="{63332B45-2F7B-4F8F-B510-F0A24099C3DA}" type="presOf" srcId="{6B646BDC-704A-4C39-9CFB-A918792CE7B0}" destId="{0B41965D-C88B-46D6-896C-54D6C96DAFE3}" srcOrd="0" destOrd="0" presId="urn:microsoft.com/office/officeart/2005/8/layout/cycle3#1"/>
    <dgm:cxn modelId="{51CFD5EA-D074-47A2-AF12-90F5CAE9A4E7}" type="presParOf" srcId="{0B41965D-C88B-46D6-896C-54D6C96DAFE3}" destId="{3961D554-1702-400D-9BCD-B9F5EC6CEB4F}" srcOrd="0" destOrd="0" presId="urn:microsoft.com/office/officeart/2005/8/layout/cycle3#1"/>
    <dgm:cxn modelId="{72E79526-4F1D-41E9-BE93-E1FBB1771D66}" type="presParOf" srcId="{3961D554-1702-400D-9BCD-B9F5EC6CEB4F}" destId="{5F60E6D0-1532-473B-819F-59BEF04430D0}" srcOrd="0" destOrd="0" presId="urn:microsoft.com/office/officeart/2005/8/layout/cycle3#1"/>
    <dgm:cxn modelId="{3EA3E8F4-EDA3-4748-9991-457A149D1FBB}" type="presParOf" srcId="{3961D554-1702-400D-9BCD-B9F5EC6CEB4F}" destId="{2A169861-662C-4858-BC00-EE1359417512}" srcOrd="1" destOrd="0" presId="urn:microsoft.com/office/officeart/2005/8/layout/cycle3#1"/>
    <dgm:cxn modelId="{701E4625-05B6-45ED-88E6-A865E3BB9A34}" type="presParOf" srcId="{3961D554-1702-400D-9BCD-B9F5EC6CEB4F}" destId="{A941E3E9-958D-447A-A0B3-3D437BFC06AF}" srcOrd="2" destOrd="0" presId="urn:microsoft.com/office/officeart/2005/8/layout/cycle3#1"/>
    <dgm:cxn modelId="{D105D466-9EC9-417A-A59A-67ED9441218C}" type="presParOf" srcId="{3961D554-1702-400D-9BCD-B9F5EC6CEB4F}" destId="{8194F9E3-F448-408E-9E48-92460EBED85E}" srcOrd="3" destOrd="0" presId="urn:microsoft.com/office/officeart/2005/8/layout/cycle3#1"/>
    <dgm:cxn modelId="{FE62470C-3926-451D-BE61-B669F2DD3AAE}" type="presParOf" srcId="{3961D554-1702-400D-9BCD-B9F5EC6CEB4F}" destId="{9A50D273-870E-424E-9EA8-3CBD063EB2DB}" srcOrd="4" destOrd="0" presId="urn:microsoft.com/office/officeart/2005/8/layout/cycle3#1"/>
    <dgm:cxn modelId="{B76B13F0-E746-4CD4-A857-0A629C1D3F16}" type="presParOf" srcId="{3961D554-1702-400D-9BCD-B9F5EC6CEB4F}" destId="{B3D09ED0-25CA-4A25-9CE0-3960505DC77E}" srcOrd="5" destOrd="0" presId="urn:microsoft.com/office/officeart/2005/8/layout/cycle3#1"/>
    <dgm:cxn modelId="{E0ABC7CB-25F7-444E-9090-32E9D1DD5362}" type="presParOf" srcId="{3961D554-1702-400D-9BCD-B9F5EC6CEB4F}" destId="{47FBE909-AC68-45AA-8784-F6C112FE5858}" srcOrd="6" destOrd="0" presId="urn:microsoft.com/office/officeart/2005/8/layout/cycle3#1"/>
    <dgm:cxn modelId="{2C6C47B3-01ED-4717-8B94-B1573021492C}" type="presParOf" srcId="{3961D554-1702-400D-9BCD-B9F5EC6CEB4F}" destId="{C2323C72-F47B-4E30-A817-66E4CF35482F}" srcOrd="7" destOrd="0" presId="urn:microsoft.com/office/officeart/2005/8/layout/cycle3#1"/>
    <dgm:cxn modelId="{9B21A2FB-C98F-407D-AABB-2E6E2A3B4C71}" type="presParOf" srcId="{3961D554-1702-400D-9BCD-B9F5EC6CEB4F}" destId="{F1CD95D4-DC0C-4BF5-9EAA-1837D1D2B217}" srcOrd="8" destOrd="0" presId="urn:microsoft.com/office/officeart/2005/8/layout/cycle3#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A169861-662C-4858-BC00-EE1359417512}">
      <dsp:nvSpPr>
        <dsp:cNvPr id="0" name=""/>
        <dsp:cNvSpPr/>
      </dsp:nvSpPr>
      <dsp:spPr>
        <a:xfrm>
          <a:off x="697102" y="-38056"/>
          <a:ext cx="4092194" cy="4092194"/>
        </a:xfrm>
        <a:prstGeom prst="circularArrow">
          <a:avLst>
            <a:gd name="adj1" fmla="val 5544"/>
            <a:gd name="adj2" fmla="val 330680"/>
            <a:gd name="adj3" fmla="val 14673360"/>
            <a:gd name="adj4" fmla="val 16860577"/>
            <a:gd name="adj5" fmla="val 5757"/>
          </a:avLst>
        </a:prstGeom>
        <a:solidFill>
          <a:sysClr val="window" lastClr="FFFFFF">
            <a:lumMod val="75000"/>
          </a:sysClr>
        </a:solidFill>
        <a:ln>
          <a:noFill/>
        </a:ln>
        <a:effectLst/>
        <a:scene3d>
          <a:camera prst="orthographicFront"/>
          <a:lightRig rig="threePt" dir="t"/>
        </a:scene3d>
        <a:sp3d>
          <a:bevelT prst="relaxedInset"/>
        </a:sp3d>
      </dsp:spPr>
      <dsp:style>
        <a:lnRef idx="0">
          <a:scrgbClr r="0" g="0" b="0"/>
        </a:lnRef>
        <a:fillRef idx="1">
          <a:scrgbClr r="0" g="0" b="0"/>
        </a:fillRef>
        <a:effectRef idx="0">
          <a:scrgbClr r="0" g="0" b="0"/>
        </a:effectRef>
        <a:fontRef idx="minor"/>
      </dsp:style>
    </dsp:sp>
    <dsp:sp modelId="{5F60E6D0-1532-473B-819F-59BEF04430D0}">
      <dsp:nvSpPr>
        <dsp:cNvPr id="0" name=""/>
        <dsp:cNvSpPr/>
      </dsp:nvSpPr>
      <dsp:spPr>
        <a:xfrm>
          <a:off x="2177950" y="810"/>
          <a:ext cx="1130498" cy="565249"/>
        </a:xfrm>
        <a:prstGeom prst="roundRect">
          <a:avLst/>
        </a:prstGeom>
        <a:solidFill>
          <a:sysClr val="window" lastClr="FFFFFF"/>
        </a:solidFill>
        <a:ln w="57150" cap="flat" cmpd="sng" algn="ctr">
          <a:solidFill>
            <a:srgbClr val="C00000"/>
          </a:solidFill>
          <a:prstDash val="solid"/>
          <a:miter lim="800000"/>
        </a:ln>
        <a:effectLst/>
        <a:scene3d>
          <a:camera prst="orthographicFront"/>
          <a:lightRig rig="threePt" dir="t"/>
        </a:scene3d>
        <a:sp3d>
          <a:bevelT prst="relaxedInset"/>
        </a:sp3d>
      </dsp:spPr>
      <dsp:style>
        <a:lnRef idx="2">
          <a:schemeClr val="accent3"/>
        </a:lnRef>
        <a:fillRef idx="1">
          <a:schemeClr val="lt1"/>
        </a:fillRef>
        <a:effectRef idx="0">
          <a:schemeClr val="accent3"/>
        </a:effectRef>
        <a:fontRef idx="minor">
          <a:schemeClr val="dk1"/>
        </a:fontRef>
      </dsp:style>
      <dsp:txBody>
        <a:bodyPr spcFirstLastPara="0" vert="horz" wrap="square" lIns="72000" tIns="0" rIns="72000" bIns="0" numCol="1" spcCol="1270" anchor="ctr" anchorCtr="0">
          <a:noAutofit/>
        </a:bodyPr>
        <a:lstStyle/>
        <a:p>
          <a:pPr lvl="0" algn="ctr" defTabSz="400050">
            <a:lnSpc>
              <a:spcPct val="90000"/>
            </a:lnSpc>
            <a:spcBef>
              <a:spcPct val="0"/>
            </a:spcBef>
            <a:spcAft>
              <a:spcPct val="35000"/>
            </a:spcAft>
          </a:pPr>
          <a:r>
            <a:rPr lang="tr-TR" sz="900" b="0" kern="1200">
              <a:solidFill>
                <a:sysClr val="windowText" lastClr="000000"/>
              </a:solidFill>
              <a:latin typeface="Book Antiqua" panose="02040602050305030304" pitchFamily="18" charset="0"/>
              <a:ea typeface="+mn-ea"/>
              <a:cs typeface="+mn-cs"/>
            </a:rPr>
            <a:t>Yıllık Planlamaların Yapılması</a:t>
          </a:r>
          <a:endParaRPr lang="tr-TR" sz="900" kern="1200">
            <a:solidFill>
              <a:sysClr val="windowText" lastClr="000000"/>
            </a:solidFill>
            <a:latin typeface="Calibri" panose="020F0502020204030204"/>
            <a:ea typeface="+mn-ea"/>
            <a:cs typeface="+mn-cs"/>
          </a:endParaRPr>
        </a:p>
      </dsp:txBody>
      <dsp:txXfrm>
        <a:off x="2205543" y="28403"/>
        <a:ext cx="1075312" cy="510063"/>
      </dsp:txXfrm>
    </dsp:sp>
    <dsp:sp modelId="{A941E3E9-958D-447A-A0B3-3D437BFC06AF}">
      <dsp:nvSpPr>
        <dsp:cNvPr id="0" name=""/>
        <dsp:cNvSpPr/>
      </dsp:nvSpPr>
      <dsp:spPr>
        <a:xfrm>
          <a:off x="3411892" y="706616"/>
          <a:ext cx="1130498" cy="565249"/>
        </a:xfrm>
        <a:prstGeom prst="roundRect">
          <a:avLst/>
        </a:prstGeom>
        <a:solidFill>
          <a:sysClr val="window" lastClr="FFFFFF"/>
        </a:solidFill>
        <a:ln w="57150" cap="flat" cmpd="sng" algn="ctr">
          <a:solidFill>
            <a:srgbClr val="F79646">
              <a:lumMod val="75000"/>
            </a:srgbClr>
          </a:solidFill>
          <a:prstDash val="solid"/>
          <a:miter lim="800000"/>
        </a:ln>
        <a:effectLst/>
        <a:scene3d>
          <a:camera prst="orthographicFront"/>
          <a:lightRig rig="threePt" dir="t"/>
        </a:scene3d>
        <a:sp3d>
          <a:bevelT prst="relaxedInset"/>
        </a:sp3d>
      </dsp:spPr>
      <dsp:style>
        <a:lnRef idx="2">
          <a:schemeClr val="accent3"/>
        </a:lnRef>
        <a:fillRef idx="1">
          <a:schemeClr val="lt1"/>
        </a:fillRef>
        <a:effectRef idx="0">
          <a:schemeClr val="accent3"/>
        </a:effectRef>
        <a:fontRef idx="minor">
          <a:schemeClr val="dk1"/>
        </a:fontRef>
      </dsp:style>
      <dsp:txBody>
        <a:bodyPr spcFirstLastPara="0" vert="horz" wrap="square" lIns="72000" tIns="0" rIns="72000" bIns="0" numCol="1" spcCol="1270" anchor="ctr" anchorCtr="0">
          <a:noAutofit/>
        </a:bodyPr>
        <a:lstStyle/>
        <a:p>
          <a:pPr lvl="0" algn="ctr" defTabSz="400050">
            <a:lnSpc>
              <a:spcPct val="90000"/>
            </a:lnSpc>
            <a:spcBef>
              <a:spcPct val="0"/>
            </a:spcBef>
            <a:spcAft>
              <a:spcPct val="35000"/>
            </a:spcAft>
          </a:pPr>
          <a:r>
            <a:rPr lang="tr-TR" sz="900" kern="1200">
              <a:solidFill>
                <a:sysClr val="windowText" lastClr="000000"/>
              </a:solidFill>
              <a:latin typeface="Book Antiqua" panose="02040602050305030304" pitchFamily="18" charset="0"/>
              <a:ea typeface="+mn-ea"/>
              <a:cs typeface="+mn-cs"/>
            </a:rPr>
            <a:t>İlk altı aylık gerçekleştirmelerin belirlenmesi</a:t>
          </a:r>
          <a:endParaRPr lang="tr-TR" sz="900" kern="1200">
            <a:solidFill>
              <a:sysClr val="windowText" lastClr="000000"/>
            </a:solidFill>
            <a:latin typeface="Calibri" panose="020F0502020204030204"/>
            <a:ea typeface="+mn-ea"/>
            <a:cs typeface="+mn-cs"/>
          </a:endParaRPr>
        </a:p>
      </dsp:txBody>
      <dsp:txXfrm>
        <a:off x="3439485" y="734209"/>
        <a:ext cx="1075312" cy="510063"/>
      </dsp:txXfrm>
    </dsp:sp>
    <dsp:sp modelId="{8194F9E3-F448-408E-9E48-92460EBED85E}">
      <dsp:nvSpPr>
        <dsp:cNvPr id="0" name=""/>
        <dsp:cNvSpPr/>
      </dsp:nvSpPr>
      <dsp:spPr>
        <a:xfrm>
          <a:off x="3923023" y="1745882"/>
          <a:ext cx="1130498" cy="565249"/>
        </a:xfrm>
        <a:prstGeom prst="roundRect">
          <a:avLst/>
        </a:prstGeom>
        <a:solidFill>
          <a:sysClr val="window" lastClr="FFFFFF"/>
        </a:solidFill>
        <a:ln w="57150" cap="flat" cmpd="sng" algn="ctr">
          <a:solidFill>
            <a:srgbClr val="FFFF00"/>
          </a:solidFill>
          <a:prstDash val="solid"/>
          <a:miter lim="800000"/>
        </a:ln>
        <a:effectLst/>
        <a:scene3d>
          <a:camera prst="orthographicFront"/>
          <a:lightRig rig="threePt" dir="t"/>
        </a:scene3d>
        <a:sp3d>
          <a:bevelT prst="relaxedInset"/>
        </a:sp3d>
      </dsp:spPr>
      <dsp:style>
        <a:lnRef idx="2">
          <a:schemeClr val="accent3"/>
        </a:lnRef>
        <a:fillRef idx="1">
          <a:schemeClr val="lt1"/>
        </a:fillRef>
        <a:effectRef idx="0">
          <a:schemeClr val="accent3"/>
        </a:effectRef>
        <a:fontRef idx="minor">
          <a:schemeClr val="dk1"/>
        </a:fontRef>
      </dsp:style>
      <dsp:txBody>
        <a:bodyPr spcFirstLastPara="0" vert="horz" wrap="square" lIns="72000" tIns="0" rIns="72000" bIns="0" numCol="1" spcCol="1270" anchor="ctr" anchorCtr="0">
          <a:noAutofit/>
        </a:bodyPr>
        <a:lstStyle/>
        <a:p>
          <a:pPr lvl="0" algn="ctr" defTabSz="400050">
            <a:lnSpc>
              <a:spcPct val="90000"/>
            </a:lnSpc>
            <a:spcBef>
              <a:spcPct val="0"/>
            </a:spcBef>
            <a:spcAft>
              <a:spcPct val="35000"/>
            </a:spcAft>
          </a:pPr>
          <a:r>
            <a:rPr lang="tr-TR" sz="900" b="0" kern="1200">
              <a:solidFill>
                <a:sysClr val="windowText" lastClr="000000"/>
              </a:solidFill>
              <a:latin typeface="Book Antiqua" panose="02040602050305030304" pitchFamily="18" charset="0"/>
              <a:ea typeface="+mn-ea"/>
              <a:cs typeface="+mn-cs"/>
            </a:rPr>
            <a:t>İzleme raporlarının hazırlanması ve sunulması</a:t>
          </a:r>
          <a:endParaRPr lang="tr-TR" sz="900" kern="1200">
            <a:solidFill>
              <a:sysClr val="windowText" lastClr="000000"/>
            </a:solidFill>
            <a:latin typeface="Calibri" panose="020F0502020204030204"/>
            <a:ea typeface="+mn-ea"/>
            <a:cs typeface="+mn-cs"/>
          </a:endParaRPr>
        </a:p>
      </dsp:txBody>
      <dsp:txXfrm>
        <a:off x="3950616" y="1773475"/>
        <a:ext cx="1075312" cy="510063"/>
      </dsp:txXfrm>
    </dsp:sp>
    <dsp:sp modelId="{9A50D273-870E-424E-9EA8-3CBD063EB2DB}">
      <dsp:nvSpPr>
        <dsp:cNvPr id="0" name=""/>
        <dsp:cNvSpPr/>
      </dsp:nvSpPr>
      <dsp:spPr>
        <a:xfrm>
          <a:off x="3411935" y="2727888"/>
          <a:ext cx="1130498" cy="565249"/>
        </a:xfrm>
        <a:prstGeom prst="roundRect">
          <a:avLst/>
        </a:prstGeom>
        <a:solidFill>
          <a:sysClr val="window" lastClr="FFFFFF"/>
        </a:solidFill>
        <a:ln w="57150" cap="flat" cmpd="sng" algn="ctr">
          <a:solidFill>
            <a:srgbClr val="7AFF00"/>
          </a:solidFill>
          <a:prstDash val="solid"/>
          <a:miter lim="800000"/>
        </a:ln>
        <a:effectLst/>
        <a:scene3d>
          <a:camera prst="orthographicFront"/>
          <a:lightRig rig="threePt" dir="t"/>
        </a:scene3d>
        <a:sp3d>
          <a:bevelT prst="relaxedInset"/>
        </a:sp3d>
      </dsp:spPr>
      <dsp:style>
        <a:lnRef idx="2">
          <a:schemeClr val="accent3"/>
        </a:lnRef>
        <a:fillRef idx="1">
          <a:schemeClr val="lt1"/>
        </a:fillRef>
        <a:effectRef idx="0">
          <a:schemeClr val="accent3"/>
        </a:effectRef>
        <a:fontRef idx="minor">
          <a:schemeClr val="dk1"/>
        </a:fontRef>
      </dsp:style>
      <dsp:txBody>
        <a:bodyPr spcFirstLastPara="0" vert="horz" wrap="square" lIns="72000" tIns="0" rIns="72000" bIns="0" numCol="1" spcCol="1270" anchor="ctr" anchorCtr="0">
          <a:noAutofit/>
        </a:bodyPr>
        <a:lstStyle/>
        <a:p>
          <a:pPr lvl="0" algn="ctr" defTabSz="400050">
            <a:lnSpc>
              <a:spcPct val="90000"/>
            </a:lnSpc>
            <a:spcBef>
              <a:spcPct val="0"/>
            </a:spcBef>
            <a:spcAft>
              <a:spcPct val="35000"/>
            </a:spcAft>
          </a:pPr>
          <a:r>
            <a:rPr lang="tr-TR" sz="900" kern="1200">
              <a:solidFill>
                <a:sysClr val="windowText" lastClr="000000"/>
              </a:solidFill>
              <a:latin typeface="Book Antiqua" panose="02040602050305030304" pitchFamily="18" charset="0"/>
              <a:ea typeface="+mn-ea"/>
              <a:cs typeface="+mn-cs"/>
            </a:rPr>
            <a:t>İzleme toplantılarının gerçekleştirilmesi</a:t>
          </a:r>
          <a:endParaRPr lang="tr-TR" sz="900" kern="1200">
            <a:solidFill>
              <a:sysClr val="windowText" lastClr="000000"/>
            </a:solidFill>
            <a:latin typeface="Calibri" panose="020F0502020204030204"/>
            <a:ea typeface="+mn-ea"/>
            <a:cs typeface="+mn-cs"/>
          </a:endParaRPr>
        </a:p>
      </dsp:txBody>
      <dsp:txXfrm>
        <a:off x="3439528" y="2755481"/>
        <a:ext cx="1075312" cy="510063"/>
      </dsp:txXfrm>
    </dsp:sp>
    <dsp:sp modelId="{B3D09ED0-25CA-4A25-9CE0-3960505DC77E}">
      <dsp:nvSpPr>
        <dsp:cNvPr id="0" name=""/>
        <dsp:cNvSpPr/>
      </dsp:nvSpPr>
      <dsp:spPr>
        <a:xfrm>
          <a:off x="2177950" y="3490955"/>
          <a:ext cx="1130498" cy="565249"/>
        </a:xfrm>
        <a:prstGeom prst="roundRect">
          <a:avLst/>
        </a:prstGeom>
        <a:solidFill>
          <a:sysClr val="window" lastClr="FFFFFF"/>
        </a:solidFill>
        <a:ln w="57150" cap="flat" cmpd="sng" algn="ctr">
          <a:solidFill>
            <a:srgbClr val="4BACC6"/>
          </a:solidFill>
          <a:prstDash val="solid"/>
          <a:miter lim="800000"/>
        </a:ln>
        <a:effectLst/>
        <a:scene3d>
          <a:camera prst="orthographicFront"/>
          <a:lightRig rig="threePt" dir="t"/>
        </a:scene3d>
        <a:sp3d>
          <a:bevelT prst="relaxedInset"/>
        </a:sp3d>
      </dsp:spPr>
      <dsp:style>
        <a:lnRef idx="2">
          <a:schemeClr val="accent3"/>
        </a:lnRef>
        <a:fillRef idx="1">
          <a:schemeClr val="lt1"/>
        </a:fillRef>
        <a:effectRef idx="0">
          <a:schemeClr val="accent3"/>
        </a:effectRef>
        <a:fontRef idx="minor">
          <a:schemeClr val="dk1"/>
        </a:fontRef>
      </dsp:style>
      <dsp:txBody>
        <a:bodyPr spcFirstLastPara="0" vert="horz" wrap="square" lIns="72000" tIns="0" rIns="72000" bIns="0" numCol="1" spcCol="1270" anchor="ctr" anchorCtr="0">
          <a:noAutofit/>
        </a:bodyPr>
        <a:lstStyle/>
        <a:p>
          <a:pPr lvl="0" algn="ctr" defTabSz="400050">
            <a:lnSpc>
              <a:spcPct val="90000"/>
            </a:lnSpc>
            <a:spcBef>
              <a:spcPct val="0"/>
            </a:spcBef>
            <a:spcAft>
              <a:spcPct val="35000"/>
            </a:spcAft>
          </a:pPr>
          <a:r>
            <a:rPr lang="tr-TR" sz="900" kern="1200">
              <a:solidFill>
                <a:sysClr val="windowText" lastClr="000000"/>
              </a:solidFill>
              <a:latin typeface="Book Antiqua" panose="02040602050305030304" pitchFamily="18" charset="0"/>
              <a:ea typeface="+mn-ea"/>
              <a:cs typeface="+mn-cs"/>
            </a:rPr>
            <a:t>Yıl sonu gerçekleşmelerinin belirlenmesi</a:t>
          </a:r>
          <a:endParaRPr lang="tr-TR" sz="900" kern="1200">
            <a:solidFill>
              <a:sysClr val="windowText" lastClr="000000"/>
            </a:solidFill>
            <a:latin typeface="Calibri" panose="020F0502020204030204"/>
            <a:ea typeface="+mn-ea"/>
            <a:cs typeface="+mn-cs"/>
          </a:endParaRPr>
        </a:p>
      </dsp:txBody>
      <dsp:txXfrm>
        <a:off x="2205543" y="3518548"/>
        <a:ext cx="1075312" cy="510063"/>
      </dsp:txXfrm>
    </dsp:sp>
    <dsp:sp modelId="{47FBE909-AC68-45AA-8784-F6C112FE5858}">
      <dsp:nvSpPr>
        <dsp:cNvPr id="0" name=""/>
        <dsp:cNvSpPr/>
      </dsp:nvSpPr>
      <dsp:spPr>
        <a:xfrm>
          <a:off x="943966" y="2727888"/>
          <a:ext cx="1130498" cy="565249"/>
        </a:xfrm>
        <a:prstGeom prst="roundRect">
          <a:avLst/>
        </a:prstGeom>
        <a:solidFill>
          <a:sysClr val="window" lastClr="FFFFFF"/>
        </a:solidFill>
        <a:ln w="57150" cap="flat" cmpd="sng" algn="ctr">
          <a:solidFill>
            <a:srgbClr val="0000FF"/>
          </a:solidFill>
          <a:prstDash val="solid"/>
          <a:miter lim="800000"/>
        </a:ln>
        <a:effectLst/>
        <a:scene3d>
          <a:camera prst="orthographicFront"/>
          <a:lightRig rig="threePt" dir="t"/>
        </a:scene3d>
        <a:sp3d>
          <a:bevelT prst="relaxedInset"/>
        </a:sp3d>
      </dsp:spPr>
      <dsp:style>
        <a:lnRef idx="2">
          <a:schemeClr val="accent3"/>
        </a:lnRef>
        <a:fillRef idx="1">
          <a:schemeClr val="lt1"/>
        </a:fillRef>
        <a:effectRef idx="0">
          <a:schemeClr val="accent3"/>
        </a:effectRef>
        <a:fontRef idx="minor">
          <a:schemeClr val="dk1"/>
        </a:fontRef>
      </dsp:style>
      <dsp:txBody>
        <a:bodyPr spcFirstLastPara="0" vert="horz" wrap="square" lIns="72000" tIns="0" rIns="72000" bIns="0" numCol="1" spcCol="1270" anchor="ctr" anchorCtr="0">
          <a:noAutofit/>
        </a:bodyPr>
        <a:lstStyle/>
        <a:p>
          <a:pPr lvl="0" algn="ctr" defTabSz="400050">
            <a:lnSpc>
              <a:spcPct val="90000"/>
            </a:lnSpc>
            <a:spcBef>
              <a:spcPct val="0"/>
            </a:spcBef>
            <a:spcAft>
              <a:spcPct val="35000"/>
            </a:spcAft>
          </a:pPr>
          <a:r>
            <a:rPr lang="tr-TR" sz="900" kern="1200">
              <a:solidFill>
                <a:sysClr val="windowText" lastClr="000000"/>
              </a:solidFill>
              <a:latin typeface="Book Antiqua" panose="02040602050305030304" pitchFamily="18" charset="0"/>
              <a:ea typeface="+mn-ea"/>
              <a:cs typeface="+mn-cs"/>
            </a:rPr>
            <a:t>İzleme verilerinin değerlendirilmesi</a:t>
          </a:r>
          <a:endParaRPr lang="tr-TR" sz="900" kern="1200">
            <a:solidFill>
              <a:sysClr val="windowText" lastClr="000000"/>
            </a:solidFill>
            <a:latin typeface="Calibri" panose="020F0502020204030204"/>
            <a:ea typeface="+mn-ea"/>
            <a:cs typeface="+mn-cs"/>
          </a:endParaRPr>
        </a:p>
      </dsp:txBody>
      <dsp:txXfrm>
        <a:off x="971559" y="2755481"/>
        <a:ext cx="1075312" cy="510063"/>
      </dsp:txXfrm>
    </dsp:sp>
    <dsp:sp modelId="{C2323C72-F47B-4E30-A817-66E4CF35482F}">
      <dsp:nvSpPr>
        <dsp:cNvPr id="0" name=""/>
        <dsp:cNvSpPr/>
      </dsp:nvSpPr>
      <dsp:spPr>
        <a:xfrm>
          <a:off x="432878" y="1745882"/>
          <a:ext cx="1130498" cy="565249"/>
        </a:xfrm>
        <a:prstGeom prst="roundRect">
          <a:avLst/>
        </a:prstGeom>
        <a:solidFill>
          <a:sysClr val="window" lastClr="FFFFFF"/>
        </a:solidFill>
        <a:ln w="57150" cap="flat" cmpd="sng" algn="ctr">
          <a:solidFill>
            <a:srgbClr val="000096"/>
          </a:solidFill>
          <a:prstDash val="solid"/>
          <a:miter lim="800000"/>
        </a:ln>
        <a:effectLst/>
        <a:scene3d>
          <a:camera prst="orthographicFront"/>
          <a:lightRig rig="threePt" dir="t"/>
        </a:scene3d>
        <a:sp3d>
          <a:bevelT prst="relaxedInset"/>
        </a:sp3d>
      </dsp:spPr>
      <dsp:style>
        <a:lnRef idx="2">
          <a:schemeClr val="accent3"/>
        </a:lnRef>
        <a:fillRef idx="1">
          <a:schemeClr val="lt1"/>
        </a:fillRef>
        <a:effectRef idx="0">
          <a:schemeClr val="accent3"/>
        </a:effectRef>
        <a:fontRef idx="minor">
          <a:schemeClr val="dk1"/>
        </a:fontRef>
      </dsp:style>
      <dsp:txBody>
        <a:bodyPr spcFirstLastPara="0" vert="horz" wrap="square" lIns="72000" tIns="34290" rIns="72000" bIns="0" numCol="1" spcCol="1270" anchor="ctr" anchorCtr="0">
          <a:noAutofit/>
        </a:bodyPr>
        <a:lstStyle/>
        <a:p>
          <a:pPr lvl="0" algn="ctr" defTabSz="400050">
            <a:lnSpc>
              <a:spcPct val="90000"/>
            </a:lnSpc>
            <a:spcBef>
              <a:spcPct val="0"/>
            </a:spcBef>
            <a:spcAft>
              <a:spcPct val="35000"/>
            </a:spcAft>
          </a:pPr>
          <a:r>
            <a:rPr lang="tr-TR" sz="900" kern="1200">
              <a:solidFill>
                <a:sysClr val="windowText" lastClr="000000"/>
              </a:solidFill>
              <a:latin typeface="Book Antiqua" panose="02040602050305030304" pitchFamily="18" charset="0"/>
              <a:ea typeface="+mn-ea"/>
              <a:cs typeface="+mn-cs"/>
            </a:rPr>
            <a:t>Değerlendirme raporlarının hazırlanması ve sunulması</a:t>
          </a:r>
          <a:endParaRPr lang="tr-TR" sz="900" kern="1200">
            <a:solidFill>
              <a:sysClr val="windowText" lastClr="000000"/>
            </a:solidFill>
            <a:latin typeface="Calibri" panose="020F0502020204030204"/>
            <a:ea typeface="+mn-ea"/>
            <a:cs typeface="+mn-cs"/>
          </a:endParaRPr>
        </a:p>
      </dsp:txBody>
      <dsp:txXfrm>
        <a:off x="460471" y="1773475"/>
        <a:ext cx="1075312" cy="510063"/>
      </dsp:txXfrm>
    </dsp:sp>
    <dsp:sp modelId="{F1CD95D4-DC0C-4BF5-9EAA-1837D1D2B217}">
      <dsp:nvSpPr>
        <dsp:cNvPr id="0" name=""/>
        <dsp:cNvSpPr/>
      </dsp:nvSpPr>
      <dsp:spPr>
        <a:xfrm>
          <a:off x="944009" y="706616"/>
          <a:ext cx="1130498" cy="565249"/>
        </a:xfrm>
        <a:prstGeom prst="roundRect">
          <a:avLst/>
        </a:prstGeom>
        <a:solidFill>
          <a:sysClr val="window" lastClr="FFFFFF"/>
        </a:solidFill>
        <a:ln w="57150" cap="flat" cmpd="sng" algn="ctr">
          <a:solidFill>
            <a:srgbClr val="660099"/>
          </a:solidFill>
          <a:prstDash val="solid"/>
          <a:miter lim="800000"/>
        </a:ln>
        <a:effectLst/>
        <a:scene3d>
          <a:camera prst="orthographicFront"/>
          <a:lightRig rig="threePt" dir="t"/>
        </a:scene3d>
        <a:sp3d>
          <a:bevelT prst="relaxedInset"/>
        </a:sp3d>
      </dsp:spPr>
      <dsp:style>
        <a:lnRef idx="2">
          <a:schemeClr val="accent3"/>
        </a:lnRef>
        <a:fillRef idx="1">
          <a:schemeClr val="lt1"/>
        </a:fillRef>
        <a:effectRef idx="0">
          <a:schemeClr val="accent3"/>
        </a:effectRef>
        <a:fontRef idx="minor">
          <a:schemeClr val="dk1"/>
        </a:fontRef>
      </dsp:style>
      <dsp:txBody>
        <a:bodyPr spcFirstLastPara="0" vert="horz" wrap="square" lIns="72000" tIns="0" rIns="72000" bIns="0" numCol="1" spcCol="1270" anchor="ctr" anchorCtr="0">
          <a:noAutofit/>
        </a:bodyPr>
        <a:lstStyle/>
        <a:p>
          <a:pPr lvl="0" algn="ctr" defTabSz="400050">
            <a:lnSpc>
              <a:spcPct val="90000"/>
            </a:lnSpc>
            <a:spcBef>
              <a:spcPct val="0"/>
            </a:spcBef>
            <a:spcAft>
              <a:spcPct val="35000"/>
            </a:spcAft>
          </a:pPr>
          <a:r>
            <a:rPr lang="tr-TR" sz="900" kern="1200">
              <a:solidFill>
                <a:sysClr val="windowText" lastClr="000000"/>
              </a:solidFill>
              <a:latin typeface="Book Antiqua" panose="02040602050305030304" pitchFamily="18" charset="0"/>
              <a:ea typeface="+mn-ea"/>
              <a:cs typeface="+mn-cs"/>
            </a:rPr>
            <a:t>Değerlendirme toplantılarının gerçekleştirilmesi</a:t>
          </a:r>
          <a:endParaRPr lang="tr-TR" sz="900" kern="1200">
            <a:solidFill>
              <a:sysClr val="windowText" lastClr="000000"/>
            </a:solidFill>
            <a:latin typeface="Calibri" panose="020F0502020204030204"/>
            <a:ea typeface="+mn-ea"/>
            <a:cs typeface="+mn-cs"/>
          </a:endParaRPr>
        </a:p>
      </dsp:txBody>
      <dsp:txXfrm>
        <a:off x="971602" y="734209"/>
        <a:ext cx="1075312" cy="510063"/>
      </dsp:txXfrm>
    </dsp:sp>
  </dsp:spTree>
</dsp:drawing>
</file>

<file path=word/diagrams/layout1.xml><?xml version="1.0" encoding="utf-8"?>
<dgm:layoutDef xmlns:dgm="http://schemas.openxmlformats.org/drawingml/2006/diagram" xmlns:a="http://schemas.openxmlformats.org/drawingml/2006/main" uniqueId="urn:microsoft.com/office/officeart/2005/8/layout/cycle3#1">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begPts" val="midR"/>
                <dgm:param type="connRout" val="longCurve"/>
                <dgm:param type="dstNode" val="node1"/>
                <dgm:param type="endPts" val="midL"/>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begPts" val="midL"/>
                <dgm:param type="connRout" val="longCurve"/>
                <dgm:param type="dstNode" val="node1"/>
                <dgm:param type="endPts" val="midR"/>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panAng" val="360"/>
                <dgm:param type="stAng" val="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panAng" val="-360"/>
                <dgm:param type="stAng" val="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begPts" val="midR"/>
                      <dgm:param type="connRout" val="longCurve"/>
                      <dgm:param type="dstNode" val="nodeFirstNode"/>
                      <dgm:param type="endPts" val="midL"/>
                    </dgm:alg>
                  </dgm:if>
                  <dgm:else name="Name15">
                    <dgm:alg type="conn">
                      <dgm:param type="begPts" val="midL"/>
                      <dgm:param type="connRout" val="longCurve"/>
                      <dgm:param type="dstNode" val="nodeFirstNode"/>
                      <dgm:param type="endPts" val="midR"/>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D67DA-8E5F-45A3-8F30-FD45D4D7C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24984</Words>
  <Characters>142413</Characters>
  <Application>Microsoft Office Word</Application>
  <DocSecurity>0</DocSecurity>
  <Lines>1186</Lines>
  <Paragraphs>334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Company>
  <LinksUpToDate>false</LinksUpToDate>
  <CharactersWithSpaces>167063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ISLEK</dc:creator>
  <cp:lastModifiedBy>Acer-Pc</cp:lastModifiedBy>
  <cp:revision>3</cp:revision>
  <cp:lastPrinted>2024-04-29T06:31:00Z</cp:lastPrinted>
  <dcterms:created xsi:type="dcterms:W3CDTF">2024-04-30T14:04:00Z</dcterms:created>
  <dcterms:modified xsi:type="dcterms:W3CDTF">2024-04-30T14:04:00Z</dcterms:modified>
</cp:coreProperties>
</file>